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77E" w:rsidRPr="001915D8" w:rsidRDefault="00B8777E" w:rsidP="00B8777E">
      <w:pPr>
        <w:shd w:val="clear" w:color="auto" w:fill="FFFFFF"/>
        <w:spacing w:after="100" w:afterAutospacing="1" w:line="240" w:lineRule="auto"/>
        <w:jc w:val="center"/>
        <w:outlineLvl w:val="0"/>
        <w:rPr>
          <w:rFonts w:ascii="Times New Roman" w:eastAsia="Times New Roman" w:hAnsi="Times New Roman" w:cs="Times New Roman"/>
          <w:b/>
          <w:kern w:val="36"/>
          <w:sz w:val="40"/>
          <w:szCs w:val="40"/>
        </w:rPr>
      </w:pPr>
      <w:bookmarkStart w:id="0" w:name="_GoBack"/>
      <w:r w:rsidRPr="001915D8">
        <w:rPr>
          <w:rFonts w:ascii="Times New Roman" w:eastAsia="Times New Roman" w:hAnsi="Times New Roman" w:cs="Times New Roman"/>
          <w:b/>
          <w:kern w:val="36"/>
          <w:sz w:val="40"/>
          <w:szCs w:val="40"/>
        </w:rPr>
        <w:t>Các công ty bảo hiểm rủi ro chiến tranh kiếm được nhiều tiền bằng cách duy trì hoạt các động thương mại</w:t>
      </w:r>
    </w:p>
    <w:bookmarkEnd w:id="0"/>
    <w:p w:rsidR="00B8777E" w:rsidRPr="00B8777E" w:rsidRDefault="00B8777E" w:rsidP="00B8777E">
      <w:pPr>
        <w:shd w:val="clear" w:color="auto" w:fill="FFFFFF"/>
        <w:spacing w:after="0" w:line="240" w:lineRule="auto"/>
        <w:jc w:val="right"/>
        <w:rPr>
          <w:rFonts w:ascii="Arial" w:eastAsia="Times New Roman" w:hAnsi="Arial" w:cs="Arial"/>
          <w:sz w:val="24"/>
          <w:szCs w:val="24"/>
        </w:rPr>
      </w:pPr>
      <w:r w:rsidRPr="00B8777E">
        <w:rPr>
          <w:rFonts w:ascii="Arial" w:eastAsia="Times New Roman" w:hAnsi="Arial" w:cs="Arial"/>
          <w:sz w:val="24"/>
          <w:szCs w:val="24"/>
        </w:rPr>
        <w:fldChar w:fldCharType="begin"/>
      </w:r>
      <w:r w:rsidRPr="00B8777E">
        <w:rPr>
          <w:rFonts w:ascii="Arial" w:eastAsia="Times New Roman" w:hAnsi="Arial" w:cs="Arial"/>
          <w:sz w:val="24"/>
          <w:szCs w:val="24"/>
        </w:rPr>
        <w:instrText xml:space="preserve"> HYPERLINK "https://gcaptain.com/author/bloomberg/" </w:instrText>
      </w:r>
      <w:r w:rsidRPr="00B8777E">
        <w:rPr>
          <w:rFonts w:ascii="Arial" w:eastAsia="Times New Roman" w:hAnsi="Arial" w:cs="Arial"/>
          <w:sz w:val="24"/>
          <w:szCs w:val="24"/>
        </w:rPr>
        <w:fldChar w:fldCharType="separate"/>
      </w:r>
      <w:r w:rsidRPr="001915D8">
        <w:rPr>
          <w:rFonts w:ascii="Arial" w:eastAsia="Times New Roman" w:hAnsi="Arial" w:cs="Arial"/>
          <w:b/>
          <w:bCs/>
          <w:sz w:val="24"/>
          <w:szCs w:val="24"/>
        </w:rPr>
        <w:t>Bloomberg</w:t>
      </w:r>
      <w:r w:rsidRPr="00B8777E">
        <w:rPr>
          <w:rFonts w:ascii="Arial" w:eastAsia="Times New Roman" w:hAnsi="Arial" w:cs="Arial"/>
          <w:sz w:val="24"/>
          <w:szCs w:val="24"/>
        </w:rPr>
        <w:fldChar w:fldCharType="end"/>
      </w:r>
    </w:p>
    <w:p w:rsidR="00B8777E" w:rsidRPr="001915D8" w:rsidRDefault="00B8777E" w:rsidP="00B8777E">
      <w:pPr>
        <w:shd w:val="clear" w:color="auto" w:fill="FFFFFF"/>
        <w:spacing w:after="100" w:afterAutospacing="1" w:line="240" w:lineRule="auto"/>
        <w:rPr>
          <w:rFonts w:ascii="Arial" w:eastAsia="Times New Roman" w:hAnsi="Arial" w:cs="Arial"/>
          <w:sz w:val="30"/>
          <w:szCs w:val="30"/>
        </w:rPr>
      </w:pPr>
      <w:r w:rsidRPr="00B8777E">
        <w:rPr>
          <w:rFonts w:ascii="Arial" w:eastAsia="Times New Roman" w:hAnsi="Arial" w:cs="Arial"/>
          <w:sz w:val="30"/>
          <w:szCs w:val="30"/>
        </w:rPr>
        <w:br/>
      </w:r>
      <w:r w:rsidRPr="001915D8">
        <w:rPr>
          <w:rFonts w:ascii="Arial" w:eastAsia="Times New Roman" w:hAnsi="Arial" w:cs="Arial"/>
          <w:sz w:val="30"/>
          <w:szCs w:val="30"/>
        </w:rPr>
        <w:drawing>
          <wp:inline distT="0" distB="0" distL="0" distR="0" wp14:anchorId="1779D7E0" wp14:editId="385B5E5A">
            <wp:extent cx="5943600" cy="2813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2813050"/>
                    </a:xfrm>
                    <a:prstGeom prst="rect">
                      <a:avLst/>
                    </a:prstGeom>
                  </pic:spPr>
                </pic:pic>
              </a:graphicData>
            </a:graphic>
          </wp:inline>
        </w:drawing>
      </w:r>
    </w:p>
    <w:p w:rsidR="00B8777E" w:rsidRPr="001915D8" w:rsidRDefault="00B8777E" w:rsidP="00B8777E">
      <w:pPr>
        <w:shd w:val="clear" w:color="auto" w:fill="FFFFFF"/>
        <w:spacing w:before="120" w:after="120" w:line="240" w:lineRule="auto"/>
        <w:jc w:val="both"/>
        <w:rPr>
          <w:rFonts w:ascii="Times New Roman" w:eastAsia="Times New Roman" w:hAnsi="Times New Roman" w:cs="Times New Roman"/>
          <w:sz w:val="26"/>
          <w:szCs w:val="26"/>
        </w:rPr>
      </w:pPr>
      <w:r w:rsidRPr="001915D8">
        <w:rPr>
          <w:rFonts w:ascii="Times New Roman" w:eastAsia="Times New Roman" w:hAnsi="Times New Roman" w:cs="Times New Roman"/>
          <w:sz w:val="26"/>
          <w:szCs w:val="26"/>
        </w:rPr>
        <w:t>Ngày 6 tháng 1 năm 2025 (Bloomberg) – Bên trong các tòa nhà văn phòng vô danh nằm rải rác khắp London, một ngách của thị trường bảo hiểm đang giữ cho hàng trăm tỷ đô la thương mại hàng hóa di chuyển qua một số vùng biển nguy hiểm nhất thế giới.</w:t>
      </w:r>
    </w:p>
    <w:p w:rsidR="00B8777E" w:rsidRPr="001915D8" w:rsidRDefault="00B8777E" w:rsidP="00B8777E">
      <w:pPr>
        <w:shd w:val="clear" w:color="auto" w:fill="FFFFFF"/>
        <w:spacing w:before="120" w:after="120" w:line="240" w:lineRule="auto"/>
        <w:jc w:val="both"/>
        <w:rPr>
          <w:rFonts w:ascii="Times New Roman" w:eastAsia="Times New Roman" w:hAnsi="Times New Roman" w:cs="Times New Roman"/>
          <w:sz w:val="26"/>
          <w:szCs w:val="26"/>
        </w:rPr>
      </w:pPr>
      <w:r w:rsidRPr="001915D8">
        <w:rPr>
          <w:rFonts w:ascii="Times New Roman" w:eastAsia="Times New Roman" w:hAnsi="Times New Roman" w:cs="Times New Roman"/>
          <w:sz w:val="26"/>
          <w:szCs w:val="26"/>
        </w:rPr>
        <w:t xml:space="preserve">Khi xung đột nổ ra ở Trung Đông và Ukraine, việc vận chuyển hàng hóa ngày càng trở nên </w:t>
      </w:r>
      <w:r w:rsidRPr="001915D8">
        <w:rPr>
          <w:rFonts w:ascii="Times New Roman" w:eastAsia="Times New Roman" w:hAnsi="Times New Roman" w:cs="Times New Roman"/>
          <w:sz w:val="26"/>
          <w:szCs w:val="26"/>
        </w:rPr>
        <w:t>rủi ro</w:t>
      </w:r>
      <w:r w:rsidRPr="001915D8">
        <w:rPr>
          <w:rFonts w:ascii="Times New Roman" w:eastAsia="Times New Roman" w:hAnsi="Times New Roman" w:cs="Times New Roman"/>
          <w:sz w:val="26"/>
          <w:szCs w:val="26"/>
        </w:rPr>
        <w:t xml:space="preserve">, với các đại dương </w:t>
      </w:r>
      <w:r w:rsidRPr="001915D8">
        <w:rPr>
          <w:rFonts w:ascii="Times New Roman" w:eastAsia="Times New Roman" w:hAnsi="Times New Roman" w:cs="Times New Roman"/>
          <w:sz w:val="26"/>
          <w:szCs w:val="26"/>
        </w:rPr>
        <w:t>bị bao bọc bởi các</w:t>
      </w:r>
      <w:r w:rsidRPr="001915D8">
        <w:rPr>
          <w:rFonts w:ascii="Times New Roman" w:eastAsia="Times New Roman" w:hAnsi="Times New Roman" w:cs="Times New Roman"/>
          <w:sz w:val="26"/>
          <w:szCs w:val="26"/>
        </w:rPr>
        <w:t xml:space="preserve"> khu vực rủi ro cao nhất trong ít nhất hai thập kỷ</w:t>
      </w:r>
      <w:r w:rsidRPr="001915D8">
        <w:rPr>
          <w:rFonts w:ascii="Times New Roman" w:eastAsia="Times New Roman" w:hAnsi="Times New Roman" w:cs="Times New Roman"/>
          <w:sz w:val="26"/>
          <w:szCs w:val="26"/>
        </w:rPr>
        <w:t xml:space="preserve"> qua</w:t>
      </w:r>
      <w:r w:rsidRPr="001915D8">
        <w:rPr>
          <w:rFonts w:ascii="Times New Roman" w:eastAsia="Times New Roman" w:hAnsi="Times New Roman" w:cs="Times New Roman"/>
          <w:sz w:val="26"/>
          <w:szCs w:val="26"/>
        </w:rPr>
        <w:t xml:space="preserve">. Biển Đỏ và Biển Đen là những tuyến đường vận chuyển dầu, </w:t>
      </w:r>
      <w:proofErr w:type="gramStart"/>
      <w:r w:rsidRPr="001915D8">
        <w:rPr>
          <w:rFonts w:ascii="Times New Roman" w:eastAsia="Times New Roman" w:hAnsi="Times New Roman" w:cs="Times New Roman"/>
          <w:sz w:val="26"/>
          <w:szCs w:val="26"/>
        </w:rPr>
        <w:t>than</w:t>
      </w:r>
      <w:proofErr w:type="gramEnd"/>
      <w:r w:rsidRPr="001915D8">
        <w:rPr>
          <w:rFonts w:ascii="Times New Roman" w:eastAsia="Times New Roman" w:hAnsi="Times New Roman" w:cs="Times New Roman"/>
          <w:sz w:val="26"/>
          <w:szCs w:val="26"/>
        </w:rPr>
        <w:t xml:space="preserve"> và ngũ cốc quan trọng, và một số mặt hàng thiết yếu đó sẽ bị kẹt tại cảng nếu không có bảo hiểm chống lại các hành vi chiến tranh.</w:t>
      </w:r>
    </w:p>
    <w:p w:rsidR="00B8777E" w:rsidRPr="00B8777E" w:rsidRDefault="00B8777E" w:rsidP="0038133B">
      <w:pPr>
        <w:shd w:val="clear" w:color="auto" w:fill="FFFFFF"/>
        <w:spacing w:before="120" w:after="120" w:line="276" w:lineRule="auto"/>
        <w:jc w:val="both"/>
        <w:rPr>
          <w:rFonts w:ascii="Arial" w:eastAsia="Times New Roman" w:hAnsi="Arial" w:cs="Arial"/>
          <w:sz w:val="30"/>
          <w:szCs w:val="30"/>
        </w:rPr>
      </w:pPr>
      <w:r w:rsidRPr="001915D8">
        <w:rPr>
          <w:rFonts w:ascii="Times New Roman" w:eastAsia="Times New Roman" w:hAnsi="Times New Roman" w:cs="Times New Roman"/>
          <w:sz w:val="26"/>
          <w:szCs w:val="26"/>
        </w:rPr>
        <w:t xml:space="preserve">Một phần lớn hơn bao giờ hết của khoản bảo vệ đó đang được các nhà </w:t>
      </w:r>
      <w:r w:rsidRPr="001915D8">
        <w:rPr>
          <w:rFonts w:ascii="Times New Roman" w:eastAsia="Times New Roman" w:hAnsi="Times New Roman" w:cs="Times New Roman"/>
          <w:sz w:val="26"/>
          <w:szCs w:val="26"/>
        </w:rPr>
        <w:t>bảo hiểm</w:t>
      </w:r>
      <w:r w:rsidRPr="001915D8">
        <w:rPr>
          <w:rFonts w:ascii="Times New Roman" w:eastAsia="Times New Roman" w:hAnsi="Times New Roman" w:cs="Times New Roman"/>
          <w:sz w:val="26"/>
          <w:szCs w:val="26"/>
        </w:rPr>
        <w:t xml:space="preserve"> chuyên nghiệp </w:t>
      </w:r>
      <w:r w:rsidRPr="001915D8">
        <w:rPr>
          <w:rFonts w:ascii="Times New Roman" w:eastAsia="Times New Roman" w:hAnsi="Times New Roman" w:cs="Times New Roman"/>
          <w:sz w:val="26"/>
          <w:szCs w:val="26"/>
        </w:rPr>
        <w:t>bảo hiểm</w:t>
      </w:r>
      <w:r w:rsidRPr="001915D8">
        <w:rPr>
          <w:rFonts w:ascii="Times New Roman" w:eastAsia="Times New Roman" w:hAnsi="Times New Roman" w:cs="Times New Roman"/>
          <w:sz w:val="26"/>
          <w:szCs w:val="26"/>
        </w:rPr>
        <w:t xml:space="preserve">, </w:t>
      </w:r>
      <w:r w:rsidRPr="001915D8">
        <w:rPr>
          <w:rFonts w:ascii="Times New Roman" w:eastAsia="Times New Roman" w:hAnsi="Times New Roman" w:cs="Times New Roman"/>
          <w:sz w:val="26"/>
          <w:szCs w:val="26"/>
        </w:rPr>
        <w:t>họ</w:t>
      </w:r>
      <w:r w:rsidRPr="001915D8">
        <w:rPr>
          <w:rFonts w:ascii="Times New Roman" w:eastAsia="Times New Roman" w:hAnsi="Times New Roman" w:cs="Times New Roman"/>
          <w:sz w:val="26"/>
          <w:szCs w:val="26"/>
        </w:rPr>
        <w:t xml:space="preserve"> sẽ chi trả nếu tàu hoặc hàng hóa của </w:t>
      </w:r>
      <w:r w:rsidRPr="001915D8">
        <w:rPr>
          <w:rFonts w:ascii="Times New Roman" w:eastAsia="Times New Roman" w:hAnsi="Times New Roman" w:cs="Times New Roman"/>
          <w:sz w:val="26"/>
          <w:szCs w:val="26"/>
        </w:rPr>
        <w:t>chúng</w:t>
      </w:r>
      <w:r w:rsidRPr="001915D8">
        <w:rPr>
          <w:rFonts w:ascii="Times New Roman" w:eastAsia="Times New Roman" w:hAnsi="Times New Roman" w:cs="Times New Roman"/>
          <w:sz w:val="26"/>
          <w:szCs w:val="26"/>
        </w:rPr>
        <w:t xml:space="preserve"> bị hư hại do máy bay không người lái, tên lửa hoặc thủy lôi trôi dạt. Bảo hiểm vận </w:t>
      </w:r>
      <w:r w:rsidR="0038133B" w:rsidRPr="001915D8">
        <w:rPr>
          <w:rFonts w:ascii="Times New Roman" w:eastAsia="Times New Roman" w:hAnsi="Times New Roman" w:cs="Times New Roman"/>
          <w:sz w:val="26"/>
          <w:szCs w:val="26"/>
        </w:rPr>
        <w:t>tải biển</w:t>
      </w:r>
      <w:r w:rsidRPr="001915D8">
        <w:rPr>
          <w:rFonts w:ascii="Times New Roman" w:eastAsia="Times New Roman" w:hAnsi="Times New Roman" w:cs="Times New Roman"/>
          <w:sz w:val="26"/>
          <w:szCs w:val="26"/>
        </w:rPr>
        <w:t xml:space="preserve"> đã được cung cấp tại London từ những năm 1680, nhưng hoạt động kinh doanh bán bảo hiểm chiến tranh đang đạt đến tầm cao mới khi sự phục hồi sau đại dịch trong thương mại đang phải đối mặt với sự căng thẳng địa chính trị bùng phát và nạn cướp biển dai dẳng. Các quan chức trong </w:t>
      </w:r>
    </w:p>
    <w:p w:rsidR="00B8777E" w:rsidRPr="001915D8" w:rsidRDefault="0038133B" w:rsidP="0038133B">
      <w:pPr>
        <w:shd w:val="clear" w:color="auto" w:fill="FFFFFF"/>
        <w:spacing w:before="120" w:after="120" w:line="240" w:lineRule="auto"/>
        <w:jc w:val="both"/>
        <w:rPr>
          <w:rFonts w:ascii="Times New Roman" w:eastAsia="Times New Roman" w:hAnsi="Times New Roman" w:cs="Times New Roman"/>
          <w:sz w:val="26"/>
          <w:szCs w:val="26"/>
        </w:rPr>
      </w:pPr>
      <w:r w:rsidRPr="001915D8">
        <w:rPr>
          <w:rFonts w:ascii="Times New Roman" w:eastAsia="Times New Roman" w:hAnsi="Times New Roman" w:cs="Times New Roman"/>
          <w:sz w:val="26"/>
          <w:szCs w:val="26"/>
        </w:rPr>
        <w:t xml:space="preserve"> </w:t>
      </w:r>
      <w:r w:rsidR="00B8777E" w:rsidRPr="001915D8">
        <w:rPr>
          <w:rFonts w:ascii="Times New Roman" w:eastAsia="Times New Roman" w:hAnsi="Times New Roman" w:cs="Times New Roman"/>
          <w:sz w:val="26"/>
          <w:szCs w:val="26"/>
        </w:rPr>
        <w:t>“Nếu không có thị trường bảo hiểm rủi ro chiến tranh chuyên biệt</w:t>
      </w:r>
      <w:r w:rsidRPr="001915D8">
        <w:rPr>
          <w:rFonts w:ascii="Times New Roman" w:eastAsia="Times New Roman" w:hAnsi="Times New Roman" w:cs="Times New Roman"/>
          <w:sz w:val="26"/>
          <w:szCs w:val="26"/>
        </w:rPr>
        <w:t xml:space="preserve"> thì</w:t>
      </w:r>
      <w:r w:rsidR="00B8777E" w:rsidRPr="001915D8">
        <w:rPr>
          <w:rFonts w:ascii="Times New Roman" w:eastAsia="Times New Roman" w:hAnsi="Times New Roman" w:cs="Times New Roman"/>
          <w:sz w:val="26"/>
          <w:szCs w:val="26"/>
        </w:rPr>
        <w:t xml:space="preserve"> tác động lên các tuyến đường thương mại hàng hải quan trọng sẽ lớn hơn nhiều so với những gì chúng ta </w:t>
      </w:r>
      <w:r w:rsidRPr="001915D8">
        <w:rPr>
          <w:rFonts w:ascii="Times New Roman" w:eastAsia="Times New Roman" w:hAnsi="Times New Roman" w:cs="Times New Roman"/>
          <w:sz w:val="26"/>
          <w:szCs w:val="26"/>
        </w:rPr>
        <w:t xml:space="preserve">đã </w:t>
      </w:r>
      <w:r w:rsidR="00B8777E" w:rsidRPr="001915D8">
        <w:rPr>
          <w:rFonts w:ascii="Times New Roman" w:eastAsia="Times New Roman" w:hAnsi="Times New Roman" w:cs="Times New Roman"/>
          <w:sz w:val="26"/>
          <w:szCs w:val="26"/>
        </w:rPr>
        <w:t xml:space="preserve">thấy”, Chris Goddard, người sáng lập kiêm giám đốc điều hành của Vessel Protect, một trong những nhà cung cấp </w:t>
      </w:r>
      <w:r w:rsidRPr="001915D8">
        <w:rPr>
          <w:rFonts w:ascii="Times New Roman" w:eastAsia="Times New Roman" w:hAnsi="Times New Roman" w:cs="Times New Roman"/>
          <w:sz w:val="26"/>
          <w:szCs w:val="26"/>
        </w:rPr>
        <w:t xml:space="preserve">bảo hiểm chiến tranh </w:t>
      </w:r>
      <w:r w:rsidR="00B8777E" w:rsidRPr="001915D8">
        <w:rPr>
          <w:rFonts w:ascii="Times New Roman" w:eastAsia="Times New Roman" w:hAnsi="Times New Roman" w:cs="Times New Roman"/>
          <w:sz w:val="26"/>
          <w:szCs w:val="26"/>
        </w:rPr>
        <w:t>lớn nhất, cho biết.</w:t>
      </w:r>
    </w:p>
    <w:p w:rsidR="00B8777E" w:rsidRPr="001915D8" w:rsidRDefault="00B8777E" w:rsidP="0038133B">
      <w:pPr>
        <w:shd w:val="clear" w:color="auto" w:fill="FFFFFF"/>
        <w:spacing w:before="120" w:after="120" w:line="240" w:lineRule="auto"/>
        <w:jc w:val="both"/>
        <w:rPr>
          <w:rFonts w:ascii="Times New Roman" w:eastAsia="Times New Roman" w:hAnsi="Times New Roman" w:cs="Times New Roman"/>
          <w:sz w:val="26"/>
          <w:szCs w:val="26"/>
        </w:rPr>
      </w:pPr>
      <w:r w:rsidRPr="001915D8">
        <w:rPr>
          <w:rFonts w:ascii="Times New Roman" w:eastAsia="Times New Roman" w:hAnsi="Times New Roman" w:cs="Times New Roman"/>
          <w:sz w:val="26"/>
          <w:szCs w:val="26"/>
        </w:rPr>
        <w:lastRenderedPageBreak/>
        <w:t xml:space="preserve">Công ty của ông là một trong ít nhất năm doanh nghiệp được gọi là tổng đại lý quản lý, hay MGA, đã mở </w:t>
      </w:r>
      <w:r w:rsidR="0038133B" w:rsidRPr="001915D8">
        <w:rPr>
          <w:rFonts w:ascii="Times New Roman" w:eastAsia="Times New Roman" w:hAnsi="Times New Roman" w:cs="Times New Roman"/>
          <w:sz w:val="26"/>
          <w:szCs w:val="26"/>
        </w:rPr>
        <w:t xml:space="preserve">các </w:t>
      </w:r>
      <w:r w:rsidRPr="001915D8">
        <w:rPr>
          <w:rFonts w:ascii="Times New Roman" w:eastAsia="Times New Roman" w:hAnsi="Times New Roman" w:cs="Times New Roman"/>
          <w:sz w:val="26"/>
          <w:szCs w:val="26"/>
        </w:rPr>
        <w:t xml:space="preserve">văn phòng </w:t>
      </w:r>
      <w:r w:rsidR="0038133B" w:rsidRPr="001915D8">
        <w:rPr>
          <w:rFonts w:ascii="Times New Roman" w:eastAsia="Times New Roman" w:hAnsi="Times New Roman" w:cs="Times New Roman"/>
          <w:sz w:val="26"/>
          <w:szCs w:val="26"/>
        </w:rPr>
        <w:t xml:space="preserve">tại </w:t>
      </w:r>
      <w:r w:rsidRPr="001915D8">
        <w:rPr>
          <w:rFonts w:ascii="Times New Roman" w:eastAsia="Times New Roman" w:hAnsi="Times New Roman" w:cs="Times New Roman"/>
          <w:sz w:val="26"/>
          <w:szCs w:val="26"/>
        </w:rPr>
        <w:t>thành phố cho các công ty bảo hiểm trụ cột cạnh tranh trên thị trường Lloyd's of London. Họ cung cấp bảo hiểm cho các chuyến đi nguy hiểm với mức phí bảo hiểm có thể giúp họ kiếm được hàng triệu đô la nếu những con tàu khổng lồ dài 900 feet đến đích an toàn.</w:t>
      </w:r>
    </w:p>
    <w:p w:rsidR="00B8777E" w:rsidRPr="001915D8" w:rsidRDefault="00B8777E" w:rsidP="0038133B">
      <w:pPr>
        <w:shd w:val="clear" w:color="auto" w:fill="FFFFFF"/>
        <w:spacing w:before="120" w:after="120" w:line="240" w:lineRule="auto"/>
        <w:jc w:val="both"/>
        <w:rPr>
          <w:rFonts w:ascii="Times New Roman" w:eastAsia="Times New Roman" w:hAnsi="Times New Roman" w:cs="Times New Roman"/>
          <w:sz w:val="26"/>
          <w:szCs w:val="26"/>
        </w:rPr>
      </w:pPr>
      <w:r w:rsidRPr="001915D8">
        <w:rPr>
          <w:rFonts w:ascii="Times New Roman" w:eastAsia="Times New Roman" w:hAnsi="Times New Roman" w:cs="Times New Roman"/>
          <w:sz w:val="26"/>
          <w:szCs w:val="26"/>
        </w:rPr>
        <w:t>“Sự tăng trưởng và đạt được thị phần của chúng tôi kể từ khi ra mắt đã vượt quá mong đợi của chúng tôi”, Goddard nói về công ty mà ông đã thành lập cách đây bốn năm trong phòng khách của mình trong thời gian phong tỏa vì Covid-19.</w:t>
      </w:r>
    </w:p>
    <w:p w:rsidR="00B8777E" w:rsidRPr="001915D8" w:rsidRDefault="00B8777E" w:rsidP="0038133B">
      <w:pPr>
        <w:shd w:val="clear" w:color="auto" w:fill="FFFFFF"/>
        <w:spacing w:before="120" w:after="120" w:line="240" w:lineRule="auto"/>
        <w:jc w:val="both"/>
        <w:rPr>
          <w:rFonts w:ascii="Times New Roman" w:eastAsia="Times New Roman" w:hAnsi="Times New Roman" w:cs="Times New Roman"/>
          <w:sz w:val="26"/>
          <w:szCs w:val="26"/>
        </w:rPr>
      </w:pPr>
      <w:r w:rsidRPr="001915D8">
        <w:rPr>
          <w:rFonts w:ascii="Times New Roman" w:eastAsia="Times New Roman" w:hAnsi="Times New Roman" w:cs="Times New Roman"/>
          <w:sz w:val="26"/>
          <w:szCs w:val="26"/>
        </w:rPr>
        <w:t>Ông cho biết, có thời điểm, Vessel Protect đã bảo hiểm cho gần một phần ba số tàu chở ngũ cốc khởi hành từ Ukraine.</w:t>
      </w:r>
    </w:p>
    <w:p w:rsidR="00B8777E" w:rsidRPr="001915D8" w:rsidRDefault="00B8777E" w:rsidP="0038133B">
      <w:pPr>
        <w:shd w:val="clear" w:color="auto" w:fill="FFFFFF"/>
        <w:spacing w:before="120" w:after="120" w:line="240" w:lineRule="auto"/>
        <w:jc w:val="both"/>
        <w:rPr>
          <w:rFonts w:ascii="Times New Roman" w:eastAsia="Times New Roman" w:hAnsi="Times New Roman" w:cs="Times New Roman"/>
          <w:sz w:val="26"/>
          <w:szCs w:val="26"/>
        </w:rPr>
      </w:pPr>
      <w:r w:rsidRPr="001915D8">
        <w:rPr>
          <w:rFonts w:ascii="Times New Roman" w:eastAsia="Times New Roman" w:hAnsi="Times New Roman" w:cs="Times New Roman"/>
          <w:sz w:val="26"/>
          <w:szCs w:val="26"/>
        </w:rPr>
        <w:t>Bảo hiểm như vậy đã giúp duy trì dòng chảy của những gì mà công ty phân tích Kpler ước tính là khoảng 150 tỷ đô la hàng hóa di chuyển qua Biển Đỏ và Biển Đen trong nửa đầu năm ngoái. Tương đương với hơn 830 triệu đô la một ngày.</w:t>
      </w:r>
    </w:p>
    <w:p w:rsidR="00B8777E" w:rsidRPr="001915D8" w:rsidRDefault="00B8777E" w:rsidP="0038133B">
      <w:pPr>
        <w:shd w:val="clear" w:color="auto" w:fill="FFFFFF"/>
        <w:spacing w:before="120" w:after="120" w:line="240" w:lineRule="auto"/>
        <w:jc w:val="both"/>
        <w:rPr>
          <w:rFonts w:ascii="Times New Roman" w:eastAsia="Times New Roman" w:hAnsi="Times New Roman" w:cs="Times New Roman"/>
          <w:sz w:val="26"/>
          <w:szCs w:val="26"/>
        </w:rPr>
      </w:pPr>
      <w:r w:rsidRPr="001915D8">
        <w:rPr>
          <w:rFonts w:ascii="Times New Roman" w:eastAsia="Times New Roman" w:hAnsi="Times New Roman" w:cs="Times New Roman"/>
          <w:sz w:val="26"/>
          <w:szCs w:val="26"/>
        </w:rPr>
        <w:t xml:space="preserve">Navium Marine Ltd., Ai Marine Risk Ltd., Clearwater UW Ltd. và K2 Rubicon Specialty đều </w:t>
      </w:r>
      <w:r w:rsidR="0038133B" w:rsidRPr="001915D8">
        <w:rPr>
          <w:rFonts w:ascii="Times New Roman" w:eastAsia="Times New Roman" w:hAnsi="Times New Roman" w:cs="Times New Roman"/>
          <w:sz w:val="26"/>
          <w:szCs w:val="26"/>
        </w:rPr>
        <w:t>mới</w:t>
      </w:r>
      <w:r w:rsidRPr="001915D8">
        <w:rPr>
          <w:rFonts w:ascii="Times New Roman" w:eastAsia="Times New Roman" w:hAnsi="Times New Roman" w:cs="Times New Roman"/>
          <w:sz w:val="26"/>
          <w:szCs w:val="26"/>
        </w:rPr>
        <w:t xml:space="preserve"> bắt đầu hoạt động trong những năm gần đây. Ngoài việc cung cấp bảo </w:t>
      </w:r>
      <w:r w:rsidR="0038133B" w:rsidRPr="001915D8">
        <w:rPr>
          <w:rFonts w:ascii="Times New Roman" w:eastAsia="Times New Roman" w:hAnsi="Times New Roman" w:cs="Times New Roman"/>
          <w:sz w:val="26"/>
          <w:szCs w:val="26"/>
        </w:rPr>
        <w:t>hiểm</w:t>
      </w:r>
      <w:r w:rsidRPr="001915D8">
        <w:rPr>
          <w:rFonts w:ascii="Times New Roman" w:eastAsia="Times New Roman" w:hAnsi="Times New Roman" w:cs="Times New Roman"/>
          <w:sz w:val="26"/>
          <w:szCs w:val="26"/>
        </w:rPr>
        <w:t xml:space="preserve"> chống lại các hành vi chiến tranh, các thực thể này còn cung cấp bảo hiểm cho các </w:t>
      </w:r>
      <w:r w:rsidR="0038133B" w:rsidRPr="001915D8">
        <w:rPr>
          <w:rFonts w:ascii="Times New Roman" w:eastAsia="Times New Roman" w:hAnsi="Times New Roman" w:cs="Times New Roman"/>
          <w:sz w:val="26"/>
          <w:szCs w:val="26"/>
        </w:rPr>
        <w:t>phân khúc</w:t>
      </w:r>
      <w:r w:rsidRPr="001915D8">
        <w:rPr>
          <w:rFonts w:ascii="Times New Roman" w:eastAsia="Times New Roman" w:hAnsi="Times New Roman" w:cs="Times New Roman"/>
          <w:sz w:val="26"/>
          <w:szCs w:val="26"/>
        </w:rPr>
        <w:t xml:space="preserve"> khác của chuyến đi, cho dù đó là giá trị của chính con tàu, hàng hóa hay các mối đe dọa bí ẩn hơn như bắt cóc </w:t>
      </w:r>
      <w:r w:rsidR="0038133B" w:rsidRPr="001915D8">
        <w:rPr>
          <w:rFonts w:ascii="Times New Roman" w:eastAsia="Times New Roman" w:hAnsi="Times New Roman" w:cs="Times New Roman"/>
          <w:sz w:val="26"/>
          <w:szCs w:val="26"/>
        </w:rPr>
        <w:t>thuyền</w:t>
      </w:r>
      <w:r w:rsidRPr="001915D8">
        <w:rPr>
          <w:rFonts w:ascii="Times New Roman" w:eastAsia="Times New Roman" w:hAnsi="Times New Roman" w:cs="Times New Roman"/>
          <w:sz w:val="26"/>
          <w:szCs w:val="26"/>
        </w:rPr>
        <w:t xml:space="preserve"> viên.</w:t>
      </w:r>
    </w:p>
    <w:p w:rsidR="00B8777E" w:rsidRPr="001915D8" w:rsidRDefault="00B8777E" w:rsidP="0038133B">
      <w:pPr>
        <w:shd w:val="clear" w:color="auto" w:fill="FFFFFF"/>
        <w:spacing w:before="120" w:after="120" w:line="240" w:lineRule="auto"/>
        <w:jc w:val="both"/>
        <w:rPr>
          <w:rFonts w:ascii="Times New Roman" w:eastAsia="Times New Roman" w:hAnsi="Times New Roman" w:cs="Times New Roman"/>
          <w:sz w:val="26"/>
          <w:szCs w:val="26"/>
        </w:rPr>
      </w:pPr>
      <w:r w:rsidRPr="001915D8">
        <w:rPr>
          <w:rFonts w:ascii="Times New Roman" w:eastAsia="Times New Roman" w:hAnsi="Times New Roman" w:cs="Times New Roman"/>
          <w:sz w:val="26"/>
          <w:szCs w:val="26"/>
        </w:rPr>
        <w:t xml:space="preserve">Các nhà lãnh đạo của họ </w:t>
      </w:r>
      <w:r w:rsidR="0038133B" w:rsidRPr="001915D8">
        <w:rPr>
          <w:rFonts w:ascii="Times New Roman" w:eastAsia="Times New Roman" w:hAnsi="Times New Roman" w:cs="Times New Roman"/>
          <w:sz w:val="26"/>
          <w:szCs w:val="26"/>
        </w:rPr>
        <w:t>là một hỗn hợp</w:t>
      </w:r>
      <w:r w:rsidRPr="001915D8">
        <w:rPr>
          <w:rFonts w:ascii="Times New Roman" w:eastAsia="Times New Roman" w:hAnsi="Times New Roman" w:cs="Times New Roman"/>
          <w:sz w:val="26"/>
          <w:szCs w:val="26"/>
        </w:rPr>
        <w:t xml:space="preserve"> các nhân vật có xuất thân từ môi giới đến bảo hiểm và tình báo quân sự.</w:t>
      </w:r>
    </w:p>
    <w:p w:rsidR="00B8777E" w:rsidRPr="001915D8" w:rsidRDefault="00B8777E" w:rsidP="0038133B">
      <w:pPr>
        <w:shd w:val="clear" w:color="auto" w:fill="FFFFFF"/>
        <w:spacing w:before="120" w:after="120" w:line="240" w:lineRule="auto"/>
        <w:jc w:val="both"/>
        <w:rPr>
          <w:rFonts w:ascii="Times New Roman" w:eastAsia="Times New Roman" w:hAnsi="Times New Roman" w:cs="Times New Roman"/>
          <w:sz w:val="26"/>
          <w:szCs w:val="26"/>
        </w:rPr>
      </w:pPr>
      <w:r w:rsidRPr="001915D8">
        <w:rPr>
          <w:rFonts w:ascii="Times New Roman" w:eastAsia="Times New Roman" w:hAnsi="Times New Roman" w:cs="Times New Roman"/>
          <w:sz w:val="26"/>
          <w:szCs w:val="26"/>
        </w:rPr>
        <w:t xml:space="preserve">Tổng giám đốc điều hành của Navium là cựu </w:t>
      </w:r>
      <w:r w:rsidR="0038133B" w:rsidRPr="001915D8">
        <w:rPr>
          <w:rFonts w:ascii="Times New Roman" w:eastAsia="Times New Roman" w:hAnsi="Times New Roman" w:cs="Times New Roman"/>
          <w:sz w:val="26"/>
          <w:szCs w:val="26"/>
        </w:rPr>
        <w:t>nhân viên của</w:t>
      </w:r>
      <w:r w:rsidRPr="001915D8">
        <w:rPr>
          <w:rFonts w:ascii="Times New Roman" w:eastAsia="Times New Roman" w:hAnsi="Times New Roman" w:cs="Times New Roman"/>
          <w:sz w:val="26"/>
          <w:szCs w:val="26"/>
        </w:rPr>
        <w:t xml:space="preserve"> Lloyd - và là người hâm mộ Emerson, Lake &amp; Palmer - Clive Washbourn, người đã nói với podcast The Voice of Insurance rằng ông tổ chức các cuộc họp trong các phòng được đặt theo tên của những tên cướp biển nữ. Ông đã từ chối yêu cầu phỏng vấn.</w:t>
      </w:r>
    </w:p>
    <w:p w:rsidR="00B8777E" w:rsidRPr="001915D8" w:rsidRDefault="00B8777E" w:rsidP="0038133B">
      <w:pPr>
        <w:shd w:val="clear" w:color="auto" w:fill="FFFFFF"/>
        <w:spacing w:before="120" w:after="120" w:line="240" w:lineRule="auto"/>
        <w:jc w:val="both"/>
        <w:rPr>
          <w:rFonts w:ascii="Times New Roman" w:eastAsia="Times New Roman" w:hAnsi="Times New Roman" w:cs="Times New Roman"/>
          <w:sz w:val="26"/>
          <w:szCs w:val="26"/>
        </w:rPr>
      </w:pPr>
      <w:r w:rsidRPr="001915D8">
        <w:rPr>
          <w:rFonts w:ascii="Times New Roman" w:eastAsia="Times New Roman" w:hAnsi="Times New Roman" w:cs="Times New Roman"/>
          <w:sz w:val="26"/>
          <w:szCs w:val="26"/>
        </w:rPr>
        <w:t xml:space="preserve">Louise Nevill, Tổng giám đốc điều hành của Vương quốc Anh phụ trách mảng kinh doanh hàng hải, hàng hóa và </w:t>
      </w:r>
      <w:r w:rsidR="0038133B" w:rsidRPr="001915D8">
        <w:rPr>
          <w:rFonts w:ascii="Times New Roman" w:eastAsia="Times New Roman" w:hAnsi="Times New Roman" w:cs="Times New Roman"/>
          <w:sz w:val="26"/>
          <w:szCs w:val="26"/>
        </w:rPr>
        <w:t>logistic</w:t>
      </w:r>
      <w:r w:rsidRPr="001915D8">
        <w:rPr>
          <w:rFonts w:ascii="Times New Roman" w:eastAsia="Times New Roman" w:hAnsi="Times New Roman" w:cs="Times New Roman"/>
          <w:sz w:val="26"/>
          <w:szCs w:val="26"/>
        </w:rPr>
        <w:t xml:space="preserve"> tại Marsh &amp; McLennan Co., công ty môi giới bảo hiểm lớn nhất thế giới, cho biết: "Đã có sự tăng trưởng đáng kể về số lượng các nhà cung cấp bảo hiểm hàng hải mới trong những năm gần đây, đặc biệt là trong lĩnh vực MGA".</w:t>
      </w:r>
    </w:p>
    <w:p w:rsidR="00B8777E" w:rsidRPr="001915D8" w:rsidRDefault="00B8777E" w:rsidP="0038133B">
      <w:pPr>
        <w:shd w:val="clear" w:color="auto" w:fill="FFFFFF"/>
        <w:spacing w:before="120" w:after="120" w:line="240" w:lineRule="auto"/>
        <w:jc w:val="both"/>
        <w:rPr>
          <w:rFonts w:ascii="Times New Roman" w:eastAsia="Times New Roman" w:hAnsi="Times New Roman" w:cs="Times New Roman"/>
          <w:sz w:val="26"/>
          <w:szCs w:val="26"/>
        </w:rPr>
      </w:pPr>
      <w:r w:rsidRPr="001915D8">
        <w:rPr>
          <w:rFonts w:ascii="Times New Roman" w:eastAsia="Times New Roman" w:hAnsi="Times New Roman" w:cs="Times New Roman"/>
          <w:sz w:val="26"/>
          <w:szCs w:val="26"/>
        </w:rPr>
        <w:t xml:space="preserve">Các chủ tàu đang tìm kiếm sự bảo hiểm để </w:t>
      </w:r>
      <w:r w:rsidR="0038133B" w:rsidRPr="001915D8">
        <w:rPr>
          <w:rFonts w:ascii="Times New Roman" w:eastAsia="Times New Roman" w:hAnsi="Times New Roman" w:cs="Times New Roman"/>
          <w:sz w:val="26"/>
          <w:szCs w:val="26"/>
        </w:rPr>
        <w:t>chạy tàu</w:t>
      </w:r>
      <w:r w:rsidRPr="001915D8">
        <w:rPr>
          <w:rFonts w:ascii="Times New Roman" w:eastAsia="Times New Roman" w:hAnsi="Times New Roman" w:cs="Times New Roman"/>
          <w:sz w:val="26"/>
          <w:szCs w:val="26"/>
        </w:rPr>
        <w:t xml:space="preserve"> trên nhiều vùng biển được coi là nguy hiểm, bao gồm Vịnh Guinea, Vịnh Ba Tư và hơn 20.000 </w:t>
      </w:r>
      <w:r w:rsidR="0038133B" w:rsidRPr="001915D8">
        <w:rPr>
          <w:rFonts w:ascii="Times New Roman" w:eastAsia="Times New Roman" w:hAnsi="Times New Roman" w:cs="Times New Roman"/>
          <w:sz w:val="26"/>
          <w:szCs w:val="26"/>
        </w:rPr>
        <w:t>hải lý</w:t>
      </w:r>
      <w:r w:rsidRPr="001915D8">
        <w:rPr>
          <w:rFonts w:ascii="Times New Roman" w:eastAsia="Times New Roman" w:hAnsi="Times New Roman" w:cs="Times New Roman"/>
          <w:sz w:val="26"/>
          <w:szCs w:val="26"/>
        </w:rPr>
        <w:t xml:space="preserve"> bờ biển của Nga.</w:t>
      </w:r>
    </w:p>
    <w:p w:rsidR="00B8777E" w:rsidRPr="001915D8" w:rsidRDefault="00B8777E" w:rsidP="0038133B">
      <w:pPr>
        <w:shd w:val="clear" w:color="auto" w:fill="FFFFFF"/>
        <w:spacing w:before="120" w:after="120" w:line="240" w:lineRule="auto"/>
        <w:jc w:val="both"/>
        <w:rPr>
          <w:rFonts w:ascii="Times New Roman" w:eastAsia="Times New Roman" w:hAnsi="Times New Roman" w:cs="Times New Roman"/>
          <w:sz w:val="26"/>
          <w:szCs w:val="26"/>
        </w:rPr>
      </w:pPr>
      <w:r w:rsidRPr="001915D8">
        <w:rPr>
          <w:rFonts w:ascii="Times New Roman" w:eastAsia="Times New Roman" w:hAnsi="Times New Roman" w:cs="Times New Roman"/>
          <w:sz w:val="26"/>
          <w:szCs w:val="26"/>
        </w:rPr>
        <w:t xml:space="preserve">Hầu hết các bảo hiểm hàng hải hoạt động theo cùng một cách như bảo hiểm nhà hoặc ô tô, với chính sách được gia hạn hàng năm. Nhưng </w:t>
      </w:r>
      <w:r w:rsidR="0038133B" w:rsidRPr="001915D8">
        <w:rPr>
          <w:rFonts w:ascii="Times New Roman" w:eastAsia="Times New Roman" w:hAnsi="Times New Roman" w:cs="Times New Roman"/>
          <w:sz w:val="26"/>
          <w:szCs w:val="26"/>
        </w:rPr>
        <w:t xml:space="preserve">các điều khoản của bảo hiểm </w:t>
      </w:r>
      <w:r w:rsidRPr="001915D8">
        <w:rPr>
          <w:rFonts w:ascii="Times New Roman" w:eastAsia="Times New Roman" w:hAnsi="Times New Roman" w:cs="Times New Roman"/>
          <w:sz w:val="26"/>
          <w:szCs w:val="26"/>
        </w:rPr>
        <w:t xml:space="preserve">chuẩn </w:t>
      </w:r>
      <w:r w:rsidR="0038133B" w:rsidRPr="001915D8">
        <w:rPr>
          <w:rFonts w:ascii="Times New Roman" w:eastAsia="Times New Roman" w:hAnsi="Times New Roman" w:cs="Times New Roman"/>
          <w:sz w:val="26"/>
          <w:szCs w:val="26"/>
        </w:rPr>
        <w:t xml:space="preserve">sẽ </w:t>
      </w:r>
      <w:r w:rsidR="00F56B05" w:rsidRPr="001915D8">
        <w:rPr>
          <w:rFonts w:ascii="Times New Roman" w:eastAsia="Times New Roman" w:hAnsi="Times New Roman" w:cs="Times New Roman"/>
          <w:sz w:val="26"/>
          <w:szCs w:val="26"/>
        </w:rPr>
        <w:t>mất hiệu lực</w:t>
      </w:r>
      <w:r w:rsidRPr="001915D8">
        <w:rPr>
          <w:rFonts w:ascii="Times New Roman" w:eastAsia="Times New Roman" w:hAnsi="Times New Roman" w:cs="Times New Roman"/>
          <w:sz w:val="26"/>
          <w:szCs w:val="26"/>
        </w:rPr>
        <w:t xml:space="preserve"> trong </w:t>
      </w:r>
      <w:r w:rsidR="00F56B05" w:rsidRPr="001915D8">
        <w:rPr>
          <w:rFonts w:ascii="Times New Roman" w:eastAsia="Times New Roman" w:hAnsi="Times New Roman" w:cs="Times New Roman"/>
          <w:sz w:val="26"/>
          <w:szCs w:val="26"/>
        </w:rPr>
        <w:t xml:space="preserve">các </w:t>
      </w:r>
      <w:r w:rsidRPr="001915D8">
        <w:rPr>
          <w:rFonts w:ascii="Times New Roman" w:eastAsia="Times New Roman" w:hAnsi="Times New Roman" w:cs="Times New Roman"/>
          <w:sz w:val="26"/>
          <w:szCs w:val="26"/>
        </w:rPr>
        <w:t xml:space="preserve">vùng </w:t>
      </w:r>
      <w:r w:rsidR="00F56B05" w:rsidRPr="001915D8">
        <w:rPr>
          <w:rFonts w:ascii="Times New Roman" w:eastAsia="Times New Roman" w:hAnsi="Times New Roman" w:cs="Times New Roman"/>
          <w:sz w:val="26"/>
          <w:szCs w:val="26"/>
        </w:rPr>
        <w:t xml:space="preserve">có </w:t>
      </w:r>
      <w:r w:rsidRPr="001915D8">
        <w:rPr>
          <w:rFonts w:ascii="Times New Roman" w:eastAsia="Times New Roman" w:hAnsi="Times New Roman" w:cs="Times New Roman"/>
          <w:sz w:val="26"/>
          <w:szCs w:val="26"/>
        </w:rPr>
        <w:t xml:space="preserve">chiến </w:t>
      </w:r>
      <w:r w:rsidR="00F56B05" w:rsidRPr="001915D8">
        <w:rPr>
          <w:rFonts w:ascii="Times New Roman" w:eastAsia="Times New Roman" w:hAnsi="Times New Roman" w:cs="Times New Roman"/>
          <w:sz w:val="26"/>
          <w:szCs w:val="26"/>
        </w:rPr>
        <w:t>tranh</w:t>
      </w:r>
      <w:r w:rsidRPr="001915D8">
        <w:rPr>
          <w:rFonts w:ascii="Times New Roman" w:eastAsia="Times New Roman" w:hAnsi="Times New Roman" w:cs="Times New Roman"/>
          <w:sz w:val="26"/>
          <w:szCs w:val="26"/>
        </w:rPr>
        <w:t xml:space="preserve">, vì vậy chủ tàu mua một </w:t>
      </w:r>
      <w:r w:rsidR="00F56B05" w:rsidRPr="001915D8">
        <w:rPr>
          <w:rFonts w:ascii="Times New Roman" w:eastAsia="Times New Roman" w:hAnsi="Times New Roman" w:cs="Times New Roman"/>
          <w:sz w:val="26"/>
          <w:szCs w:val="26"/>
        </w:rPr>
        <w:t>bảo hiểm</w:t>
      </w:r>
      <w:r w:rsidRPr="001915D8">
        <w:rPr>
          <w:rFonts w:ascii="Times New Roman" w:eastAsia="Times New Roman" w:hAnsi="Times New Roman" w:cs="Times New Roman"/>
          <w:sz w:val="26"/>
          <w:szCs w:val="26"/>
        </w:rPr>
        <w:t xml:space="preserve"> rủi ro riêng. </w:t>
      </w:r>
      <w:r w:rsidR="00F56B05" w:rsidRPr="001915D8">
        <w:rPr>
          <w:rFonts w:ascii="Times New Roman" w:eastAsia="Times New Roman" w:hAnsi="Times New Roman" w:cs="Times New Roman"/>
          <w:sz w:val="26"/>
          <w:szCs w:val="26"/>
        </w:rPr>
        <w:t>Bảo hiểm</w:t>
      </w:r>
      <w:r w:rsidRPr="001915D8">
        <w:rPr>
          <w:rFonts w:ascii="Times New Roman" w:eastAsia="Times New Roman" w:hAnsi="Times New Roman" w:cs="Times New Roman"/>
          <w:sz w:val="26"/>
          <w:szCs w:val="26"/>
        </w:rPr>
        <w:t xml:space="preserve"> này thường có hiệu lực trong bảy ngày nhưng cũng có thể kéo dài </w:t>
      </w:r>
      <w:r w:rsidR="00F56B05" w:rsidRPr="001915D8">
        <w:rPr>
          <w:rFonts w:ascii="Times New Roman" w:eastAsia="Times New Roman" w:hAnsi="Times New Roman" w:cs="Times New Roman"/>
          <w:sz w:val="26"/>
          <w:szCs w:val="26"/>
        </w:rPr>
        <w:t xml:space="preserve">tới </w:t>
      </w:r>
      <w:r w:rsidRPr="001915D8">
        <w:rPr>
          <w:rFonts w:ascii="Times New Roman" w:eastAsia="Times New Roman" w:hAnsi="Times New Roman" w:cs="Times New Roman"/>
          <w:sz w:val="26"/>
          <w:szCs w:val="26"/>
        </w:rPr>
        <w:t>một năm.</w:t>
      </w:r>
    </w:p>
    <w:p w:rsidR="00B8777E" w:rsidRPr="00B8777E" w:rsidRDefault="00B8777E" w:rsidP="0038133B">
      <w:pPr>
        <w:shd w:val="clear" w:color="auto" w:fill="FFFFFF"/>
        <w:spacing w:before="120" w:after="120" w:line="240" w:lineRule="auto"/>
        <w:jc w:val="both"/>
        <w:rPr>
          <w:rFonts w:ascii="Times New Roman" w:eastAsia="Times New Roman" w:hAnsi="Times New Roman" w:cs="Times New Roman"/>
          <w:sz w:val="26"/>
          <w:szCs w:val="26"/>
        </w:rPr>
      </w:pPr>
      <w:r w:rsidRPr="001915D8">
        <w:rPr>
          <w:rFonts w:ascii="Times New Roman" w:eastAsia="Times New Roman" w:hAnsi="Times New Roman" w:cs="Times New Roman"/>
          <w:sz w:val="26"/>
          <w:szCs w:val="26"/>
        </w:rPr>
        <w:t xml:space="preserve">Christina Serebriakova, một nhà môi giới hàng nông nghiệp tại Atria Brokers có trụ sở tại Kyiv, thường làm việc với các thương nhân vận chuyển ngũ cốc từ Ukraine, cho biết </w:t>
      </w:r>
      <w:r w:rsidR="00F56B05" w:rsidRPr="001915D8">
        <w:rPr>
          <w:rFonts w:ascii="Times New Roman" w:eastAsia="Times New Roman" w:hAnsi="Times New Roman" w:cs="Times New Roman"/>
          <w:sz w:val="26"/>
          <w:szCs w:val="26"/>
        </w:rPr>
        <w:t>các</w:t>
      </w:r>
      <w:r w:rsidRPr="001915D8">
        <w:rPr>
          <w:rFonts w:ascii="Times New Roman" w:eastAsia="Times New Roman" w:hAnsi="Times New Roman" w:cs="Times New Roman"/>
          <w:sz w:val="26"/>
          <w:szCs w:val="26"/>
        </w:rPr>
        <w:t xml:space="preserve"> chủ tàu </w:t>
      </w:r>
      <w:r w:rsidR="00F56B05" w:rsidRPr="001915D8">
        <w:rPr>
          <w:rFonts w:ascii="Times New Roman" w:eastAsia="Times New Roman" w:hAnsi="Times New Roman" w:cs="Times New Roman"/>
          <w:sz w:val="26"/>
          <w:szCs w:val="26"/>
        </w:rPr>
        <w:t xml:space="preserve">thường </w:t>
      </w:r>
      <w:r w:rsidRPr="001915D8">
        <w:rPr>
          <w:rFonts w:ascii="Times New Roman" w:eastAsia="Times New Roman" w:hAnsi="Times New Roman" w:cs="Times New Roman"/>
          <w:sz w:val="26"/>
          <w:szCs w:val="26"/>
        </w:rPr>
        <w:t xml:space="preserve">quyết định từ bỏ loại bảo hiểm này vì chi phí phát sinh có thể </w:t>
      </w:r>
      <w:r w:rsidR="00F56B05" w:rsidRPr="001915D8">
        <w:rPr>
          <w:rFonts w:ascii="Times New Roman" w:eastAsia="Times New Roman" w:hAnsi="Times New Roman" w:cs="Times New Roman"/>
          <w:sz w:val="26"/>
          <w:szCs w:val="26"/>
        </w:rPr>
        <w:t>sẽ</w:t>
      </w:r>
      <w:r w:rsidRPr="001915D8">
        <w:rPr>
          <w:rFonts w:ascii="Times New Roman" w:eastAsia="Times New Roman" w:hAnsi="Times New Roman" w:cs="Times New Roman"/>
          <w:sz w:val="26"/>
          <w:szCs w:val="26"/>
        </w:rPr>
        <w:t xml:space="preserve"> nhiều hơn cho các tổn thất không được bảo hiểm.</w:t>
      </w:r>
    </w:p>
    <w:p w:rsidR="00B8777E" w:rsidRPr="001915D8" w:rsidRDefault="00F56B05" w:rsidP="00F56B05">
      <w:pPr>
        <w:shd w:val="clear" w:color="auto" w:fill="FFFFFF"/>
        <w:spacing w:before="120" w:after="120" w:line="240" w:lineRule="auto"/>
        <w:jc w:val="both"/>
        <w:rPr>
          <w:rFonts w:ascii="Times New Roman" w:eastAsia="Times New Roman" w:hAnsi="Times New Roman" w:cs="Times New Roman"/>
          <w:sz w:val="26"/>
          <w:szCs w:val="26"/>
        </w:rPr>
      </w:pPr>
      <w:r w:rsidRPr="001915D8">
        <w:rPr>
          <w:rFonts w:ascii="Times New Roman" w:eastAsia="Times New Roman" w:hAnsi="Times New Roman" w:cs="Times New Roman"/>
          <w:sz w:val="26"/>
          <w:szCs w:val="26"/>
        </w:rPr>
        <w:t xml:space="preserve"> </w:t>
      </w:r>
      <w:r w:rsidR="00B8777E" w:rsidRPr="001915D8">
        <w:rPr>
          <w:rFonts w:ascii="Times New Roman" w:eastAsia="Times New Roman" w:hAnsi="Times New Roman" w:cs="Times New Roman"/>
          <w:sz w:val="26"/>
          <w:szCs w:val="26"/>
        </w:rPr>
        <w:t xml:space="preserve">“Nếu họ không có bảo hiểm, họ cần phải tự bỏ tiền túi để trả </w:t>
      </w:r>
      <w:r w:rsidRPr="001915D8">
        <w:rPr>
          <w:rFonts w:ascii="Times New Roman" w:eastAsia="Times New Roman" w:hAnsi="Times New Roman" w:cs="Times New Roman"/>
          <w:sz w:val="26"/>
          <w:szCs w:val="26"/>
        </w:rPr>
        <w:t>cho các</w:t>
      </w:r>
      <w:r w:rsidR="00B8777E" w:rsidRPr="001915D8">
        <w:rPr>
          <w:rFonts w:ascii="Times New Roman" w:eastAsia="Times New Roman" w:hAnsi="Times New Roman" w:cs="Times New Roman"/>
          <w:sz w:val="26"/>
          <w:szCs w:val="26"/>
        </w:rPr>
        <w:t xml:space="preserve"> tổn thất”, bà nói.</w:t>
      </w:r>
    </w:p>
    <w:p w:rsidR="00B8777E" w:rsidRPr="001915D8" w:rsidRDefault="00B8777E" w:rsidP="00F56B05">
      <w:pPr>
        <w:shd w:val="clear" w:color="auto" w:fill="FFFFFF"/>
        <w:spacing w:before="120" w:after="120" w:line="240" w:lineRule="auto"/>
        <w:jc w:val="both"/>
        <w:rPr>
          <w:rFonts w:ascii="Times New Roman" w:eastAsia="Times New Roman" w:hAnsi="Times New Roman" w:cs="Times New Roman"/>
          <w:sz w:val="26"/>
          <w:szCs w:val="26"/>
        </w:rPr>
      </w:pPr>
      <w:r w:rsidRPr="001915D8">
        <w:rPr>
          <w:rFonts w:ascii="Times New Roman" w:eastAsia="Times New Roman" w:hAnsi="Times New Roman" w:cs="Times New Roman"/>
          <w:sz w:val="26"/>
          <w:szCs w:val="26"/>
        </w:rPr>
        <w:lastRenderedPageBreak/>
        <w:t>Các công ty bảo hiểm thực sự đang đặt cược vào khả năng một con tàu trở thành nạn nhân của chiến tranh, thường sử dụng một phép tính đơn giản: Có bao nhiêu tàu đang đi qua khu vực đó và có bao nhiêu tàu bị hư hại gần đây?</w:t>
      </w:r>
    </w:p>
    <w:p w:rsidR="00B8777E" w:rsidRPr="001915D8" w:rsidRDefault="00B8777E" w:rsidP="00F56B05">
      <w:pPr>
        <w:shd w:val="clear" w:color="auto" w:fill="FFFFFF"/>
        <w:spacing w:before="120" w:after="120" w:line="240" w:lineRule="auto"/>
        <w:jc w:val="both"/>
        <w:rPr>
          <w:rFonts w:ascii="Times New Roman" w:eastAsia="Times New Roman" w:hAnsi="Times New Roman" w:cs="Times New Roman"/>
          <w:sz w:val="26"/>
          <w:szCs w:val="26"/>
        </w:rPr>
      </w:pPr>
      <w:r w:rsidRPr="001915D8">
        <w:rPr>
          <w:rFonts w:ascii="Times New Roman" w:eastAsia="Times New Roman" w:hAnsi="Times New Roman" w:cs="Times New Roman"/>
          <w:sz w:val="26"/>
          <w:szCs w:val="26"/>
        </w:rPr>
        <w:t xml:space="preserve">Đã có hơn 100 </w:t>
      </w:r>
      <w:r w:rsidR="00F56B05" w:rsidRPr="001915D8">
        <w:rPr>
          <w:rFonts w:ascii="Times New Roman" w:eastAsia="Times New Roman" w:hAnsi="Times New Roman" w:cs="Times New Roman"/>
          <w:sz w:val="26"/>
          <w:szCs w:val="26"/>
        </w:rPr>
        <w:t>tai nạn</w:t>
      </w:r>
      <w:r w:rsidRPr="001915D8">
        <w:rPr>
          <w:rFonts w:ascii="Times New Roman" w:eastAsia="Times New Roman" w:hAnsi="Times New Roman" w:cs="Times New Roman"/>
          <w:sz w:val="26"/>
          <w:szCs w:val="26"/>
        </w:rPr>
        <w:t xml:space="preserve"> kể từ khi </w:t>
      </w:r>
      <w:r w:rsidR="00F56B05" w:rsidRPr="001915D8">
        <w:rPr>
          <w:rFonts w:ascii="Times New Roman" w:eastAsia="Times New Roman" w:hAnsi="Times New Roman" w:cs="Times New Roman"/>
          <w:sz w:val="26"/>
          <w:szCs w:val="26"/>
        </w:rPr>
        <w:t>lực lượng</w:t>
      </w:r>
      <w:r w:rsidRPr="001915D8">
        <w:rPr>
          <w:rFonts w:ascii="Times New Roman" w:eastAsia="Times New Roman" w:hAnsi="Times New Roman" w:cs="Times New Roman"/>
          <w:sz w:val="26"/>
          <w:szCs w:val="26"/>
        </w:rPr>
        <w:t xml:space="preserve"> Houthi của Yemen bắt đầu các cuộc tấn công</w:t>
      </w:r>
      <w:r w:rsidR="00F56B05" w:rsidRPr="001915D8">
        <w:rPr>
          <w:rFonts w:ascii="Times New Roman" w:eastAsia="Times New Roman" w:hAnsi="Times New Roman" w:cs="Times New Roman"/>
          <w:sz w:val="26"/>
          <w:szCs w:val="26"/>
        </w:rPr>
        <w:t xml:space="preserve"> ở</w:t>
      </w:r>
      <w:r w:rsidRPr="001915D8">
        <w:rPr>
          <w:rFonts w:ascii="Times New Roman" w:eastAsia="Times New Roman" w:hAnsi="Times New Roman" w:cs="Times New Roman"/>
          <w:sz w:val="26"/>
          <w:szCs w:val="26"/>
        </w:rPr>
        <w:t xml:space="preserve"> Biển Đỏ vào năm 2023. Ít nhất bốn </w:t>
      </w:r>
      <w:r w:rsidR="00F56B05" w:rsidRPr="001915D8">
        <w:rPr>
          <w:rFonts w:ascii="Times New Roman" w:eastAsia="Times New Roman" w:hAnsi="Times New Roman" w:cs="Times New Roman"/>
          <w:sz w:val="26"/>
          <w:szCs w:val="26"/>
        </w:rPr>
        <w:t>thuyền</w:t>
      </w:r>
      <w:r w:rsidRPr="001915D8">
        <w:rPr>
          <w:rFonts w:ascii="Times New Roman" w:eastAsia="Times New Roman" w:hAnsi="Times New Roman" w:cs="Times New Roman"/>
          <w:sz w:val="26"/>
          <w:szCs w:val="26"/>
        </w:rPr>
        <w:t xml:space="preserve"> viên phi đã thiệt mạng và các tàu đã bị đâm thủng và đốt cháy bởi </w:t>
      </w:r>
      <w:r w:rsidR="00F56B05" w:rsidRPr="001915D8">
        <w:rPr>
          <w:rFonts w:ascii="Times New Roman" w:eastAsia="Times New Roman" w:hAnsi="Times New Roman" w:cs="Times New Roman"/>
          <w:sz w:val="26"/>
          <w:szCs w:val="26"/>
        </w:rPr>
        <w:t xml:space="preserve">các </w:t>
      </w:r>
      <w:r w:rsidRPr="001915D8">
        <w:rPr>
          <w:rFonts w:ascii="Times New Roman" w:eastAsia="Times New Roman" w:hAnsi="Times New Roman" w:cs="Times New Roman"/>
          <w:sz w:val="26"/>
          <w:szCs w:val="26"/>
        </w:rPr>
        <w:t>tên lửa.</w:t>
      </w:r>
    </w:p>
    <w:p w:rsidR="00B8777E" w:rsidRPr="001915D8" w:rsidRDefault="00B8777E" w:rsidP="00F56B05">
      <w:pPr>
        <w:shd w:val="clear" w:color="auto" w:fill="FFFFFF"/>
        <w:spacing w:before="120" w:after="120" w:line="240" w:lineRule="auto"/>
        <w:jc w:val="both"/>
        <w:rPr>
          <w:rFonts w:ascii="Times New Roman" w:eastAsia="Times New Roman" w:hAnsi="Times New Roman" w:cs="Times New Roman"/>
          <w:sz w:val="26"/>
          <w:szCs w:val="26"/>
        </w:rPr>
      </w:pPr>
      <w:r w:rsidRPr="001915D8">
        <w:rPr>
          <w:rFonts w:ascii="Times New Roman" w:eastAsia="Times New Roman" w:hAnsi="Times New Roman" w:cs="Times New Roman"/>
          <w:sz w:val="26"/>
          <w:szCs w:val="26"/>
        </w:rPr>
        <w:t xml:space="preserve">Một tàu chở dầu bị các chiến binh được Iran hậu thuẫn tấn công đã bị đốt cháy trong hơn bốn tuần trước khi </w:t>
      </w:r>
      <w:r w:rsidR="00F56B05" w:rsidRPr="001915D8">
        <w:rPr>
          <w:rFonts w:ascii="Times New Roman" w:eastAsia="Times New Roman" w:hAnsi="Times New Roman" w:cs="Times New Roman"/>
          <w:sz w:val="26"/>
          <w:szCs w:val="26"/>
        </w:rPr>
        <w:t xml:space="preserve">nó </w:t>
      </w:r>
      <w:r w:rsidRPr="001915D8">
        <w:rPr>
          <w:rFonts w:ascii="Times New Roman" w:eastAsia="Times New Roman" w:hAnsi="Times New Roman" w:cs="Times New Roman"/>
          <w:sz w:val="26"/>
          <w:szCs w:val="26"/>
        </w:rPr>
        <w:t>được lực lượng hải quân của Liên minh châu Âu kéo đi.</w:t>
      </w:r>
    </w:p>
    <w:p w:rsidR="00B8777E" w:rsidRPr="001915D8" w:rsidRDefault="00B8777E" w:rsidP="00F56B05">
      <w:pPr>
        <w:shd w:val="clear" w:color="auto" w:fill="FFFFFF"/>
        <w:spacing w:before="120" w:after="120" w:line="240" w:lineRule="auto"/>
        <w:jc w:val="both"/>
        <w:rPr>
          <w:rFonts w:ascii="Times New Roman" w:eastAsia="Times New Roman" w:hAnsi="Times New Roman" w:cs="Times New Roman"/>
          <w:sz w:val="26"/>
          <w:szCs w:val="26"/>
        </w:rPr>
      </w:pPr>
      <w:r w:rsidRPr="001915D8">
        <w:rPr>
          <w:rFonts w:ascii="Times New Roman" w:eastAsia="Times New Roman" w:hAnsi="Times New Roman" w:cs="Times New Roman"/>
          <w:sz w:val="26"/>
          <w:szCs w:val="26"/>
        </w:rPr>
        <w:t xml:space="preserve">Một con tàu khác, </w:t>
      </w:r>
      <w:r w:rsidR="00F56B05" w:rsidRPr="001915D8">
        <w:rPr>
          <w:rFonts w:ascii="Times New Roman" w:eastAsia="Times New Roman" w:hAnsi="Times New Roman" w:cs="Times New Roman"/>
          <w:sz w:val="26"/>
          <w:szCs w:val="26"/>
        </w:rPr>
        <w:t xml:space="preserve">tàu </w:t>
      </w:r>
      <w:r w:rsidRPr="001915D8">
        <w:rPr>
          <w:rFonts w:ascii="Times New Roman" w:eastAsia="Times New Roman" w:hAnsi="Times New Roman" w:cs="Times New Roman"/>
          <w:sz w:val="26"/>
          <w:szCs w:val="26"/>
        </w:rPr>
        <w:t xml:space="preserve">Tutor, đã bị máy bay không người lái đánh chìm vào tháng 6. Theo Clarkson Research Services Ltd., con tàu này có giá trị ước tính khoảng 37 triệu đô la, nhấn mạnh </w:t>
      </w:r>
      <w:r w:rsidR="00F56B05" w:rsidRPr="001915D8">
        <w:rPr>
          <w:rFonts w:ascii="Times New Roman" w:eastAsia="Times New Roman" w:hAnsi="Times New Roman" w:cs="Times New Roman"/>
          <w:sz w:val="26"/>
          <w:szCs w:val="26"/>
        </w:rPr>
        <w:t xml:space="preserve">đến </w:t>
      </w:r>
      <w:r w:rsidRPr="001915D8">
        <w:rPr>
          <w:rFonts w:ascii="Times New Roman" w:eastAsia="Times New Roman" w:hAnsi="Times New Roman" w:cs="Times New Roman"/>
          <w:sz w:val="26"/>
          <w:szCs w:val="26"/>
        </w:rPr>
        <w:t>số tiền mà các công ty bảo hiểm có thể phải chịu.</w:t>
      </w:r>
    </w:p>
    <w:p w:rsidR="00B8777E" w:rsidRPr="001915D8" w:rsidRDefault="00F56B05" w:rsidP="00F56B05">
      <w:pPr>
        <w:shd w:val="clear" w:color="auto" w:fill="FFFFFF"/>
        <w:spacing w:before="120" w:after="120" w:line="240" w:lineRule="auto"/>
        <w:jc w:val="both"/>
        <w:rPr>
          <w:rFonts w:ascii="Times New Roman" w:eastAsia="Times New Roman" w:hAnsi="Times New Roman" w:cs="Times New Roman"/>
          <w:sz w:val="26"/>
          <w:szCs w:val="26"/>
        </w:rPr>
      </w:pPr>
      <w:r w:rsidRPr="001915D8">
        <w:rPr>
          <w:rFonts w:ascii="Times New Roman" w:eastAsia="Times New Roman" w:hAnsi="Times New Roman" w:cs="Times New Roman"/>
          <w:sz w:val="26"/>
          <w:szCs w:val="26"/>
        </w:rPr>
        <w:t>Các t</w:t>
      </w:r>
      <w:r w:rsidR="00B8777E" w:rsidRPr="001915D8">
        <w:rPr>
          <w:rFonts w:ascii="Times New Roman" w:eastAsia="Times New Roman" w:hAnsi="Times New Roman" w:cs="Times New Roman"/>
          <w:sz w:val="26"/>
          <w:szCs w:val="26"/>
        </w:rPr>
        <w:t>àu chở dầu thường đắt hơn tàu chở hàng rời.</w:t>
      </w:r>
    </w:p>
    <w:p w:rsidR="00B8777E" w:rsidRPr="001915D8" w:rsidRDefault="00B8777E" w:rsidP="00F56B05">
      <w:pPr>
        <w:shd w:val="clear" w:color="auto" w:fill="FFFFFF"/>
        <w:spacing w:before="120" w:after="120" w:line="240" w:lineRule="auto"/>
        <w:jc w:val="both"/>
        <w:rPr>
          <w:rFonts w:ascii="Times New Roman" w:eastAsia="Times New Roman" w:hAnsi="Times New Roman" w:cs="Times New Roman"/>
          <w:sz w:val="26"/>
          <w:szCs w:val="26"/>
        </w:rPr>
      </w:pPr>
      <w:r w:rsidRPr="001915D8">
        <w:rPr>
          <w:rFonts w:ascii="Times New Roman" w:eastAsia="Times New Roman" w:hAnsi="Times New Roman" w:cs="Times New Roman"/>
          <w:sz w:val="26"/>
          <w:szCs w:val="26"/>
        </w:rPr>
        <w:t xml:space="preserve">Một số ít vụ mất tàu đang đe dọa kỷ nguyên vàng son của các công ty bảo hiểm chiến tranh. Rủi ro đó có thể tăng cao đối với các MGA, những người đang tham gia </w:t>
      </w:r>
      <w:r w:rsidR="00F56B05" w:rsidRPr="001915D8">
        <w:rPr>
          <w:rFonts w:ascii="Times New Roman" w:eastAsia="Times New Roman" w:hAnsi="Times New Roman" w:cs="Times New Roman"/>
          <w:sz w:val="26"/>
          <w:szCs w:val="26"/>
        </w:rPr>
        <w:t xml:space="preserve">vào thị trường này trong </w:t>
      </w:r>
      <w:r w:rsidRPr="001915D8">
        <w:rPr>
          <w:rFonts w:ascii="Times New Roman" w:eastAsia="Times New Roman" w:hAnsi="Times New Roman" w:cs="Times New Roman"/>
          <w:sz w:val="26"/>
          <w:szCs w:val="26"/>
        </w:rPr>
        <w:t>khi các đối thủ lâu đời hơn từ chối tham gia.</w:t>
      </w:r>
    </w:p>
    <w:p w:rsidR="00B8777E" w:rsidRPr="001915D8" w:rsidRDefault="00B8777E" w:rsidP="00F56B05">
      <w:pPr>
        <w:shd w:val="clear" w:color="auto" w:fill="FFFFFF"/>
        <w:spacing w:before="120" w:after="120" w:line="240" w:lineRule="auto"/>
        <w:jc w:val="both"/>
        <w:rPr>
          <w:rFonts w:ascii="Times New Roman" w:eastAsia="Times New Roman" w:hAnsi="Times New Roman" w:cs="Times New Roman"/>
          <w:sz w:val="26"/>
          <w:szCs w:val="26"/>
        </w:rPr>
      </w:pPr>
      <w:r w:rsidRPr="001915D8">
        <w:rPr>
          <w:rFonts w:ascii="Times New Roman" w:eastAsia="Times New Roman" w:hAnsi="Times New Roman" w:cs="Times New Roman"/>
          <w:sz w:val="26"/>
          <w:szCs w:val="26"/>
        </w:rPr>
        <w:t xml:space="preserve">"Họ đang cung cấp bảo hiểm cho </w:t>
      </w:r>
      <w:r w:rsidR="00F56B05" w:rsidRPr="001915D8">
        <w:rPr>
          <w:rFonts w:ascii="Times New Roman" w:eastAsia="Times New Roman" w:hAnsi="Times New Roman" w:cs="Times New Roman"/>
          <w:sz w:val="26"/>
          <w:szCs w:val="26"/>
        </w:rPr>
        <w:t>những dịch vụ</w:t>
      </w:r>
      <w:r w:rsidRPr="001915D8">
        <w:rPr>
          <w:rFonts w:ascii="Times New Roman" w:eastAsia="Times New Roman" w:hAnsi="Times New Roman" w:cs="Times New Roman"/>
          <w:sz w:val="26"/>
          <w:szCs w:val="26"/>
        </w:rPr>
        <w:t xml:space="preserve"> mà những người khác không muốn tham gia", Anders Hovelsrud, giám đốc bảo hiểm của Hiệp hội bảo hiểm rủi ro chiến tranh của Norwegian Shipowners? cho biết. Một số khách hàng của ông đã chuyển sang các nhà cung cấp mới khi họ không thể được bảo </w:t>
      </w:r>
      <w:r w:rsidR="00F56B05" w:rsidRPr="001915D8">
        <w:rPr>
          <w:rFonts w:ascii="Times New Roman" w:eastAsia="Times New Roman" w:hAnsi="Times New Roman" w:cs="Times New Roman"/>
          <w:sz w:val="26"/>
          <w:szCs w:val="26"/>
        </w:rPr>
        <w:t>hiểm</w:t>
      </w:r>
      <w:r w:rsidRPr="001915D8">
        <w:rPr>
          <w:rFonts w:ascii="Times New Roman" w:eastAsia="Times New Roman" w:hAnsi="Times New Roman" w:cs="Times New Roman"/>
          <w:sz w:val="26"/>
          <w:szCs w:val="26"/>
        </w:rPr>
        <w:t xml:space="preserve"> cho một số khu vực nhất định.</w:t>
      </w:r>
    </w:p>
    <w:p w:rsidR="00B8777E" w:rsidRPr="001915D8" w:rsidRDefault="00B8777E" w:rsidP="00F56B05">
      <w:pPr>
        <w:shd w:val="clear" w:color="auto" w:fill="FFFFFF"/>
        <w:spacing w:before="120" w:after="120" w:line="240" w:lineRule="auto"/>
        <w:jc w:val="both"/>
        <w:rPr>
          <w:rFonts w:ascii="Times New Roman" w:eastAsia="Times New Roman" w:hAnsi="Times New Roman" w:cs="Times New Roman"/>
          <w:sz w:val="26"/>
          <w:szCs w:val="26"/>
        </w:rPr>
      </w:pPr>
      <w:r w:rsidRPr="001915D8">
        <w:rPr>
          <w:rFonts w:ascii="Times New Roman" w:eastAsia="Times New Roman" w:hAnsi="Times New Roman" w:cs="Times New Roman"/>
          <w:sz w:val="26"/>
          <w:szCs w:val="26"/>
        </w:rPr>
        <w:t>Tuy nhiên, sự mở rộng của thị trường không chỉ giới hạn ở những người chơi mới. NorthStandard Ltd. — nhà cung cấp bảo hiểm lớn thứ hai thế giới chống lại các thảm họa như tràn dầu — cho biết họ có kế hoạch phát triển một số ngành kinh doanh, bao gồm cả bảo hiểm chiến tranh.</w:t>
      </w:r>
    </w:p>
    <w:p w:rsidR="00B8777E" w:rsidRPr="001915D8" w:rsidRDefault="00B8777E" w:rsidP="00F56B05">
      <w:pPr>
        <w:shd w:val="clear" w:color="auto" w:fill="FFFFFF"/>
        <w:spacing w:before="120" w:after="120" w:line="240" w:lineRule="auto"/>
        <w:jc w:val="both"/>
        <w:rPr>
          <w:rFonts w:ascii="Times New Roman" w:eastAsia="Times New Roman" w:hAnsi="Times New Roman" w:cs="Times New Roman"/>
          <w:sz w:val="26"/>
          <w:szCs w:val="26"/>
        </w:rPr>
      </w:pPr>
      <w:r w:rsidRPr="001915D8">
        <w:rPr>
          <w:rFonts w:ascii="Times New Roman" w:eastAsia="Times New Roman" w:hAnsi="Times New Roman" w:cs="Times New Roman"/>
          <w:sz w:val="26"/>
          <w:szCs w:val="26"/>
        </w:rPr>
        <w:t xml:space="preserve">Không có thước đo tiêu chuẩn nào của ngành </w:t>
      </w:r>
      <w:r w:rsidR="00F56B05" w:rsidRPr="001915D8">
        <w:rPr>
          <w:rFonts w:ascii="Times New Roman" w:eastAsia="Times New Roman" w:hAnsi="Times New Roman" w:cs="Times New Roman"/>
          <w:sz w:val="26"/>
          <w:szCs w:val="26"/>
        </w:rPr>
        <w:t xml:space="preserve">để </w:t>
      </w:r>
      <w:r w:rsidRPr="001915D8">
        <w:rPr>
          <w:rFonts w:ascii="Times New Roman" w:eastAsia="Times New Roman" w:hAnsi="Times New Roman" w:cs="Times New Roman"/>
          <w:sz w:val="26"/>
          <w:szCs w:val="26"/>
        </w:rPr>
        <w:t xml:space="preserve">theo dõi phí bảo hiểm được </w:t>
      </w:r>
      <w:r w:rsidR="00F56B05" w:rsidRPr="001915D8">
        <w:rPr>
          <w:rFonts w:ascii="Times New Roman" w:eastAsia="Times New Roman" w:hAnsi="Times New Roman" w:cs="Times New Roman"/>
          <w:sz w:val="26"/>
          <w:szCs w:val="26"/>
        </w:rPr>
        <w:t>trả</w:t>
      </w:r>
      <w:r w:rsidRPr="001915D8">
        <w:rPr>
          <w:rFonts w:ascii="Times New Roman" w:eastAsia="Times New Roman" w:hAnsi="Times New Roman" w:cs="Times New Roman"/>
          <w:sz w:val="26"/>
          <w:szCs w:val="26"/>
        </w:rPr>
        <w:t xml:space="preserve"> mỗi năm, nhưng những người tham gia vào thị trường cho biết con số đã tăng vọt trong ba năm qua.</w:t>
      </w:r>
    </w:p>
    <w:p w:rsidR="00B8777E" w:rsidRPr="00B8777E" w:rsidRDefault="00B8777E" w:rsidP="00F56B05">
      <w:pPr>
        <w:shd w:val="clear" w:color="auto" w:fill="FFFFFF"/>
        <w:spacing w:before="120" w:after="120" w:line="240" w:lineRule="auto"/>
        <w:jc w:val="both"/>
        <w:rPr>
          <w:rFonts w:ascii="Times New Roman" w:eastAsia="Times New Roman" w:hAnsi="Times New Roman" w:cs="Times New Roman"/>
          <w:sz w:val="26"/>
          <w:szCs w:val="26"/>
        </w:rPr>
      </w:pPr>
      <w:r w:rsidRPr="001915D8">
        <w:rPr>
          <w:rFonts w:ascii="Times New Roman" w:eastAsia="Times New Roman" w:hAnsi="Times New Roman" w:cs="Times New Roman"/>
          <w:sz w:val="26"/>
          <w:szCs w:val="26"/>
        </w:rPr>
        <w:t>Marsh &amp; McLennan ước tính rằng phí bảo hiểm rủi ro chiến tranh ở London tổng cộng khoảng 500 triệu bảng Anh (621 triệu đô la). Tổng số tiền trên toàn cầu có thể gần 1 tỷ đô la (805 triệu bảng Anh), hai quan chức bảo hiểm từ chối nêu tên vì họ không được phép phát biểu công khai cho biết.</w:t>
      </w:r>
    </w:p>
    <w:p w:rsidR="00B8777E" w:rsidRPr="001915D8" w:rsidRDefault="001915D8" w:rsidP="00F56B05">
      <w:pPr>
        <w:shd w:val="clear" w:color="auto" w:fill="FFFFFF"/>
        <w:spacing w:before="120" w:after="120" w:line="240" w:lineRule="auto"/>
        <w:jc w:val="both"/>
        <w:rPr>
          <w:rFonts w:ascii="Times New Roman" w:eastAsia="Times New Roman" w:hAnsi="Times New Roman" w:cs="Times New Roman"/>
          <w:sz w:val="26"/>
          <w:szCs w:val="26"/>
        </w:rPr>
      </w:pPr>
      <w:r w:rsidRPr="001915D8">
        <w:rPr>
          <w:rFonts w:ascii="Times New Roman" w:eastAsia="Times New Roman" w:hAnsi="Times New Roman" w:cs="Times New Roman"/>
          <w:sz w:val="26"/>
          <w:szCs w:val="26"/>
        </w:rPr>
        <w:t xml:space="preserve"> </w:t>
      </w:r>
      <w:r w:rsidR="00B8777E" w:rsidRPr="001915D8">
        <w:rPr>
          <w:rFonts w:ascii="Times New Roman" w:eastAsia="Times New Roman" w:hAnsi="Times New Roman" w:cs="Times New Roman"/>
          <w:sz w:val="26"/>
          <w:szCs w:val="26"/>
        </w:rPr>
        <w:t xml:space="preserve">“Bảo hiểm là chất xúc tác cho thương mại thế giới; nếu không có nó, mọi thứ sẽ không chuyển động”, Neil Roberts, giám đốc hàng hải và hàng không tại Lloyd’s Market Association và là chủ tịch của ủy ban thiết lập các lĩnh vực được liệt kê cho các nhà bảo hiểm, cho biết. “Thị trường </w:t>
      </w:r>
      <w:r w:rsidRPr="001915D8">
        <w:rPr>
          <w:rFonts w:ascii="Times New Roman" w:eastAsia="Times New Roman" w:hAnsi="Times New Roman" w:cs="Times New Roman"/>
          <w:sz w:val="26"/>
          <w:szCs w:val="26"/>
        </w:rPr>
        <w:t xml:space="preserve">bảo hiểm rủi ro </w:t>
      </w:r>
      <w:r w:rsidR="00B8777E" w:rsidRPr="001915D8">
        <w:rPr>
          <w:rFonts w:ascii="Times New Roman" w:eastAsia="Times New Roman" w:hAnsi="Times New Roman" w:cs="Times New Roman"/>
          <w:sz w:val="26"/>
          <w:szCs w:val="26"/>
        </w:rPr>
        <w:t>chiến tranh thực hiện một chức năng xã hội và tài chính rất hữu ích”.</w:t>
      </w:r>
    </w:p>
    <w:p w:rsidR="001915D8" w:rsidRPr="00B8777E" w:rsidRDefault="001915D8" w:rsidP="001915D8">
      <w:pPr>
        <w:shd w:val="clear" w:color="auto" w:fill="FFFFFF"/>
        <w:spacing w:before="120" w:after="120" w:line="240" w:lineRule="auto"/>
        <w:jc w:val="center"/>
        <w:rPr>
          <w:rFonts w:ascii="Times New Roman" w:eastAsia="Times New Roman" w:hAnsi="Times New Roman" w:cs="Times New Roman"/>
          <w:sz w:val="26"/>
          <w:szCs w:val="26"/>
        </w:rPr>
      </w:pPr>
      <w:r w:rsidRPr="001915D8">
        <w:rPr>
          <w:rFonts w:ascii="Times New Roman" w:eastAsia="Times New Roman" w:hAnsi="Times New Roman" w:cs="Times New Roman"/>
          <w:sz w:val="26"/>
          <w:szCs w:val="26"/>
        </w:rPr>
        <w:t>-------------------------------------------</w:t>
      </w:r>
    </w:p>
    <w:p w:rsidR="00F83F70" w:rsidRPr="001915D8" w:rsidRDefault="00F83F70" w:rsidP="00F56B05">
      <w:pPr>
        <w:spacing w:before="120" w:after="120"/>
        <w:jc w:val="both"/>
        <w:rPr>
          <w:rFonts w:ascii="Times New Roman" w:hAnsi="Times New Roman" w:cs="Times New Roman"/>
          <w:sz w:val="26"/>
          <w:szCs w:val="26"/>
        </w:rPr>
      </w:pPr>
    </w:p>
    <w:sectPr w:rsidR="00F83F70" w:rsidRPr="001915D8" w:rsidSect="001915D8">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77E"/>
    <w:rsid w:val="001915D8"/>
    <w:rsid w:val="0038133B"/>
    <w:rsid w:val="00B8777E"/>
    <w:rsid w:val="00F56B05"/>
    <w:rsid w:val="00F83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E918C"/>
  <w15:chartTrackingRefBased/>
  <w15:docId w15:val="{62D5D567-E017-47F4-BF3F-C00A028B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877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877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77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8777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8777E"/>
    <w:rPr>
      <w:color w:val="0000FF"/>
      <w:u w:val="single"/>
    </w:rPr>
  </w:style>
  <w:style w:type="character" w:customStyle="1" w:styleId="date">
    <w:name w:val="date"/>
    <w:basedOn w:val="DefaultParagraphFont"/>
    <w:rsid w:val="00B8777E"/>
  </w:style>
  <w:style w:type="character" w:customStyle="1" w:styleId="st-label">
    <w:name w:val="st-label"/>
    <w:basedOn w:val="DefaultParagraphFont"/>
    <w:rsid w:val="00B8777E"/>
  </w:style>
  <w:style w:type="character" w:customStyle="1" w:styleId="st-shares">
    <w:name w:val="st-shares"/>
    <w:basedOn w:val="DefaultParagraphFont"/>
    <w:rsid w:val="00B8777E"/>
  </w:style>
  <w:style w:type="paragraph" w:styleId="NormalWeb">
    <w:name w:val="Normal (Web)"/>
    <w:basedOn w:val="Normal"/>
    <w:uiPriority w:val="99"/>
    <w:semiHidden/>
    <w:unhideWhenUsed/>
    <w:rsid w:val="00B8777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77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922925">
      <w:bodyDiv w:val="1"/>
      <w:marLeft w:val="0"/>
      <w:marRight w:val="0"/>
      <w:marTop w:val="0"/>
      <w:marBottom w:val="0"/>
      <w:divBdr>
        <w:top w:val="none" w:sz="0" w:space="0" w:color="auto"/>
        <w:left w:val="none" w:sz="0" w:space="0" w:color="auto"/>
        <w:bottom w:val="none" w:sz="0" w:space="0" w:color="auto"/>
        <w:right w:val="none" w:sz="0" w:space="0" w:color="auto"/>
      </w:divBdr>
      <w:divsChild>
        <w:div w:id="1950425598">
          <w:marLeft w:val="0"/>
          <w:marRight w:val="0"/>
          <w:marTop w:val="0"/>
          <w:marBottom w:val="0"/>
          <w:divBdr>
            <w:top w:val="none" w:sz="0" w:space="0" w:color="auto"/>
            <w:left w:val="none" w:sz="0" w:space="0" w:color="auto"/>
            <w:bottom w:val="none" w:sz="0" w:space="0" w:color="auto"/>
            <w:right w:val="none" w:sz="0" w:space="0" w:color="auto"/>
          </w:divBdr>
          <w:divsChild>
            <w:div w:id="2087800227">
              <w:marLeft w:val="0"/>
              <w:marRight w:val="0"/>
              <w:marTop w:val="0"/>
              <w:marBottom w:val="0"/>
              <w:divBdr>
                <w:top w:val="none" w:sz="0" w:space="0" w:color="auto"/>
                <w:left w:val="none" w:sz="0" w:space="0" w:color="auto"/>
                <w:bottom w:val="none" w:sz="0" w:space="0" w:color="auto"/>
                <w:right w:val="none" w:sz="0" w:space="0" w:color="auto"/>
              </w:divBdr>
            </w:div>
          </w:divsChild>
        </w:div>
        <w:div w:id="708602321">
          <w:marLeft w:val="0"/>
          <w:marRight w:val="0"/>
          <w:marTop w:val="0"/>
          <w:marBottom w:val="0"/>
          <w:divBdr>
            <w:top w:val="none" w:sz="0" w:space="0" w:color="auto"/>
            <w:left w:val="none" w:sz="0" w:space="0" w:color="auto"/>
            <w:bottom w:val="none" w:sz="0" w:space="0" w:color="auto"/>
            <w:right w:val="none" w:sz="0" w:space="0" w:color="auto"/>
          </w:divBdr>
          <w:divsChild>
            <w:div w:id="659693573">
              <w:marLeft w:val="0"/>
              <w:marRight w:val="120"/>
              <w:marTop w:val="0"/>
              <w:marBottom w:val="0"/>
              <w:divBdr>
                <w:top w:val="none" w:sz="0" w:space="0" w:color="auto"/>
                <w:left w:val="none" w:sz="0" w:space="0" w:color="auto"/>
                <w:bottom w:val="none" w:sz="0" w:space="0" w:color="auto"/>
                <w:right w:val="none" w:sz="0" w:space="0" w:color="auto"/>
              </w:divBdr>
            </w:div>
            <w:div w:id="2039237904">
              <w:marLeft w:val="0"/>
              <w:marRight w:val="120"/>
              <w:marTop w:val="0"/>
              <w:marBottom w:val="0"/>
              <w:divBdr>
                <w:top w:val="none" w:sz="0" w:space="0" w:color="auto"/>
                <w:left w:val="none" w:sz="0" w:space="0" w:color="auto"/>
                <w:bottom w:val="none" w:sz="0" w:space="0" w:color="auto"/>
                <w:right w:val="none" w:sz="0" w:space="0" w:color="auto"/>
              </w:divBdr>
            </w:div>
            <w:div w:id="72777027">
              <w:marLeft w:val="0"/>
              <w:marRight w:val="120"/>
              <w:marTop w:val="0"/>
              <w:marBottom w:val="0"/>
              <w:divBdr>
                <w:top w:val="none" w:sz="0" w:space="0" w:color="auto"/>
                <w:left w:val="none" w:sz="0" w:space="0" w:color="auto"/>
                <w:bottom w:val="none" w:sz="0" w:space="0" w:color="auto"/>
                <w:right w:val="none" w:sz="0" w:space="0" w:color="auto"/>
              </w:divBdr>
            </w:div>
          </w:divsChild>
        </w:div>
        <w:div w:id="437911783">
          <w:marLeft w:val="0"/>
          <w:marRight w:val="0"/>
          <w:marTop w:val="0"/>
          <w:marBottom w:val="0"/>
          <w:divBdr>
            <w:top w:val="none" w:sz="0" w:space="0" w:color="auto"/>
            <w:left w:val="none" w:sz="0" w:space="0" w:color="auto"/>
            <w:bottom w:val="none" w:sz="0" w:space="0" w:color="auto"/>
            <w:right w:val="none" w:sz="0" w:space="0" w:color="auto"/>
          </w:divBdr>
          <w:divsChild>
            <w:div w:id="1240990824">
              <w:marLeft w:val="0"/>
              <w:marRight w:val="0"/>
              <w:marTop w:val="0"/>
              <w:marBottom w:val="0"/>
              <w:divBdr>
                <w:top w:val="single" w:sz="6" w:space="0" w:color="DBDBDB"/>
                <w:left w:val="none" w:sz="0" w:space="0" w:color="auto"/>
                <w:bottom w:val="single" w:sz="6" w:space="0" w:color="DBDBDB"/>
                <w:right w:val="none" w:sz="0" w:space="0" w:color="auto"/>
              </w:divBdr>
              <w:divsChild>
                <w:div w:id="1522351857">
                  <w:marLeft w:val="0"/>
                  <w:marRight w:val="0"/>
                  <w:marTop w:val="0"/>
                  <w:marBottom w:val="0"/>
                  <w:divBdr>
                    <w:top w:val="none" w:sz="0" w:space="0" w:color="auto"/>
                    <w:left w:val="none" w:sz="0" w:space="0" w:color="auto"/>
                    <w:bottom w:val="none" w:sz="0" w:space="0" w:color="auto"/>
                    <w:right w:val="none" w:sz="0" w:space="0" w:color="auto"/>
                  </w:divBdr>
                  <w:divsChild>
                    <w:div w:id="81325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2025-01-09T06:35:00Z</dcterms:created>
  <dcterms:modified xsi:type="dcterms:W3CDTF">2025-01-09T07:06:00Z</dcterms:modified>
</cp:coreProperties>
</file>