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518" w:rsidRPr="00744518" w:rsidRDefault="00744518" w:rsidP="00744518">
      <w:pPr>
        <w:shd w:val="clear" w:color="auto" w:fill="FFFFFF"/>
        <w:spacing w:after="120" w:line="240" w:lineRule="auto"/>
        <w:jc w:val="center"/>
        <w:outlineLvl w:val="0"/>
        <w:rPr>
          <w:rFonts w:ascii="Times New Roman" w:eastAsia="Times New Roman" w:hAnsi="Times New Roman" w:cs="Times New Roman"/>
          <w:b/>
          <w:color w:val="262626"/>
          <w:kern w:val="36"/>
          <w:sz w:val="40"/>
          <w:szCs w:val="40"/>
        </w:rPr>
      </w:pPr>
      <w:r w:rsidRPr="00744518">
        <w:rPr>
          <w:rFonts w:ascii="Times New Roman" w:eastAsia="Times New Roman" w:hAnsi="Times New Roman" w:cs="Times New Roman"/>
          <w:b/>
          <w:color w:val="262626"/>
          <w:kern w:val="36"/>
          <w:sz w:val="40"/>
          <w:szCs w:val="40"/>
        </w:rPr>
        <w:t xml:space="preserve">Lượng tàu container quá cảnh kênh đào Suez đạt mức cao nhất năm 2024, nhưng </w:t>
      </w:r>
      <w:bookmarkStart w:id="0" w:name="_GoBack"/>
      <w:r w:rsidRPr="00744518">
        <w:rPr>
          <w:rFonts w:ascii="Times New Roman" w:eastAsia="Times New Roman" w:hAnsi="Times New Roman" w:cs="Times New Roman"/>
          <w:b/>
          <w:color w:val="262626"/>
          <w:kern w:val="36"/>
          <w:sz w:val="40"/>
          <w:szCs w:val="40"/>
        </w:rPr>
        <w:t xml:space="preserve">các tàu lớn vẫn tránh tuyến </w:t>
      </w:r>
      <w:bookmarkEnd w:id="0"/>
      <w:r w:rsidRPr="00744518">
        <w:rPr>
          <w:rFonts w:ascii="Times New Roman" w:eastAsia="Times New Roman" w:hAnsi="Times New Roman" w:cs="Times New Roman"/>
          <w:b/>
          <w:color w:val="262626"/>
          <w:kern w:val="36"/>
          <w:sz w:val="40"/>
          <w:szCs w:val="40"/>
        </w:rPr>
        <w:t>đường này</w:t>
      </w:r>
    </w:p>
    <w:p w:rsidR="00744518" w:rsidRPr="00744518" w:rsidRDefault="00744518" w:rsidP="00744518">
      <w:pPr>
        <w:shd w:val="clear" w:color="auto" w:fill="FFFFFF"/>
        <w:spacing w:after="0" w:line="240" w:lineRule="auto"/>
        <w:jc w:val="right"/>
        <w:rPr>
          <w:rFonts w:ascii="Arial" w:eastAsia="Times New Roman" w:hAnsi="Arial" w:cs="Arial"/>
          <w:color w:val="212529"/>
          <w:sz w:val="24"/>
          <w:szCs w:val="24"/>
        </w:rPr>
      </w:pPr>
      <w:hyperlink r:id="rId4" w:history="1">
        <w:r w:rsidRPr="00744518">
          <w:rPr>
            <w:rFonts w:ascii="Arial" w:eastAsia="Times New Roman" w:hAnsi="Arial" w:cs="Arial"/>
            <w:b/>
            <w:bCs/>
            <w:color w:val="C00E1B"/>
            <w:sz w:val="24"/>
            <w:szCs w:val="24"/>
          </w:rPr>
          <w:t>Mike Schuler</w:t>
        </w:r>
      </w:hyperlink>
    </w:p>
    <w:p w:rsidR="00744518" w:rsidRPr="00744518" w:rsidRDefault="00744518" w:rsidP="00744518">
      <w:pPr>
        <w:shd w:val="clear" w:color="auto" w:fill="FFFFFF"/>
        <w:spacing w:before="120" w:after="120" w:line="240" w:lineRule="auto"/>
        <w:jc w:val="both"/>
        <w:rPr>
          <w:rFonts w:ascii="Times New Roman" w:eastAsia="Times New Roman" w:hAnsi="Times New Roman" w:cs="Times New Roman"/>
          <w:sz w:val="26"/>
          <w:szCs w:val="26"/>
        </w:rPr>
      </w:pPr>
      <w:r w:rsidRPr="00744518">
        <w:rPr>
          <w:rFonts w:ascii="Times New Roman" w:eastAsia="Times New Roman" w:hAnsi="Times New Roman" w:cs="Times New Roman"/>
          <w:sz w:val="26"/>
          <w:szCs w:val="26"/>
        </w:rPr>
        <w:t>Kênh đào Suez đã ghi nhận lưu lượng tàu container cao nhất năm 2024 vào tuần trước, với 54 tàu đi qua tuyến đường thủy này theo cả hai hướng, theo nhà phân tích ngành tàu biển Alphaliner.</w:t>
      </w:r>
    </w:p>
    <w:p w:rsidR="00744518" w:rsidRPr="00744518" w:rsidRDefault="00744518" w:rsidP="00744518">
      <w:pPr>
        <w:shd w:val="clear" w:color="auto" w:fill="FFFFFF"/>
        <w:spacing w:before="120" w:after="120" w:line="240" w:lineRule="auto"/>
        <w:jc w:val="both"/>
        <w:rPr>
          <w:rFonts w:ascii="Times New Roman" w:eastAsia="Times New Roman" w:hAnsi="Times New Roman" w:cs="Times New Roman"/>
          <w:sz w:val="26"/>
          <w:szCs w:val="26"/>
        </w:rPr>
      </w:pPr>
      <w:r w:rsidRPr="00744518">
        <w:rPr>
          <w:rFonts w:ascii="Times New Roman" w:eastAsia="Times New Roman" w:hAnsi="Times New Roman" w:cs="Times New Roman"/>
          <w:sz w:val="26"/>
          <w:szCs w:val="26"/>
        </w:rPr>
        <w:t xml:space="preserve">Cột mốc này xuất hiện trong bối cảnh những thách thức đang diễn ra ở khu vực Biển Đỏ do các cuộc tấn công của Houthi vào tàu biển đã leo thang kể từ tháng 11 năm 2023. Vận tải container là một trong những ngành bị ảnh hưởng nặng nề nhất bởi các tuyến đường </w:t>
      </w:r>
      <w:r>
        <w:rPr>
          <w:rFonts w:ascii="Times New Roman" w:eastAsia="Times New Roman" w:hAnsi="Times New Roman" w:cs="Times New Roman"/>
          <w:sz w:val="26"/>
          <w:szCs w:val="26"/>
        </w:rPr>
        <w:t xml:space="preserve">bị </w:t>
      </w:r>
      <w:r w:rsidRPr="00744518">
        <w:rPr>
          <w:rFonts w:ascii="Times New Roman" w:eastAsia="Times New Roman" w:hAnsi="Times New Roman" w:cs="Times New Roman"/>
          <w:sz w:val="26"/>
          <w:szCs w:val="26"/>
        </w:rPr>
        <w:t>thay đổi.</w:t>
      </w:r>
    </w:p>
    <w:p w:rsidR="00744518" w:rsidRPr="00744518" w:rsidRDefault="00744518" w:rsidP="00744518">
      <w:pPr>
        <w:shd w:val="clear" w:color="auto" w:fill="FFFFFF"/>
        <w:spacing w:after="0" w:line="240" w:lineRule="auto"/>
        <w:jc w:val="center"/>
        <w:rPr>
          <w:rFonts w:ascii="Arial" w:eastAsia="Times New Roman" w:hAnsi="Arial" w:cs="Arial"/>
          <w:color w:val="212529"/>
          <w:sz w:val="30"/>
          <w:szCs w:val="30"/>
        </w:rPr>
      </w:pPr>
      <w:r w:rsidRPr="00744518">
        <w:rPr>
          <w:rFonts w:ascii="Arial" w:eastAsia="Times New Roman" w:hAnsi="Arial" w:cs="Arial"/>
          <w:color w:val="212529"/>
          <w:sz w:val="30"/>
          <w:szCs w:val="30"/>
        </w:rPr>
        <w:drawing>
          <wp:inline distT="0" distB="0" distL="0" distR="0" wp14:anchorId="39120B55" wp14:editId="7A62489D">
            <wp:extent cx="4831080" cy="5287865"/>
            <wp:effectExtent l="0" t="0" r="762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835442" cy="5292639"/>
                    </a:xfrm>
                    <a:prstGeom prst="rect">
                      <a:avLst/>
                    </a:prstGeom>
                  </pic:spPr>
                </pic:pic>
              </a:graphicData>
            </a:graphic>
          </wp:inline>
        </w:drawing>
      </w:r>
    </w:p>
    <w:p w:rsidR="00744518" w:rsidRDefault="00744518" w:rsidP="00744518">
      <w:pPr>
        <w:shd w:val="clear" w:color="auto" w:fill="FFFFFF"/>
        <w:spacing w:before="120" w:after="120" w:line="240" w:lineRule="auto"/>
        <w:jc w:val="both"/>
        <w:rPr>
          <w:rFonts w:ascii="Times New Roman" w:eastAsia="Times New Roman" w:hAnsi="Times New Roman" w:cs="Times New Roman"/>
          <w:sz w:val="26"/>
          <w:szCs w:val="26"/>
        </w:rPr>
      </w:pPr>
      <w:r w:rsidRPr="00744518">
        <w:rPr>
          <w:rFonts w:ascii="Arial" w:eastAsia="Times New Roman" w:hAnsi="Arial" w:cs="Arial"/>
          <w:color w:val="212529"/>
          <w:sz w:val="24"/>
          <w:szCs w:val="24"/>
        </w:rPr>
        <w:t> </w:t>
      </w:r>
      <w:r w:rsidRPr="00744518">
        <w:rPr>
          <w:rFonts w:ascii="Times New Roman" w:eastAsia="Times New Roman" w:hAnsi="Times New Roman" w:cs="Times New Roman"/>
          <w:sz w:val="26"/>
          <w:szCs w:val="26"/>
        </w:rPr>
        <w:t xml:space="preserve">Alphaliner đã viết trên X rằng "Mô hình lưu thông cho thấy sự chuyển dịch rõ ràng sang các tàu nhỏ hơn", với các </w:t>
      </w:r>
      <w:r>
        <w:rPr>
          <w:rFonts w:ascii="Times New Roman" w:eastAsia="Times New Roman" w:hAnsi="Times New Roman" w:cs="Times New Roman"/>
          <w:sz w:val="26"/>
          <w:szCs w:val="26"/>
        </w:rPr>
        <w:t xml:space="preserve">tàu </w:t>
      </w:r>
      <w:r w:rsidRPr="00744518">
        <w:rPr>
          <w:rFonts w:ascii="Times New Roman" w:eastAsia="Times New Roman" w:hAnsi="Times New Roman" w:cs="Times New Roman"/>
          <w:sz w:val="26"/>
          <w:szCs w:val="26"/>
        </w:rPr>
        <w:t xml:space="preserve">container dưới Panamax có sức chứa dưới 4.000 TEU chiếm </w:t>
      </w:r>
      <w:r w:rsidRPr="00744518">
        <w:rPr>
          <w:rFonts w:ascii="Times New Roman" w:eastAsia="Times New Roman" w:hAnsi="Times New Roman" w:cs="Times New Roman"/>
          <w:sz w:val="26"/>
          <w:szCs w:val="26"/>
        </w:rPr>
        <w:lastRenderedPageBreak/>
        <w:t xml:space="preserve">78% tổng lưu lượng </w:t>
      </w:r>
      <w:r>
        <w:rPr>
          <w:rFonts w:ascii="Times New Roman" w:eastAsia="Times New Roman" w:hAnsi="Times New Roman" w:cs="Times New Roman"/>
          <w:sz w:val="26"/>
          <w:szCs w:val="26"/>
        </w:rPr>
        <w:t xml:space="preserve">qua </w:t>
      </w:r>
      <w:r w:rsidRPr="00744518">
        <w:rPr>
          <w:rFonts w:ascii="Times New Roman" w:eastAsia="Times New Roman" w:hAnsi="Times New Roman" w:cs="Times New Roman"/>
          <w:sz w:val="26"/>
          <w:szCs w:val="26"/>
        </w:rPr>
        <w:t xml:space="preserve">kênh đào. Các tàu nhỏ hơn này đã duy trì mức độ </w:t>
      </w:r>
      <w:r>
        <w:rPr>
          <w:rFonts w:ascii="Times New Roman" w:eastAsia="Times New Roman" w:hAnsi="Times New Roman" w:cs="Times New Roman"/>
          <w:sz w:val="26"/>
          <w:szCs w:val="26"/>
        </w:rPr>
        <w:t>quá cảnh</w:t>
      </w:r>
      <w:r w:rsidRPr="00744518">
        <w:rPr>
          <w:rFonts w:ascii="Times New Roman" w:eastAsia="Times New Roman" w:hAnsi="Times New Roman" w:cs="Times New Roman"/>
          <w:sz w:val="26"/>
          <w:szCs w:val="26"/>
        </w:rPr>
        <w:t xml:space="preserve"> mạnh mẽ, liên tục ghi nhận hơn 100 lượt qua lại hàng tháng kể từ tháng 8.</w:t>
      </w:r>
    </w:p>
    <w:p w:rsidR="00744518" w:rsidRPr="00744518" w:rsidRDefault="00744518" w:rsidP="00744518">
      <w:pPr>
        <w:shd w:val="clear" w:color="auto" w:fill="FFFFFF"/>
        <w:spacing w:before="120" w:after="120" w:line="240" w:lineRule="auto"/>
        <w:jc w:val="both"/>
        <w:rPr>
          <w:rFonts w:ascii="Times New Roman" w:eastAsia="Times New Roman" w:hAnsi="Times New Roman" w:cs="Times New Roman"/>
          <w:sz w:val="26"/>
          <w:szCs w:val="26"/>
        </w:rPr>
      </w:pPr>
      <w:r w:rsidRPr="00744518">
        <w:rPr>
          <w:rFonts w:ascii="Times New Roman" w:eastAsia="Times New Roman" w:hAnsi="Times New Roman" w:cs="Times New Roman"/>
          <w:sz w:val="26"/>
          <w:szCs w:val="26"/>
        </w:rPr>
        <w:t xml:space="preserve">Theo Alphaliner, các tàu container cỡ trung từ 4.000 đến 7.500 TEU gần đây đã cho thấy những dấu hiệu phục hồi khiêm tốn từ mức thấp của tháng 9. Tuy nhiên, tác động </w:t>
      </w:r>
      <w:r>
        <w:rPr>
          <w:rFonts w:ascii="Times New Roman" w:eastAsia="Times New Roman" w:hAnsi="Times New Roman" w:cs="Times New Roman"/>
          <w:sz w:val="26"/>
          <w:szCs w:val="26"/>
        </w:rPr>
        <w:t>của số lượt</w:t>
      </w:r>
      <w:r w:rsidRPr="00744518">
        <w:rPr>
          <w:rFonts w:ascii="Times New Roman" w:eastAsia="Times New Roman" w:hAnsi="Times New Roman" w:cs="Times New Roman"/>
          <w:sz w:val="26"/>
          <w:szCs w:val="26"/>
        </w:rPr>
        <w:t xml:space="preserve"> các tàu lớn hơn </w:t>
      </w:r>
      <w:r>
        <w:rPr>
          <w:rFonts w:ascii="Times New Roman" w:eastAsia="Times New Roman" w:hAnsi="Times New Roman" w:cs="Times New Roman"/>
          <w:sz w:val="26"/>
          <w:szCs w:val="26"/>
        </w:rPr>
        <w:t xml:space="preserve">thì </w:t>
      </w:r>
      <w:r w:rsidRPr="00744518">
        <w:rPr>
          <w:rFonts w:ascii="Times New Roman" w:eastAsia="Times New Roman" w:hAnsi="Times New Roman" w:cs="Times New Roman"/>
          <w:sz w:val="26"/>
          <w:szCs w:val="26"/>
        </w:rPr>
        <w:t>nghiêm trọng hơn, với các tàu từ 7.500 đến 18.000 TEU đã giảm mạnh 92,5% so với cùng kỳ năm trước, hoạt động ở mức dưới 20 lượt mỗi tháng.</w:t>
      </w:r>
    </w:p>
    <w:p w:rsidR="00744518" w:rsidRPr="00744518" w:rsidRDefault="00744518" w:rsidP="00744518">
      <w:pPr>
        <w:shd w:val="clear" w:color="auto" w:fill="FFFFFF"/>
        <w:spacing w:before="120" w:after="120" w:line="240" w:lineRule="auto"/>
        <w:jc w:val="both"/>
        <w:rPr>
          <w:rFonts w:ascii="Times New Roman" w:eastAsia="Times New Roman" w:hAnsi="Times New Roman" w:cs="Times New Roman"/>
          <w:sz w:val="26"/>
          <w:szCs w:val="26"/>
        </w:rPr>
      </w:pPr>
      <w:r w:rsidRPr="00744518">
        <w:rPr>
          <w:rFonts w:ascii="Times New Roman" w:eastAsia="Times New Roman" w:hAnsi="Times New Roman" w:cs="Times New Roman"/>
          <w:sz w:val="26"/>
          <w:szCs w:val="26"/>
        </w:rPr>
        <w:t>Quan trọng hơn, Alphaliner chỉ ra rằng các tàu container siêu lớn có sức chứa trên 18.000 TEU đã hoàn toàn tránh tuyến Kênh đào Suez trong chín tháng qua, làm nổi bật cách các mối quan ngại về an ninh khu vực tiếp tục định hình lại các mô hình vận chuyển toàn cầu.</w:t>
      </w:r>
    </w:p>
    <w:p w:rsidR="00A80387" w:rsidRDefault="00744518" w:rsidP="00744518">
      <w:pPr>
        <w:jc w:val="center"/>
      </w:pPr>
      <w:r>
        <w:rPr>
          <w:rFonts w:ascii="Arial" w:eastAsia="Times New Roman" w:hAnsi="Arial" w:cs="Arial"/>
          <w:color w:val="212529"/>
          <w:sz w:val="30"/>
          <w:szCs w:val="30"/>
        </w:rPr>
        <w:t>---------------------------</w:t>
      </w:r>
    </w:p>
    <w:sectPr w:rsidR="00A80387" w:rsidSect="00744518">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518"/>
    <w:rsid w:val="00744518"/>
    <w:rsid w:val="00A80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912A5"/>
  <w15:chartTrackingRefBased/>
  <w15:docId w15:val="{7FA37BEE-AB36-484F-9E54-F8D24E24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445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445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51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4451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44518"/>
    <w:rPr>
      <w:color w:val="0000FF"/>
      <w:u w:val="single"/>
    </w:rPr>
  </w:style>
  <w:style w:type="character" w:customStyle="1" w:styleId="date">
    <w:name w:val="date"/>
    <w:basedOn w:val="DefaultParagraphFont"/>
    <w:rsid w:val="00744518"/>
  </w:style>
  <w:style w:type="character" w:customStyle="1" w:styleId="st-label">
    <w:name w:val="st-label"/>
    <w:basedOn w:val="DefaultParagraphFont"/>
    <w:rsid w:val="00744518"/>
  </w:style>
  <w:style w:type="character" w:customStyle="1" w:styleId="st-shares">
    <w:name w:val="st-shares"/>
    <w:basedOn w:val="DefaultParagraphFont"/>
    <w:rsid w:val="00744518"/>
  </w:style>
  <w:style w:type="paragraph" w:styleId="NormalWeb">
    <w:name w:val="Normal (Web)"/>
    <w:basedOn w:val="Normal"/>
    <w:uiPriority w:val="99"/>
    <w:semiHidden/>
    <w:unhideWhenUsed/>
    <w:rsid w:val="007445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133936">
      <w:bodyDiv w:val="1"/>
      <w:marLeft w:val="0"/>
      <w:marRight w:val="0"/>
      <w:marTop w:val="0"/>
      <w:marBottom w:val="0"/>
      <w:divBdr>
        <w:top w:val="none" w:sz="0" w:space="0" w:color="auto"/>
        <w:left w:val="none" w:sz="0" w:space="0" w:color="auto"/>
        <w:bottom w:val="none" w:sz="0" w:space="0" w:color="auto"/>
        <w:right w:val="none" w:sz="0" w:space="0" w:color="auto"/>
      </w:divBdr>
      <w:divsChild>
        <w:div w:id="1315841115">
          <w:marLeft w:val="0"/>
          <w:marRight w:val="0"/>
          <w:marTop w:val="0"/>
          <w:marBottom w:val="0"/>
          <w:divBdr>
            <w:top w:val="none" w:sz="0" w:space="0" w:color="auto"/>
            <w:left w:val="none" w:sz="0" w:space="0" w:color="auto"/>
            <w:bottom w:val="none" w:sz="0" w:space="0" w:color="auto"/>
            <w:right w:val="none" w:sz="0" w:space="0" w:color="auto"/>
          </w:divBdr>
          <w:divsChild>
            <w:div w:id="419300588">
              <w:marLeft w:val="0"/>
              <w:marRight w:val="0"/>
              <w:marTop w:val="0"/>
              <w:marBottom w:val="0"/>
              <w:divBdr>
                <w:top w:val="none" w:sz="0" w:space="0" w:color="auto"/>
                <w:left w:val="none" w:sz="0" w:space="0" w:color="auto"/>
                <w:bottom w:val="none" w:sz="0" w:space="0" w:color="auto"/>
                <w:right w:val="none" w:sz="0" w:space="0" w:color="auto"/>
              </w:divBdr>
            </w:div>
          </w:divsChild>
        </w:div>
        <w:div w:id="714692907">
          <w:marLeft w:val="0"/>
          <w:marRight w:val="0"/>
          <w:marTop w:val="0"/>
          <w:marBottom w:val="0"/>
          <w:divBdr>
            <w:top w:val="none" w:sz="0" w:space="0" w:color="auto"/>
            <w:left w:val="none" w:sz="0" w:space="0" w:color="auto"/>
            <w:bottom w:val="none" w:sz="0" w:space="0" w:color="auto"/>
            <w:right w:val="none" w:sz="0" w:space="0" w:color="auto"/>
          </w:divBdr>
          <w:divsChild>
            <w:div w:id="1511094772">
              <w:marLeft w:val="0"/>
              <w:marRight w:val="120"/>
              <w:marTop w:val="0"/>
              <w:marBottom w:val="0"/>
              <w:divBdr>
                <w:top w:val="none" w:sz="0" w:space="0" w:color="auto"/>
                <w:left w:val="none" w:sz="0" w:space="0" w:color="auto"/>
                <w:bottom w:val="none" w:sz="0" w:space="0" w:color="auto"/>
                <w:right w:val="none" w:sz="0" w:space="0" w:color="auto"/>
              </w:divBdr>
            </w:div>
            <w:div w:id="814221739">
              <w:marLeft w:val="0"/>
              <w:marRight w:val="120"/>
              <w:marTop w:val="0"/>
              <w:marBottom w:val="0"/>
              <w:divBdr>
                <w:top w:val="none" w:sz="0" w:space="0" w:color="auto"/>
                <w:left w:val="none" w:sz="0" w:space="0" w:color="auto"/>
                <w:bottom w:val="none" w:sz="0" w:space="0" w:color="auto"/>
                <w:right w:val="none" w:sz="0" w:space="0" w:color="auto"/>
              </w:divBdr>
            </w:div>
            <w:div w:id="1675835584">
              <w:marLeft w:val="0"/>
              <w:marRight w:val="120"/>
              <w:marTop w:val="0"/>
              <w:marBottom w:val="0"/>
              <w:divBdr>
                <w:top w:val="none" w:sz="0" w:space="0" w:color="auto"/>
                <w:left w:val="none" w:sz="0" w:space="0" w:color="auto"/>
                <w:bottom w:val="none" w:sz="0" w:space="0" w:color="auto"/>
                <w:right w:val="none" w:sz="0" w:space="0" w:color="auto"/>
              </w:divBdr>
            </w:div>
          </w:divsChild>
        </w:div>
        <w:div w:id="2043632418">
          <w:marLeft w:val="0"/>
          <w:marRight w:val="0"/>
          <w:marTop w:val="0"/>
          <w:marBottom w:val="0"/>
          <w:divBdr>
            <w:top w:val="none" w:sz="0" w:space="0" w:color="auto"/>
            <w:left w:val="none" w:sz="0" w:space="0" w:color="auto"/>
            <w:bottom w:val="none" w:sz="0" w:space="0" w:color="auto"/>
            <w:right w:val="none" w:sz="0" w:space="0" w:color="auto"/>
          </w:divBdr>
          <w:divsChild>
            <w:div w:id="1901790104">
              <w:marLeft w:val="0"/>
              <w:marRight w:val="0"/>
              <w:marTop w:val="0"/>
              <w:marBottom w:val="0"/>
              <w:divBdr>
                <w:top w:val="single" w:sz="6" w:space="0" w:color="DBDBDB"/>
                <w:left w:val="none" w:sz="0" w:space="0" w:color="auto"/>
                <w:bottom w:val="single" w:sz="6" w:space="0" w:color="DBDBDB"/>
                <w:right w:val="none" w:sz="0" w:space="0" w:color="auto"/>
              </w:divBdr>
              <w:divsChild>
                <w:div w:id="1970431670">
                  <w:marLeft w:val="0"/>
                  <w:marRight w:val="0"/>
                  <w:marTop w:val="0"/>
                  <w:marBottom w:val="0"/>
                  <w:divBdr>
                    <w:top w:val="none" w:sz="0" w:space="0" w:color="auto"/>
                    <w:left w:val="none" w:sz="0" w:space="0" w:color="auto"/>
                    <w:bottom w:val="none" w:sz="0" w:space="0" w:color="auto"/>
                    <w:right w:val="none" w:sz="0" w:space="0" w:color="auto"/>
                  </w:divBdr>
                  <w:divsChild>
                    <w:div w:id="203062058">
                      <w:marLeft w:val="0"/>
                      <w:marRight w:val="0"/>
                      <w:marTop w:val="0"/>
                      <w:marBottom w:val="0"/>
                      <w:divBdr>
                        <w:top w:val="none" w:sz="0" w:space="0" w:color="auto"/>
                        <w:left w:val="none" w:sz="0" w:space="0" w:color="auto"/>
                        <w:bottom w:val="none" w:sz="0" w:space="0" w:color="auto"/>
                        <w:right w:val="none" w:sz="0" w:space="0" w:color="auto"/>
                      </w:divBdr>
                      <w:divsChild>
                        <w:div w:id="1672641491">
                          <w:marLeft w:val="0"/>
                          <w:marRight w:val="0"/>
                          <w:marTop w:val="0"/>
                          <w:marBottom w:val="0"/>
                          <w:divBdr>
                            <w:top w:val="none" w:sz="0" w:space="0" w:color="auto"/>
                            <w:left w:val="none" w:sz="0" w:space="0" w:color="auto"/>
                            <w:bottom w:val="none" w:sz="0" w:space="0" w:color="auto"/>
                            <w:right w:val="none" w:sz="0" w:space="0" w:color="auto"/>
                          </w:divBdr>
                        </w:div>
                      </w:divsChild>
                    </w:div>
                    <w:div w:id="44665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gcaptain.com/author/m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238</Words>
  <Characters>1357</Characters>
  <Application>Microsoft Office Word</Application>
  <DocSecurity>0</DocSecurity>
  <Lines>11</Lines>
  <Paragraphs>3</Paragraphs>
  <ScaleCrop>false</ScaleCrop>
  <Company>HP</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2024-12-01T03:39:00Z</dcterms:created>
  <dcterms:modified xsi:type="dcterms:W3CDTF">2024-12-01T03:46:00Z</dcterms:modified>
</cp:coreProperties>
</file>