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02" w:rsidRPr="00BE5B02" w:rsidRDefault="00BE5B02" w:rsidP="00BE5B02">
      <w:pPr>
        <w:shd w:val="clear" w:color="auto" w:fill="FFFFFF"/>
        <w:spacing w:before="120" w:after="120" w:line="240" w:lineRule="auto"/>
        <w:jc w:val="center"/>
        <w:outlineLvl w:val="0"/>
        <w:rPr>
          <w:rFonts w:ascii="Times New Roman" w:eastAsia="Times New Roman" w:hAnsi="Times New Roman" w:cs="Times New Roman"/>
          <w:b/>
          <w:bCs/>
          <w:color w:val="000000"/>
          <w:kern w:val="36"/>
          <w:sz w:val="40"/>
          <w:szCs w:val="40"/>
        </w:rPr>
      </w:pPr>
      <w:r w:rsidRPr="00BE5B02">
        <w:rPr>
          <w:rFonts w:ascii="Times New Roman" w:eastAsia="Times New Roman" w:hAnsi="Times New Roman" w:cs="Times New Roman"/>
          <w:b/>
          <w:bCs/>
          <w:color w:val="000000"/>
          <w:kern w:val="36"/>
          <w:sz w:val="40"/>
          <w:szCs w:val="40"/>
        </w:rPr>
        <w:t>Điều khoản “Clean On Board” trong vận đơn có còn phù hợp với vận chuyển container không?</w:t>
      </w:r>
    </w:p>
    <w:p w:rsidR="00BE5B02" w:rsidRPr="00BE5B02" w:rsidRDefault="00BE5B02" w:rsidP="00BE5B02">
      <w:pPr>
        <w:shd w:val="clear" w:color="auto" w:fill="FFFFFF"/>
        <w:spacing w:before="120" w:after="120" w:line="450" w:lineRule="atLeast"/>
        <w:jc w:val="right"/>
        <w:textAlignment w:val="center"/>
        <w:rPr>
          <w:rFonts w:ascii="Times New Roman" w:eastAsia="Times New Roman" w:hAnsi="Times New Roman" w:cs="Times New Roman"/>
          <w:color w:val="4472C4" w:themeColor="accent1"/>
          <w:sz w:val="26"/>
          <w:szCs w:val="26"/>
        </w:rPr>
      </w:pPr>
      <w:hyperlink r:id="rId4" w:history="1">
        <w:r w:rsidRPr="00BE5B02">
          <w:rPr>
            <w:rFonts w:ascii="Times New Roman" w:eastAsia="Times New Roman" w:hAnsi="Times New Roman" w:cs="Times New Roman"/>
            <w:b/>
            <w:bCs/>
            <w:color w:val="4472C4" w:themeColor="accent1"/>
            <w:sz w:val="26"/>
            <w:szCs w:val="26"/>
          </w:rPr>
          <w:t>Hariesh Manaadiar</w:t>
        </w:r>
      </w:hyperlink>
    </w:p>
    <w:p w:rsidR="00BE5B02" w:rsidRPr="00BE5B02" w:rsidRDefault="00BE5B02" w:rsidP="00BE5B02">
      <w:pPr>
        <w:shd w:val="clear" w:color="auto" w:fill="FFFFFF"/>
        <w:spacing w:before="120" w:after="120" w:line="240" w:lineRule="auto"/>
        <w:jc w:val="both"/>
        <w:rPr>
          <w:rFonts w:ascii="Times New Roman" w:eastAsia="Times New Roman" w:hAnsi="Times New Roman" w:cs="Times New Roman"/>
          <w:color w:val="000000"/>
          <w:sz w:val="26"/>
          <w:szCs w:val="26"/>
        </w:rPr>
      </w:pPr>
      <w:r w:rsidRPr="00BE5B02">
        <w:rPr>
          <w:rFonts w:ascii="Times New Roman" w:eastAsia="Times New Roman" w:hAnsi="Times New Roman" w:cs="Times New Roman"/>
          <w:color w:val="000000"/>
          <w:sz w:val="26"/>
          <w:szCs w:val="26"/>
        </w:rPr>
        <w:drawing>
          <wp:inline distT="0" distB="0" distL="0" distR="0" wp14:anchorId="4E7BE7CC" wp14:editId="2A7A1107">
            <wp:extent cx="5943600" cy="28282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828290"/>
                    </a:xfrm>
                    <a:prstGeom prst="rect">
                      <a:avLst/>
                    </a:prstGeom>
                  </pic:spPr>
                </pic:pic>
              </a:graphicData>
            </a:graphic>
          </wp:inline>
        </w:drawing>
      </w:r>
    </w:p>
    <w:p w:rsidR="00BE5B02" w:rsidRPr="00BE5B02" w:rsidRDefault="00BE5B02" w:rsidP="00BE5B0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BE5B02">
        <w:rPr>
          <w:rFonts w:ascii="Times New Roman" w:eastAsia="Times New Roman" w:hAnsi="Times New Roman" w:cs="Times New Roman"/>
          <w:color w:val="000000"/>
          <w:sz w:val="26"/>
          <w:szCs w:val="26"/>
        </w:rPr>
        <w:t xml:space="preserve">Vào thời xa xưa của ngành vận tải biển, thuyền trưởng </w:t>
      </w:r>
      <w:r>
        <w:rPr>
          <w:rFonts w:ascii="Times New Roman" w:eastAsia="Times New Roman" w:hAnsi="Times New Roman" w:cs="Times New Roman"/>
          <w:color w:val="000000"/>
          <w:sz w:val="26"/>
          <w:szCs w:val="26"/>
        </w:rPr>
        <w:t xml:space="preserve">của </w:t>
      </w:r>
      <w:r w:rsidRPr="00BE5B02">
        <w:rPr>
          <w:rFonts w:ascii="Times New Roman" w:eastAsia="Times New Roman" w:hAnsi="Times New Roman" w:cs="Times New Roman"/>
          <w:color w:val="000000"/>
          <w:sz w:val="26"/>
          <w:szCs w:val="26"/>
        </w:rPr>
        <w:t xml:space="preserve">tàu thường ký và phát hành vận đơn gốc làm “bằng chứng </w:t>
      </w:r>
      <w:r>
        <w:rPr>
          <w:rFonts w:ascii="Times New Roman" w:eastAsia="Times New Roman" w:hAnsi="Times New Roman" w:cs="Times New Roman"/>
          <w:color w:val="000000"/>
          <w:sz w:val="26"/>
          <w:szCs w:val="26"/>
        </w:rPr>
        <w:t>của việc nhận hàng” l</w:t>
      </w:r>
      <w:r w:rsidRPr="00BE5B02">
        <w:rPr>
          <w:rFonts w:ascii="Times New Roman" w:eastAsia="Times New Roman" w:hAnsi="Times New Roman" w:cs="Times New Roman"/>
          <w:color w:val="000000"/>
          <w:sz w:val="26"/>
          <w:szCs w:val="26"/>
        </w:rPr>
        <w:t xml:space="preserve">ên tàu. Vận đơn </w:t>
      </w:r>
      <w:r>
        <w:rPr>
          <w:rFonts w:ascii="Times New Roman" w:eastAsia="Times New Roman" w:hAnsi="Times New Roman" w:cs="Times New Roman"/>
          <w:color w:val="000000"/>
          <w:sz w:val="26"/>
          <w:szCs w:val="26"/>
        </w:rPr>
        <w:t xml:space="preserve">được </w:t>
      </w:r>
      <w:r w:rsidRPr="00BE5B02">
        <w:rPr>
          <w:rFonts w:ascii="Times New Roman" w:eastAsia="Times New Roman" w:hAnsi="Times New Roman" w:cs="Times New Roman"/>
          <w:color w:val="000000"/>
          <w:sz w:val="26"/>
          <w:szCs w:val="26"/>
        </w:rPr>
        <w:t xml:space="preserve">phát hành cho hàng hóa </w:t>
      </w:r>
      <w:r>
        <w:rPr>
          <w:rFonts w:ascii="Times New Roman" w:eastAsia="Times New Roman" w:hAnsi="Times New Roman" w:cs="Times New Roman"/>
          <w:color w:val="000000"/>
          <w:sz w:val="26"/>
          <w:szCs w:val="26"/>
        </w:rPr>
        <w:t xml:space="preserve">đã </w:t>
      </w:r>
      <w:r w:rsidRPr="00BE5B02">
        <w:rPr>
          <w:rFonts w:ascii="Times New Roman" w:eastAsia="Times New Roman" w:hAnsi="Times New Roman" w:cs="Times New Roman"/>
          <w:color w:val="000000"/>
          <w:sz w:val="26"/>
          <w:szCs w:val="26"/>
        </w:rPr>
        <w:t xml:space="preserve">được chất lên tàu chở hàng tổng hợp hoặc tàu chở hàng rời có điều khoản </w:t>
      </w:r>
      <w:r w:rsidRPr="00BE5B02">
        <w:rPr>
          <w:rFonts w:ascii="Times New Roman" w:eastAsia="Times New Roman" w:hAnsi="Times New Roman" w:cs="Times New Roman"/>
          <w:b/>
          <w:color w:val="000000"/>
          <w:sz w:val="26"/>
          <w:szCs w:val="26"/>
        </w:rPr>
        <w:t>“</w:t>
      </w:r>
      <w:r w:rsidRPr="00BE5B02">
        <w:rPr>
          <w:rFonts w:ascii="Times New Roman" w:eastAsia="Times New Roman" w:hAnsi="Times New Roman" w:cs="Times New Roman"/>
          <w:b/>
          <w:color w:val="000000"/>
          <w:sz w:val="26"/>
          <w:szCs w:val="26"/>
        </w:rPr>
        <w:t>Clean on Board”</w:t>
      </w:r>
      <w:r>
        <w:rPr>
          <w:rFonts w:ascii="Times New Roman" w:eastAsia="Times New Roman" w:hAnsi="Times New Roman" w:cs="Times New Roman"/>
          <w:color w:val="000000"/>
          <w:sz w:val="26"/>
          <w:szCs w:val="26"/>
        </w:rPr>
        <w:t>.</w:t>
      </w:r>
    </w:p>
    <w:p w:rsidR="00BE5B02" w:rsidRPr="00BE5B02" w:rsidRDefault="005D2B79" w:rsidP="00BE5B02">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Trong khi</w:t>
      </w:r>
      <w:r w:rsidR="00BE5B02" w:rsidRPr="00BE5B02">
        <w:rPr>
          <w:rFonts w:ascii="Times New Roman" w:eastAsia="Times New Roman" w:hAnsi="Times New Roman" w:cs="Times New Roman"/>
          <w:color w:val="000000"/>
          <w:sz w:val="26"/>
          <w:szCs w:val="26"/>
        </w:rPr>
        <w:t xml:space="preserve"> có </w:t>
      </w:r>
      <w:r w:rsidR="00BE5B02">
        <w:rPr>
          <w:rFonts w:ascii="Times New Roman" w:eastAsia="Times New Roman" w:hAnsi="Times New Roman" w:cs="Times New Roman"/>
          <w:color w:val="000000"/>
          <w:sz w:val="26"/>
          <w:szCs w:val="26"/>
        </w:rPr>
        <w:t>nhiều</w:t>
      </w:r>
      <w:r w:rsidR="00BE5B02" w:rsidRPr="00BE5B02">
        <w:rPr>
          <w:rFonts w:ascii="Times New Roman" w:eastAsia="Times New Roman" w:hAnsi="Times New Roman" w:cs="Times New Roman"/>
          <w:color w:val="000000"/>
          <w:sz w:val="26"/>
          <w:szCs w:val="26"/>
        </w:rPr>
        <w:t xml:space="preserve"> điều khoản trên vận đơn, điều khoản </w:t>
      </w:r>
      <w:r w:rsidR="00BE5B02">
        <w:rPr>
          <w:rFonts w:ascii="Times New Roman" w:eastAsia="Times New Roman" w:hAnsi="Times New Roman" w:cs="Times New Roman"/>
          <w:color w:val="000000"/>
          <w:sz w:val="26"/>
          <w:szCs w:val="26"/>
        </w:rPr>
        <w:t>Clean on board</w:t>
      </w:r>
      <w:r w:rsidR="00BE5B02" w:rsidRPr="00BE5B02">
        <w:rPr>
          <w:rFonts w:ascii="Times New Roman" w:eastAsia="Times New Roman" w:hAnsi="Times New Roman" w:cs="Times New Roman"/>
          <w:color w:val="000000"/>
          <w:sz w:val="26"/>
          <w:szCs w:val="26"/>
        </w:rPr>
        <w:t xml:space="preserve"> đề cập đến </w:t>
      </w:r>
      <w:r w:rsidR="00BE5B02">
        <w:rPr>
          <w:rFonts w:ascii="Times New Roman" w:eastAsia="Times New Roman" w:hAnsi="Times New Roman" w:cs="Times New Roman"/>
          <w:color w:val="000000"/>
          <w:sz w:val="26"/>
          <w:szCs w:val="26"/>
        </w:rPr>
        <w:t xml:space="preserve">sự </w:t>
      </w:r>
      <w:r w:rsidR="00BE5B02" w:rsidRPr="00BE5B02">
        <w:rPr>
          <w:rFonts w:ascii="Times New Roman" w:eastAsia="Times New Roman" w:hAnsi="Times New Roman" w:cs="Times New Roman"/>
          <w:color w:val="000000"/>
          <w:sz w:val="26"/>
          <w:szCs w:val="26"/>
        </w:rPr>
        <w:t xml:space="preserve">xác nhận của </w:t>
      </w:r>
      <w:r>
        <w:rPr>
          <w:rFonts w:ascii="Times New Roman" w:eastAsia="Times New Roman" w:hAnsi="Times New Roman" w:cs="Times New Roman"/>
          <w:color w:val="000000"/>
          <w:sz w:val="26"/>
          <w:szCs w:val="26"/>
        </w:rPr>
        <w:t>tổ chức</w:t>
      </w:r>
      <w:r w:rsidR="00BE5B02" w:rsidRPr="00BE5B02">
        <w:rPr>
          <w:rFonts w:ascii="Times New Roman" w:eastAsia="Times New Roman" w:hAnsi="Times New Roman" w:cs="Times New Roman"/>
          <w:color w:val="000000"/>
          <w:sz w:val="26"/>
          <w:szCs w:val="26"/>
        </w:rPr>
        <w:t xml:space="preserve"> phát hành vận đơn rằng hàng hóa được ghi trong vận đơn đã được nhận lên tàu trong tình trạng “sạch” và tốt, cho thấy hàng hóa không bị hư </w:t>
      </w:r>
      <w:r>
        <w:rPr>
          <w:rFonts w:ascii="Times New Roman" w:eastAsia="Times New Roman" w:hAnsi="Times New Roman" w:cs="Times New Roman"/>
          <w:color w:val="000000"/>
          <w:sz w:val="26"/>
          <w:szCs w:val="26"/>
        </w:rPr>
        <w:t>hỏng như vỡ, thiếu hoặc rỉ sét.</w:t>
      </w:r>
    </w:p>
    <w:p w:rsidR="00BE5B02" w:rsidRPr="00BE5B02" w:rsidRDefault="00BE5B02" w:rsidP="00BE5B0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BE5B02">
        <w:rPr>
          <w:rFonts w:ascii="Times New Roman" w:eastAsia="Times New Roman" w:hAnsi="Times New Roman" w:cs="Times New Roman"/>
          <w:color w:val="000000"/>
          <w:sz w:val="26"/>
          <w:szCs w:val="26"/>
        </w:rPr>
        <w:t xml:space="preserve">Tình trạng của hàng hóa trong trường hợp vận chuyển hàng rời thường được xác minh theo Biên lai thuyền phó (được đặt theo tên của </w:t>
      </w:r>
      <w:r w:rsidR="005D2B79">
        <w:rPr>
          <w:rFonts w:ascii="Times New Roman" w:eastAsia="Times New Roman" w:hAnsi="Times New Roman" w:cs="Times New Roman"/>
          <w:color w:val="000000"/>
          <w:sz w:val="26"/>
          <w:szCs w:val="26"/>
        </w:rPr>
        <w:t>Đại</w:t>
      </w:r>
      <w:r w:rsidRPr="00BE5B02">
        <w:rPr>
          <w:rFonts w:ascii="Times New Roman" w:eastAsia="Times New Roman" w:hAnsi="Times New Roman" w:cs="Times New Roman"/>
          <w:color w:val="000000"/>
          <w:sz w:val="26"/>
          <w:szCs w:val="26"/>
        </w:rPr>
        <w:t xml:space="preserve"> phó</w:t>
      </w:r>
      <w:r w:rsidR="005D2B79">
        <w:rPr>
          <w:rFonts w:ascii="Times New Roman" w:eastAsia="Times New Roman" w:hAnsi="Times New Roman" w:cs="Times New Roman"/>
          <w:color w:val="000000"/>
          <w:sz w:val="26"/>
          <w:szCs w:val="26"/>
        </w:rPr>
        <w:t xml:space="preserve">, </w:t>
      </w:r>
      <w:r w:rsidRPr="00BE5B02">
        <w:rPr>
          <w:rFonts w:ascii="Times New Roman" w:eastAsia="Times New Roman" w:hAnsi="Times New Roman" w:cs="Times New Roman"/>
          <w:color w:val="000000"/>
          <w:sz w:val="26"/>
          <w:szCs w:val="26"/>
        </w:rPr>
        <w:t xml:space="preserve">là người chủ chốt phụ trách hoạt động </w:t>
      </w:r>
      <w:r w:rsidR="005D2B79">
        <w:rPr>
          <w:rFonts w:ascii="Times New Roman" w:eastAsia="Times New Roman" w:hAnsi="Times New Roman" w:cs="Times New Roman"/>
          <w:color w:val="000000"/>
          <w:sz w:val="26"/>
          <w:szCs w:val="26"/>
        </w:rPr>
        <w:t>làm</w:t>
      </w:r>
      <w:r w:rsidRPr="00BE5B02">
        <w:rPr>
          <w:rFonts w:ascii="Times New Roman" w:eastAsia="Times New Roman" w:hAnsi="Times New Roman" w:cs="Times New Roman"/>
          <w:color w:val="000000"/>
          <w:sz w:val="26"/>
          <w:szCs w:val="26"/>
        </w:rPr>
        <w:t xml:space="preserve"> hàng </w:t>
      </w:r>
      <w:r w:rsidR="005D2B79">
        <w:rPr>
          <w:rFonts w:ascii="Times New Roman" w:eastAsia="Times New Roman" w:hAnsi="Times New Roman" w:cs="Times New Roman"/>
          <w:color w:val="000000"/>
          <w:sz w:val="26"/>
          <w:szCs w:val="26"/>
        </w:rPr>
        <w:t>trên tàu).</w:t>
      </w:r>
    </w:p>
    <w:p w:rsidR="005D2B79" w:rsidRDefault="00BE5B02" w:rsidP="00BE5B0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BE5B02">
        <w:rPr>
          <w:rFonts w:ascii="Times New Roman" w:eastAsia="Times New Roman" w:hAnsi="Times New Roman" w:cs="Times New Roman"/>
          <w:color w:val="000000"/>
          <w:sz w:val="26"/>
          <w:szCs w:val="26"/>
        </w:rPr>
        <w:t xml:space="preserve">Biên lai thuyền phó là một tài liệu chứa tất cả thông tin về hàng như mô tả, số lượng bó, </w:t>
      </w:r>
      <w:r w:rsidR="005D2B79">
        <w:rPr>
          <w:rFonts w:ascii="Times New Roman" w:eastAsia="Times New Roman" w:hAnsi="Times New Roman" w:cs="Times New Roman"/>
          <w:color w:val="000000"/>
          <w:sz w:val="26"/>
          <w:szCs w:val="26"/>
        </w:rPr>
        <w:t>khối</w:t>
      </w:r>
      <w:r w:rsidRPr="00BE5B02">
        <w:rPr>
          <w:rFonts w:ascii="Times New Roman" w:eastAsia="Times New Roman" w:hAnsi="Times New Roman" w:cs="Times New Roman"/>
          <w:color w:val="000000"/>
          <w:sz w:val="26"/>
          <w:szCs w:val="26"/>
        </w:rPr>
        <w:t xml:space="preserve"> lượng, kích thước </w:t>
      </w:r>
      <w:r w:rsidR="005D2B79">
        <w:rPr>
          <w:rFonts w:ascii="Times New Roman" w:eastAsia="Times New Roman" w:hAnsi="Times New Roman" w:cs="Times New Roman"/>
          <w:color w:val="000000"/>
          <w:sz w:val="26"/>
          <w:szCs w:val="26"/>
        </w:rPr>
        <w:t>và các chi tiết liên quan khác.</w:t>
      </w:r>
      <w:r w:rsidRPr="00BE5B02">
        <w:rPr>
          <w:rFonts w:ascii="Times New Roman" w:eastAsia="Times New Roman" w:hAnsi="Times New Roman" w:cs="Times New Roman"/>
          <w:color w:val="000000"/>
          <w:sz w:val="26"/>
          <w:szCs w:val="26"/>
        </w:rPr>
        <w:t xml:space="preserve"> </w:t>
      </w:r>
    </w:p>
    <w:p w:rsidR="005D2B79" w:rsidRPr="005D2B79" w:rsidRDefault="005D2B79" w:rsidP="005D2B79">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D2B79">
        <w:rPr>
          <w:rFonts w:ascii="Times New Roman" w:eastAsia="Times New Roman" w:hAnsi="Times New Roman" w:cs="Times New Roman"/>
          <w:color w:val="000000"/>
          <w:sz w:val="26"/>
          <w:szCs w:val="26"/>
        </w:rPr>
        <w:lastRenderedPageBreak/>
        <w:t>Nếu phát hiện bất kỳ hư hỏng hoặc sai lệch nào trong khi hàng hóa vật lý đang được chất lên tàu, những hư hỏng này sẽ được ghi chú trên Biên lai thuyền phó.</w:t>
      </w:r>
    </w:p>
    <w:p w:rsidR="005D2B79" w:rsidRPr="005D2B79" w:rsidRDefault="005D2B79" w:rsidP="005D2B79">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D2B79">
        <w:rPr>
          <w:rFonts w:ascii="Times New Roman" w:eastAsia="Times New Roman" w:hAnsi="Times New Roman" w:cs="Times New Roman"/>
          <w:color w:val="000000"/>
          <w:sz w:val="26"/>
          <w:szCs w:val="26"/>
        </w:rPr>
        <w:t>Chỉ khi hàng hóa được phát hiện ở</w:t>
      </w:r>
      <w:r>
        <w:rPr>
          <w:rFonts w:ascii="Times New Roman" w:eastAsia="Times New Roman" w:hAnsi="Times New Roman" w:cs="Times New Roman"/>
          <w:color w:val="000000"/>
          <w:sz w:val="26"/>
          <w:szCs w:val="26"/>
        </w:rPr>
        <w:t xml:space="preserve"> trong tình trạng "sạch" và tốt thì</w:t>
      </w:r>
      <w:r w:rsidRPr="005D2B79">
        <w:rPr>
          <w:rFonts w:ascii="Times New Roman" w:eastAsia="Times New Roman" w:hAnsi="Times New Roman" w:cs="Times New Roman"/>
          <w:color w:val="000000"/>
          <w:sz w:val="26"/>
          <w:szCs w:val="26"/>
        </w:rPr>
        <w:t xml:space="preserve"> vận đơn mới được ghi điều khoản "</w:t>
      </w:r>
      <w:r>
        <w:rPr>
          <w:rFonts w:ascii="Times New Roman" w:eastAsia="Times New Roman" w:hAnsi="Times New Roman" w:cs="Times New Roman"/>
          <w:color w:val="000000"/>
          <w:sz w:val="26"/>
          <w:szCs w:val="26"/>
        </w:rPr>
        <w:t>Clean on board</w:t>
      </w:r>
      <w:r w:rsidRPr="005D2B79">
        <w:rPr>
          <w:rFonts w:ascii="Times New Roman" w:eastAsia="Times New Roman" w:hAnsi="Times New Roman" w:cs="Times New Roman"/>
          <w:color w:val="000000"/>
          <w:sz w:val="26"/>
          <w:szCs w:val="26"/>
        </w:rPr>
        <w:t>".</w:t>
      </w:r>
    </w:p>
    <w:p w:rsidR="005D2B79" w:rsidRPr="005D2B79" w:rsidRDefault="005D2B79" w:rsidP="005D2B79">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5D2B79">
        <w:rPr>
          <w:rFonts w:ascii="Times New Roman" w:eastAsia="Times New Roman" w:hAnsi="Times New Roman" w:cs="Times New Roman"/>
          <w:b/>
          <w:color w:val="000000"/>
          <w:sz w:val="26"/>
          <w:szCs w:val="26"/>
        </w:rPr>
        <w:t xml:space="preserve">Thư tín dụng và </w:t>
      </w:r>
      <w:r>
        <w:rPr>
          <w:rFonts w:ascii="Times New Roman" w:eastAsia="Times New Roman" w:hAnsi="Times New Roman" w:cs="Times New Roman"/>
          <w:b/>
          <w:color w:val="000000"/>
          <w:sz w:val="26"/>
          <w:szCs w:val="26"/>
        </w:rPr>
        <w:t xml:space="preserve">các </w:t>
      </w:r>
      <w:r w:rsidRPr="005D2B79">
        <w:rPr>
          <w:rFonts w:ascii="Times New Roman" w:eastAsia="Times New Roman" w:hAnsi="Times New Roman" w:cs="Times New Roman"/>
          <w:b/>
          <w:color w:val="000000"/>
          <w:sz w:val="26"/>
          <w:szCs w:val="26"/>
        </w:rPr>
        <w:t>Điều khoản</w:t>
      </w:r>
    </w:p>
    <w:p w:rsidR="005D2B79" w:rsidRPr="005D2B79" w:rsidRDefault="005D2B79" w:rsidP="005D2B79">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D2B79">
        <w:rPr>
          <w:rFonts w:ascii="Times New Roman" w:eastAsia="Times New Roman" w:hAnsi="Times New Roman" w:cs="Times New Roman"/>
          <w:color w:val="000000"/>
          <w:sz w:val="26"/>
          <w:szCs w:val="26"/>
        </w:rPr>
        <w:t xml:space="preserve">Thực </w:t>
      </w:r>
      <w:r>
        <w:rPr>
          <w:rFonts w:ascii="Times New Roman" w:eastAsia="Times New Roman" w:hAnsi="Times New Roman" w:cs="Times New Roman"/>
          <w:color w:val="000000"/>
          <w:sz w:val="26"/>
          <w:szCs w:val="26"/>
        </w:rPr>
        <w:t>tiễn</w:t>
      </w:r>
      <w:r w:rsidRPr="005D2B79">
        <w:rPr>
          <w:rFonts w:ascii="Times New Roman" w:eastAsia="Times New Roman" w:hAnsi="Times New Roman" w:cs="Times New Roman"/>
          <w:color w:val="000000"/>
          <w:sz w:val="26"/>
          <w:szCs w:val="26"/>
        </w:rPr>
        <w:t xml:space="preserve"> này vẫn tiếp tục </w:t>
      </w:r>
      <w:r>
        <w:rPr>
          <w:rFonts w:ascii="Times New Roman" w:eastAsia="Times New Roman" w:hAnsi="Times New Roman" w:cs="Times New Roman"/>
          <w:color w:val="000000"/>
          <w:sz w:val="26"/>
          <w:szCs w:val="26"/>
        </w:rPr>
        <w:t xml:space="preserve">duy trì </w:t>
      </w:r>
      <w:r w:rsidRPr="005D2B79">
        <w:rPr>
          <w:rFonts w:ascii="Times New Roman" w:eastAsia="Times New Roman" w:hAnsi="Times New Roman" w:cs="Times New Roman"/>
          <w:color w:val="000000"/>
          <w:sz w:val="26"/>
          <w:szCs w:val="26"/>
        </w:rPr>
        <w:t xml:space="preserve">ngay cả sau khi quá trình container </w:t>
      </w:r>
      <w:r>
        <w:rPr>
          <w:rFonts w:ascii="Times New Roman" w:eastAsia="Times New Roman" w:hAnsi="Times New Roman" w:cs="Times New Roman"/>
          <w:color w:val="000000"/>
          <w:sz w:val="26"/>
          <w:szCs w:val="26"/>
        </w:rPr>
        <w:t xml:space="preserve">hóa </w:t>
      </w:r>
      <w:r w:rsidRPr="005D2B79">
        <w:rPr>
          <w:rFonts w:ascii="Times New Roman" w:eastAsia="Times New Roman" w:hAnsi="Times New Roman" w:cs="Times New Roman"/>
          <w:color w:val="000000"/>
          <w:sz w:val="26"/>
          <w:szCs w:val="26"/>
        </w:rPr>
        <w:t xml:space="preserve">bắt đầu vào năm 1956 và trong các lô hàng liên quan đến tài chính thương mại, người mua và/hoặc ngân hàng của họ phát hành thư tín dụng bắt đầu </w:t>
      </w:r>
      <w:r>
        <w:rPr>
          <w:rFonts w:ascii="Times New Roman" w:eastAsia="Times New Roman" w:hAnsi="Times New Roman" w:cs="Times New Roman"/>
          <w:color w:val="000000"/>
          <w:sz w:val="26"/>
          <w:szCs w:val="26"/>
        </w:rPr>
        <w:t>đòi hỏi</w:t>
      </w:r>
      <w:r w:rsidRPr="005D2B79">
        <w:rPr>
          <w:rFonts w:ascii="Times New Roman" w:eastAsia="Times New Roman" w:hAnsi="Times New Roman" w:cs="Times New Roman"/>
          <w:color w:val="000000"/>
          <w:sz w:val="26"/>
          <w:szCs w:val="26"/>
        </w:rPr>
        <w:t xml:space="preserve"> điều khoản </w:t>
      </w:r>
      <w:r>
        <w:rPr>
          <w:rFonts w:ascii="Times New Roman" w:eastAsia="Times New Roman" w:hAnsi="Times New Roman" w:cs="Times New Roman"/>
          <w:color w:val="000000"/>
          <w:sz w:val="26"/>
          <w:szCs w:val="26"/>
        </w:rPr>
        <w:t>Clean on board</w:t>
      </w:r>
      <w:r w:rsidRPr="005D2B79">
        <w:rPr>
          <w:rFonts w:ascii="Times New Roman" w:eastAsia="Times New Roman" w:hAnsi="Times New Roman" w:cs="Times New Roman"/>
          <w:color w:val="000000"/>
          <w:sz w:val="26"/>
          <w:szCs w:val="26"/>
        </w:rPr>
        <w:t xml:space="preserve"> này trên vận đơn.</w:t>
      </w:r>
    </w:p>
    <w:p w:rsidR="00BE5B02" w:rsidRDefault="00BE5B02" w:rsidP="00BE5B0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BE5B02">
        <w:rPr>
          <w:rFonts w:ascii="Times New Roman" w:eastAsia="Times New Roman" w:hAnsi="Times New Roman" w:cs="Times New Roman"/>
          <w:color w:val="000000"/>
          <w:sz w:val="26"/>
          <w:szCs w:val="26"/>
        </w:rPr>
        <w:drawing>
          <wp:inline distT="0" distB="0" distL="0" distR="0" wp14:anchorId="0F805E42" wp14:editId="55D30651">
            <wp:extent cx="5844047" cy="539496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60502" cy="5410151"/>
                    </a:xfrm>
                    <a:prstGeom prst="rect">
                      <a:avLst/>
                    </a:prstGeom>
                  </pic:spPr>
                </pic:pic>
              </a:graphicData>
            </a:graphic>
          </wp:inline>
        </w:drawing>
      </w:r>
    </w:p>
    <w:p w:rsidR="00555DF7" w:rsidRPr="005D2B79" w:rsidRDefault="00555DF7" w:rsidP="00555DF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D2B79">
        <w:rPr>
          <w:rFonts w:ascii="Times New Roman" w:eastAsia="Times New Roman" w:hAnsi="Times New Roman" w:cs="Times New Roman"/>
          <w:color w:val="000000"/>
          <w:sz w:val="26"/>
          <w:szCs w:val="26"/>
        </w:rPr>
        <w:lastRenderedPageBreak/>
        <w:t xml:space="preserve">Như chúng ta đã biết, Thư tín dụng hoặc Tín dụng chứng từ là lời hứa của một ngân hàng thay mặt cho người mua (người nhập khẩu) sẽ thanh toán cho người bán (người thụ hưởng/người xuất khẩu) một số tiền cụ thể bằng loại tiền tệ đã thỏa thuận, với điều kiện là người bán nộp các chứng từ bắt buộc trước </w:t>
      </w:r>
      <w:r>
        <w:rPr>
          <w:rFonts w:ascii="Times New Roman" w:eastAsia="Times New Roman" w:hAnsi="Times New Roman" w:cs="Times New Roman"/>
          <w:color w:val="000000"/>
          <w:sz w:val="26"/>
          <w:szCs w:val="26"/>
        </w:rPr>
        <w:t xml:space="preserve">một </w:t>
      </w:r>
      <w:r w:rsidRPr="005D2B79">
        <w:rPr>
          <w:rFonts w:ascii="Times New Roman" w:eastAsia="Times New Roman" w:hAnsi="Times New Roman" w:cs="Times New Roman"/>
          <w:color w:val="000000"/>
          <w:sz w:val="26"/>
          <w:szCs w:val="26"/>
        </w:rPr>
        <w:t>thời hạn đã định.</w:t>
      </w:r>
    </w:p>
    <w:p w:rsidR="00555DF7" w:rsidRDefault="00555DF7" w:rsidP="00555DF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D2B79">
        <w:rPr>
          <w:rFonts w:ascii="Times New Roman" w:eastAsia="Times New Roman" w:hAnsi="Times New Roman" w:cs="Times New Roman"/>
          <w:color w:val="000000"/>
          <w:sz w:val="26"/>
          <w:szCs w:val="26"/>
        </w:rPr>
        <w:t xml:space="preserve">Có </w:t>
      </w:r>
      <w:r>
        <w:rPr>
          <w:rFonts w:ascii="Times New Roman" w:eastAsia="Times New Roman" w:hAnsi="Times New Roman" w:cs="Times New Roman"/>
          <w:color w:val="000000"/>
          <w:sz w:val="26"/>
          <w:szCs w:val="26"/>
        </w:rPr>
        <w:t xml:space="preserve">nhiều </w:t>
      </w:r>
      <w:r w:rsidRPr="005D2B79">
        <w:rPr>
          <w:rFonts w:ascii="Times New Roman" w:eastAsia="Times New Roman" w:hAnsi="Times New Roman" w:cs="Times New Roman"/>
          <w:color w:val="000000"/>
          <w:sz w:val="26"/>
          <w:szCs w:val="26"/>
        </w:rPr>
        <w:t>trường hợp mà thư tín dụng yêu cầu phải đưa điều khoản cụ thể này vào vận đơn ngay</w:t>
      </w:r>
      <w:r>
        <w:rPr>
          <w:rFonts w:ascii="Times New Roman" w:eastAsia="Times New Roman" w:hAnsi="Times New Roman" w:cs="Times New Roman"/>
          <w:color w:val="000000"/>
          <w:sz w:val="26"/>
          <w:szCs w:val="26"/>
        </w:rPr>
        <w:t xml:space="preserve"> cả hiện nay như ví dụ </w:t>
      </w:r>
      <w:r>
        <w:rPr>
          <w:rFonts w:ascii="Times New Roman" w:eastAsia="Times New Roman" w:hAnsi="Times New Roman" w:cs="Times New Roman"/>
          <w:color w:val="000000"/>
          <w:sz w:val="26"/>
          <w:szCs w:val="26"/>
        </w:rPr>
        <w:t>ở hình trên</w:t>
      </w:r>
      <w:r>
        <w:rPr>
          <w:rFonts w:ascii="Times New Roman" w:eastAsia="Times New Roman" w:hAnsi="Times New Roman" w:cs="Times New Roman"/>
          <w:color w:val="000000"/>
          <w:sz w:val="26"/>
          <w:szCs w:val="26"/>
        </w:rPr>
        <w:t>.</w:t>
      </w:r>
    </w:p>
    <w:p w:rsidR="00555DF7" w:rsidRPr="00555DF7" w:rsidRDefault="00555DF7" w:rsidP="00555DF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55DF7">
        <w:rPr>
          <w:rFonts w:ascii="Times New Roman" w:eastAsia="Times New Roman" w:hAnsi="Times New Roman" w:cs="Times New Roman"/>
          <w:color w:val="000000"/>
          <w:sz w:val="26"/>
          <w:szCs w:val="26"/>
        </w:rPr>
        <w:t>Để tuân thủ theo thư tín dụng, các nhà xuất khẩu phải đảm bảo rằng điều khoản này được phản ánh trên vận đơn. Cách duy nhất để điều này có thể xảy ra là nếu hãng vận tải cũng</w:t>
      </w:r>
      <w:r>
        <w:rPr>
          <w:rFonts w:ascii="Times New Roman" w:eastAsia="Times New Roman" w:hAnsi="Times New Roman" w:cs="Times New Roman"/>
          <w:color w:val="000000"/>
          <w:sz w:val="26"/>
          <w:szCs w:val="26"/>
        </w:rPr>
        <w:t xml:space="preserve"> đồng ý đưa điều khoản này vào.</w:t>
      </w:r>
    </w:p>
    <w:p w:rsidR="00555DF7" w:rsidRPr="00555DF7" w:rsidRDefault="00555DF7" w:rsidP="00555DF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55DF7">
        <w:rPr>
          <w:rFonts w:ascii="Times New Roman" w:eastAsia="Times New Roman" w:hAnsi="Times New Roman" w:cs="Times New Roman"/>
          <w:color w:val="000000"/>
          <w:sz w:val="26"/>
          <w:szCs w:val="26"/>
        </w:rPr>
        <w:t>Nhưng trong trường hợp vận chuyển container, nhiều hãng vận tải container đã phân loại “</w:t>
      </w:r>
      <w:r>
        <w:rPr>
          <w:rFonts w:ascii="Times New Roman" w:eastAsia="Times New Roman" w:hAnsi="Times New Roman" w:cs="Times New Roman"/>
          <w:color w:val="000000"/>
          <w:sz w:val="26"/>
          <w:szCs w:val="26"/>
        </w:rPr>
        <w:t>Clean on board</w:t>
      </w:r>
      <w:r w:rsidRPr="00555DF7">
        <w:rPr>
          <w:rFonts w:ascii="Times New Roman" w:eastAsia="Times New Roman" w:hAnsi="Times New Roman" w:cs="Times New Roman"/>
          <w:color w:val="000000"/>
          <w:sz w:val="26"/>
          <w:szCs w:val="26"/>
        </w:rPr>
        <w:t xml:space="preserve">” là ĐIỀU KHOẢN KHÔNG THỂ CHẤP NHẬN, và điều này là đúng vì trong các lô hàng container, hãng vận tải không thể xác minh hàng hóa thực tế khi container được tiếp nhận để vận chuyển đã </w:t>
      </w:r>
      <w:r>
        <w:rPr>
          <w:rFonts w:ascii="Times New Roman" w:eastAsia="Times New Roman" w:hAnsi="Times New Roman" w:cs="Times New Roman"/>
          <w:color w:val="000000"/>
          <w:sz w:val="26"/>
          <w:szCs w:val="26"/>
        </w:rPr>
        <w:t>được đóng và niêm phong</w:t>
      </w:r>
      <w:r w:rsidRPr="00555DF7">
        <w:rPr>
          <w:rFonts w:ascii="Times New Roman" w:eastAsia="Times New Roman" w:hAnsi="Times New Roman" w:cs="Times New Roman"/>
          <w:color w:val="000000"/>
          <w:sz w:val="26"/>
          <w:szCs w:val="26"/>
        </w:rPr>
        <w:t xml:space="preserve">. Do đó, hãng vận tải không thể chứng nhận rằng hàng hóa </w:t>
      </w:r>
      <w:r>
        <w:rPr>
          <w:rFonts w:ascii="Times New Roman" w:eastAsia="Times New Roman" w:hAnsi="Times New Roman" w:cs="Times New Roman"/>
          <w:color w:val="000000"/>
          <w:sz w:val="26"/>
          <w:szCs w:val="26"/>
        </w:rPr>
        <w:t>sạch, không có khuyết tật, v.v.</w:t>
      </w:r>
    </w:p>
    <w:p w:rsidR="00555DF7" w:rsidRPr="00555DF7" w:rsidRDefault="00555DF7" w:rsidP="00555DF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55DF7">
        <w:rPr>
          <w:rFonts w:ascii="Times New Roman" w:eastAsia="Times New Roman" w:hAnsi="Times New Roman" w:cs="Times New Roman"/>
          <w:color w:val="000000"/>
          <w:sz w:val="26"/>
          <w:szCs w:val="26"/>
        </w:rPr>
        <w:t xml:space="preserve">Mặc dù các ngân hàng thường xuyên bị chỉ trích vì khăng khăng </w:t>
      </w:r>
      <w:r>
        <w:rPr>
          <w:rFonts w:ascii="Times New Roman" w:eastAsia="Times New Roman" w:hAnsi="Times New Roman" w:cs="Times New Roman"/>
          <w:color w:val="000000"/>
          <w:sz w:val="26"/>
          <w:szCs w:val="26"/>
        </w:rPr>
        <w:t xml:space="preserve">đòi hỏi phải có </w:t>
      </w:r>
      <w:r w:rsidRPr="00555DF7">
        <w:rPr>
          <w:rFonts w:ascii="Times New Roman" w:eastAsia="Times New Roman" w:hAnsi="Times New Roman" w:cs="Times New Roman"/>
          <w:color w:val="000000"/>
          <w:sz w:val="26"/>
          <w:szCs w:val="26"/>
        </w:rPr>
        <w:t>ghi chú “</w:t>
      </w:r>
      <w:r>
        <w:rPr>
          <w:rFonts w:ascii="Times New Roman" w:eastAsia="Times New Roman" w:hAnsi="Times New Roman" w:cs="Times New Roman"/>
          <w:color w:val="000000"/>
          <w:sz w:val="26"/>
          <w:szCs w:val="26"/>
        </w:rPr>
        <w:t>Clean on board</w:t>
      </w:r>
      <w:r w:rsidRPr="00555DF7">
        <w:rPr>
          <w:rFonts w:ascii="Times New Roman" w:eastAsia="Times New Roman" w:hAnsi="Times New Roman" w:cs="Times New Roman"/>
          <w:color w:val="000000"/>
          <w:sz w:val="26"/>
          <w:szCs w:val="26"/>
        </w:rPr>
        <w:t>” do yêu cầu của thư tín dụng, nhiều người nộp đơn xin thư tín dụng (thường là nhà nhập khẩu) đưa vào các điều khoản như vậy, chủ yếu là do thói quen chứ không phải là nhu cầu thực sự, đặc biệt là trong bối cảnh cá</w:t>
      </w:r>
      <w:r>
        <w:rPr>
          <w:rFonts w:ascii="Times New Roman" w:eastAsia="Times New Roman" w:hAnsi="Times New Roman" w:cs="Times New Roman"/>
          <w:color w:val="000000"/>
          <w:sz w:val="26"/>
          <w:szCs w:val="26"/>
        </w:rPr>
        <w:t xml:space="preserve">c lô hàng </w:t>
      </w:r>
      <w:r w:rsidR="005B5103">
        <w:rPr>
          <w:rFonts w:ascii="Times New Roman" w:eastAsia="Times New Roman" w:hAnsi="Times New Roman" w:cs="Times New Roman"/>
          <w:color w:val="000000"/>
          <w:sz w:val="26"/>
          <w:szCs w:val="26"/>
        </w:rPr>
        <w:t xml:space="preserve">được </w:t>
      </w:r>
      <w:r>
        <w:rPr>
          <w:rFonts w:ascii="Times New Roman" w:eastAsia="Times New Roman" w:hAnsi="Times New Roman" w:cs="Times New Roman"/>
          <w:color w:val="000000"/>
          <w:sz w:val="26"/>
          <w:szCs w:val="26"/>
        </w:rPr>
        <w:t>đóng trong container.</w:t>
      </w:r>
    </w:p>
    <w:p w:rsidR="00555DF7" w:rsidRPr="00555DF7" w:rsidRDefault="00555DF7" w:rsidP="00555DF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55DF7">
        <w:rPr>
          <w:rFonts w:ascii="Times New Roman" w:eastAsia="Times New Roman" w:hAnsi="Times New Roman" w:cs="Times New Roman"/>
          <w:color w:val="000000"/>
          <w:sz w:val="26"/>
          <w:szCs w:val="26"/>
        </w:rPr>
        <w:t xml:space="preserve">Mặc dù Điều 27 của UCP600 (Quy tắc và Thực hành Thống nhất </w:t>
      </w:r>
      <w:r w:rsidR="005B5103">
        <w:rPr>
          <w:rFonts w:ascii="Times New Roman" w:eastAsia="Times New Roman" w:hAnsi="Times New Roman" w:cs="Times New Roman"/>
          <w:color w:val="000000"/>
          <w:sz w:val="26"/>
          <w:szCs w:val="26"/>
        </w:rPr>
        <w:t>chi phối</w:t>
      </w:r>
      <w:r w:rsidRPr="00555DF7">
        <w:rPr>
          <w:rFonts w:ascii="Times New Roman" w:eastAsia="Times New Roman" w:hAnsi="Times New Roman" w:cs="Times New Roman"/>
          <w:color w:val="000000"/>
          <w:sz w:val="26"/>
          <w:szCs w:val="26"/>
        </w:rPr>
        <w:t xml:space="preserve"> hoạt động của thư tín dụng) nêu rõ rằng ngân hàng sẽ chỉ chấp nhận chứng từ vận chuyển sạch, điều này </w:t>
      </w:r>
      <w:r w:rsidR="00DC4874">
        <w:rPr>
          <w:rFonts w:ascii="Times New Roman" w:eastAsia="Times New Roman" w:hAnsi="Times New Roman" w:cs="Times New Roman"/>
          <w:color w:val="000000"/>
          <w:sz w:val="26"/>
          <w:szCs w:val="26"/>
        </w:rPr>
        <w:t>muốn nói</w:t>
      </w:r>
      <w:r w:rsidRPr="00555DF7">
        <w:rPr>
          <w:rFonts w:ascii="Times New Roman" w:eastAsia="Times New Roman" w:hAnsi="Times New Roman" w:cs="Times New Roman"/>
          <w:color w:val="000000"/>
          <w:sz w:val="26"/>
          <w:szCs w:val="26"/>
        </w:rPr>
        <w:t xml:space="preserve"> đến </w:t>
      </w:r>
      <w:r w:rsidR="00DC4874">
        <w:rPr>
          <w:rFonts w:ascii="Times New Roman" w:eastAsia="Times New Roman" w:hAnsi="Times New Roman" w:cs="Times New Roman"/>
          <w:color w:val="000000"/>
          <w:sz w:val="26"/>
          <w:szCs w:val="26"/>
        </w:rPr>
        <w:t xml:space="preserve">một </w:t>
      </w:r>
      <w:r w:rsidRPr="00555DF7">
        <w:rPr>
          <w:rFonts w:ascii="Times New Roman" w:eastAsia="Times New Roman" w:hAnsi="Times New Roman" w:cs="Times New Roman"/>
          <w:color w:val="000000"/>
          <w:sz w:val="26"/>
          <w:szCs w:val="26"/>
        </w:rPr>
        <w:t xml:space="preserve">vận đơn không có điều khoản </w:t>
      </w:r>
      <w:r w:rsidR="00DC4874">
        <w:rPr>
          <w:rFonts w:ascii="Times New Roman" w:eastAsia="Times New Roman" w:hAnsi="Times New Roman" w:cs="Times New Roman"/>
          <w:color w:val="000000"/>
          <w:sz w:val="26"/>
          <w:szCs w:val="26"/>
        </w:rPr>
        <w:t xml:space="preserve">nào </w:t>
      </w:r>
      <w:r w:rsidRPr="00555DF7">
        <w:rPr>
          <w:rFonts w:ascii="Times New Roman" w:eastAsia="Times New Roman" w:hAnsi="Times New Roman" w:cs="Times New Roman"/>
          <w:color w:val="000000"/>
          <w:sz w:val="26"/>
          <w:szCs w:val="26"/>
        </w:rPr>
        <w:t xml:space="preserve">tuyên bố </w:t>
      </w:r>
      <w:r w:rsidR="00DC4874" w:rsidRPr="00555DF7">
        <w:rPr>
          <w:rFonts w:ascii="Times New Roman" w:eastAsia="Times New Roman" w:hAnsi="Times New Roman" w:cs="Times New Roman"/>
          <w:color w:val="000000"/>
          <w:sz w:val="26"/>
          <w:szCs w:val="26"/>
        </w:rPr>
        <w:t xml:space="preserve">rõ ràng </w:t>
      </w:r>
      <w:r w:rsidR="00DC4874">
        <w:rPr>
          <w:rFonts w:ascii="Times New Roman" w:eastAsia="Times New Roman" w:hAnsi="Times New Roman" w:cs="Times New Roman"/>
          <w:color w:val="000000"/>
          <w:sz w:val="26"/>
          <w:szCs w:val="26"/>
        </w:rPr>
        <w:t xml:space="preserve">rằng có </w:t>
      </w:r>
      <w:r w:rsidRPr="00555DF7">
        <w:rPr>
          <w:rFonts w:ascii="Times New Roman" w:eastAsia="Times New Roman" w:hAnsi="Times New Roman" w:cs="Times New Roman"/>
          <w:color w:val="000000"/>
          <w:sz w:val="26"/>
          <w:szCs w:val="26"/>
        </w:rPr>
        <w:t>tình trạng khiếm khuyết của hàng hóa hoặc bao bì của chúng.</w:t>
      </w:r>
    </w:p>
    <w:p w:rsidR="00555DF7" w:rsidRPr="00555DF7" w:rsidRDefault="00DC4874" w:rsidP="00555DF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55DF7">
        <w:rPr>
          <w:rFonts w:ascii="Times New Roman" w:eastAsia="Times New Roman" w:hAnsi="Times New Roman" w:cs="Times New Roman"/>
          <w:color w:val="000000"/>
          <w:sz w:val="26"/>
          <w:szCs w:val="26"/>
        </w:rPr>
        <w:t xml:space="preserve">Điều 27 </w:t>
      </w:r>
      <w:r>
        <w:rPr>
          <w:rFonts w:ascii="Times New Roman" w:eastAsia="Times New Roman" w:hAnsi="Times New Roman" w:cs="Times New Roman"/>
          <w:color w:val="000000"/>
          <w:sz w:val="26"/>
          <w:szCs w:val="26"/>
        </w:rPr>
        <w:t xml:space="preserve">của </w:t>
      </w:r>
      <w:r w:rsidR="00555DF7" w:rsidRPr="00555DF7">
        <w:rPr>
          <w:rFonts w:ascii="Times New Roman" w:eastAsia="Times New Roman" w:hAnsi="Times New Roman" w:cs="Times New Roman"/>
          <w:color w:val="000000"/>
          <w:sz w:val="26"/>
          <w:szCs w:val="26"/>
        </w:rPr>
        <w:t xml:space="preserve">UCP600 nêu rõ rằng từ “sạch” không cần phải xuất hiện trên chứng từ vận tải như </w:t>
      </w:r>
      <w:r>
        <w:rPr>
          <w:rFonts w:ascii="Times New Roman" w:eastAsia="Times New Roman" w:hAnsi="Times New Roman" w:cs="Times New Roman"/>
          <w:color w:val="000000"/>
          <w:sz w:val="26"/>
          <w:szCs w:val="26"/>
        </w:rPr>
        <w:t xml:space="preserve">một </w:t>
      </w:r>
      <w:r w:rsidR="00555DF7" w:rsidRPr="00555DF7">
        <w:rPr>
          <w:rFonts w:ascii="Times New Roman" w:eastAsia="Times New Roman" w:hAnsi="Times New Roman" w:cs="Times New Roman"/>
          <w:color w:val="000000"/>
          <w:sz w:val="26"/>
          <w:szCs w:val="26"/>
        </w:rPr>
        <w:t xml:space="preserve">vận đơn, ngay cả khi </w:t>
      </w:r>
      <w:r>
        <w:rPr>
          <w:rFonts w:ascii="Times New Roman" w:eastAsia="Times New Roman" w:hAnsi="Times New Roman" w:cs="Times New Roman"/>
          <w:color w:val="000000"/>
          <w:sz w:val="26"/>
          <w:szCs w:val="26"/>
        </w:rPr>
        <w:t xml:space="preserve">một </w:t>
      </w:r>
      <w:r w:rsidR="00555DF7" w:rsidRPr="00555DF7">
        <w:rPr>
          <w:rFonts w:ascii="Times New Roman" w:eastAsia="Times New Roman" w:hAnsi="Times New Roman" w:cs="Times New Roman"/>
          <w:color w:val="000000"/>
          <w:sz w:val="26"/>
          <w:szCs w:val="26"/>
        </w:rPr>
        <w:t>thư tín dụng yêu cầu chứng từ vận tải phải được ghi là “</w:t>
      </w:r>
      <w:r>
        <w:rPr>
          <w:rFonts w:ascii="Times New Roman" w:eastAsia="Times New Roman" w:hAnsi="Times New Roman" w:cs="Times New Roman"/>
          <w:color w:val="000000"/>
          <w:sz w:val="26"/>
          <w:szCs w:val="26"/>
        </w:rPr>
        <w:t>clean on board</w:t>
      </w:r>
      <w:r w:rsidR="00555DF7" w:rsidRPr="00555DF7">
        <w:rPr>
          <w:rFonts w:ascii="Times New Roman" w:eastAsia="Times New Roman" w:hAnsi="Times New Roman" w:cs="Times New Roman"/>
          <w:color w:val="000000"/>
          <w:sz w:val="26"/>
          <w:szCs w:val="26"/>
        </w:rPr>
        <w:t>”.</w:t>
      </w:r>
    </w:p>
    <w:p w:rsidR="00555DF7" w:rsidRDefault="00555DF7" w:rsidP="00555DF7">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55DF7">
        <w:rPr>
          <w:rFonts w:ascii="Times New Roman" w:eastAsia="Times New Roman" w:hAnsi="Times New Roman" w:cs="Times New Roman"/>
          <w:color w:val="000000"/>
          <w:sz w:val="26"/>
          <w:szCs w:val="26"/>
        </w:rPr>
        <w:t xml:space="preserve">Vì họ không biết tình trạng của hàng hóa trong một lô hàng đóng trong container, nên người vận chuyển sẽ không chịu trách nhiệm về tình trạng của hàng hóa và do đó kết hợp các </w:t>
      </w:r>
      <w:r w:rsidRPr="00555DF7">
        <w:rPr>
          <w:rFonts w:ascii="Times New Roman" w:eastAsia="Times New Roman" w:hAnsi="Times New Roman" w:cs="Times New Roman"/>
          <w:color w:val="000000"/>
          <w:sz w:val="26"/>
          <w:szCs w:val="26"/>
        </w:rPr>
        <w:lastRenderedPageBreak/>
        <w:t>điều khoản “SHIPPERS LOAD STOW AND COUNT” (SLAC) và “SAID TO CONTAIN” (STC) trên vận đơn để bảo vệ họ khỏi bất kỳ khiếu nại nào mà người gửi hàng có thể</w:t>
      </w:r>
      <w:r w:rsidR="00AA1DFA">
        <w:rPr>
          <w:rFonts w:ascii="Times New Roman" w:eastAsia="Times New Roman" w:hAnsi="Times New Roman" w:cs="Times New Roman"/>
          <w:color w:val="000000"/>
          <w:sz w:val="26"/>
          <w:szCs w:val="26"/>
        </w:rPr>
        <w:t xml:space="preserve"> đưa ra cho họ ở giai đoạn sau.</w:t>
      </w:r>
    </w:p>
    <w:p w:rsidR="00AA1DFA" w:rsidRPr="00AA1DFA" w:rsidRDefault="00AA1DFA" w:rsidP="00AA1DFA">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A1DFA">
        <w:rPr>
          <w:rFonts w:ascii="Times New Roman" w:eastAsia="Times New Roman" w:hAnsi="Times New Roman" w:cs="Times New Roman"/>
          <w:color w:val="000000"/>
          <w:sz w:val="26"/>
          <w:szCs w:val="26"/>
        </w:rPr>
        <w:t xml:space="preserve">Ngoài điều khoản này, còn có một số thông tin thương mại khác như giá trị </w:t>
      </w:r>
      <w:r>
        <w:rPr>
          <w:rFonts w:ascii="Times New Roman" w:eastAsia="Times New Roman" w:hAnsi="Times New Roman" w:cs="Times New Roman"/>
          <w:color w:val="000000"/>
          <w:sz w:val="26"/>
          <w:szCs w:val="26"/>
        </w:rPr>
        <w:t xml:space="preserve">của </w:t>
      </w:r>
      <w:r w:rsidRPr="00AA1DFA">
        <w:rPr>
          <w:rFonts w:ascii="Times New Roman" w:eastAsia="Times New Roman" w:hAnsi="Times New Roman" w:cs="Times New Roman"/>
          <w:color w:val="000000"/>
          <w:sz w:val="26"/>
          <w:szCs w:val="26"/>
        </w:rPr>
        <w:t xml:space="preserve">hàng, điều </w:t>
      </w:r>
      <w:r>
        <w:rPr>
          <w:rFonts w:ascii="Times New Roman" w:eastAsia="Times New Roman" w:hAnsi="Times New Roman" w:cs="Times New Roman"/>
          <w:color w:val="000000"/>
          <w:sz w:val="26"/>
          <w:szCs w:val="26"/>
        </w:rPr>
        <w:t>kiện</w:t>
      </w:r>
      <w:r w:rsidRPr="00AA1DFA">
        <w:rPr>
          <w:rFonts w:ascii="Times New Roman" w:eastAsia="Times New Roman" w:hAnsi="Times New Roman" w:cs="Times New Roman"/>
          <w:color w:val="000000"/>
          <w:sz w:val="26"/>
          <w:szCs w:val="26"/>
        </w:rPr>
        <w:t xml:space="preserve"> bán hàng, v.v. mà thư tín dụng có thể yêu cầu phải </w:t>
      </w:r>
      <w:r>
        <w:rPr>
          <w:rFonts w:ascii="Times New Roman" w:eastAsia="Times New Roman" w:hAnsi="Times New Roman" w:cs="Times New Roman"/>
          <w:color w:val="000000"/>
          <w:sz w:val="26"/>
          <w:szCs w:val="26"/>
        </w:rPr>
        <w:t>ghi</w:t>
      </w:r>
      <w:r w:rsidRPr="00AA1DFA">
        <w:rPr>
          <w:rFonts w:ascii="Times New Roman" w:eastAsia="Times New Roman" w:hAnsi="Times New Roman" w:cs="Times New Roman"/>
          <w:color w:val="000000"/>
          <w:sz w:val="26"/>
          <w:szCs w:val="26"/>
        </w:rPr>
        <w:t xml:space="preserve"> trên vận đơn.</w:t>
      </w:r>
    </w:p>
    <w:p w:rsidR="00AA1DFA" w:rsidRPr="00AA1DFA" w:rsidRDefault="00AA1DFA" w:rsidP="00AA1DFA">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A1DFA">
        <w:rPr>
          <w:rFonts w:ascii="Times New Roman" w:eastAsia="Times New Roman" w:hAnsi="Times New Roman" w:cs="Times New Roman"/>
          <w:color w:val="000000"/>
          <w:sz w:val="26"/>
          <w:szCs w:val="26"/>
        </w:rPr>
        <w:t xml:space="preserve">Đây là cuộc đấu tranh liên tục giữa người gửi hàng và người vận chuyển vì người vận chuyển có thể từ chối </w:t>
      </w:r>
      <w:r>
        <w:rPr>
          <w:rFonts w:ascii="Times New Roman" w:eastAsia="Times New Roman" w:hAnsi="Times New Roman" w:cs="Times New Roman"/>
          <w:color w:val="000000"/>
          <w:sz w:val="26"/>
          <w:szCs w:val="26"/>
        </w:rPr>
        <w:t>ghi</w:t>
      </w:r>
      <w:r w:rsidRPr="00AA1DFA">
        <w:rPr>
          <w:rFonts w:ascii="Times New Roman" w:eastAsia="Times New Roman" w:hAnsi="Times New Roman" w:cs="Times New Roman"/>
          <w:color w:val="000000"/>
          <w:sz w:val="26"/>
          <w:szCs w:val="26"/>
        </w:rPr>
        <w:t xml:space="preserve"> thông tin thương mại trên vận đơn.</w:t>
      </w:r>
    </w:p>
    <w:p w:rsidR="00AA1DFA" w:rsidRDefault="00AA1DFA" w:rsidP="00AA1DFA">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Bạn có k</w:t>
      </w:r>
      <w:r w:rsidRPr="00AA1DFA">
        <w:rPr>
          <w:rFonts w:ascii="Times New Roman" w:eastAsia="Times New Roman" w:hAnsi="Times New Roman" w:cs="Times New Roman"/>
          <w:color w:val="000000"/>
          <w:sz w:val="26"/>
          <w:szCs w:val="26"/>
        </w:rPr>
        <w:t xml:space="preserve">inh nghiệm </w:t>
      </w:r>
      <w:r>
        <w:rPr>
          <w:rFonts w:ascii="Times New Roman" w:eastAsia="Times New Roman" w:hAnsi="Times New Roman" w:cs="Times New Roman"/>
          <w:color w:val="000000"/>
          <w:sz w:val="26"/>
          <w:szCs w:val="26"/>
        </w:rPr>
        <w:t>gì</w:t>
      </w:r>
      <w:r w:rsidRPr="00AA1DFA">
        <w:rPr>
          <w:rFonts w:ascii="Times New Roman" w:eastAsia="Times New Roman" w:hAnsi="Times New Roman" w:cs="Times New Roman"/>
          <w:color w:val="000000"/>
          <w:sz w:val="26"/>
          <w:szCs w:val="26"/>
        </w:rPr>
        <w:t xml:space="preserve"> về yêu cầu về </w:t>
      </w:r>
      <w:r>
        <w:rPr>
          <w:rFonts w:ascii="Times New Roman" w:eastAsia="Times New Roman" w:hAnsi="Times New Roman" w:cs="Times New Roman"/>
          <w:color w:val="000000"/>
          <w:sz w:val="26"/>
          <w:szCs w:val="26"/>
        </w:rPr>
        <w:t>Clean on board</w:t>
      </w:r>
      <w:r w:rsidRPr="00AA1DFA">
        <w:rPr>
          <w:rFonts w:ascii="Times New Roman" w:eastAsia="Times New Roman" w:hAnsi="Times New Roman" w:cs="Times New Roman"/>
          <w:color w:val="000000"/>
          <w:sz w:val="26"/>
          <w:szCs w:val="26"/>
        </w:rPr>
        <w:t xml:space="preserve"> đối với các lô hàng đó</w:t>
      </w:r>
      <w:r>
        <w:rPr>
          <w:rFonts w:ascii="Times New Roman" w:eastAsia="Times New Roman" w:hAnsi="Times New Roman" w:cs="Times New Roman"/>
          <w:color w:val="000000"/>
          <w:sz w:val="26"/>
          <w:szCs w:val="26"/>
        </w:rPr>
        <w:t>ng trong container không?</w:t>
      </w:r>
      <w:r w:rsidRPr="00AA1DFA">
        <w:rPr>
          <w:rFonts w:ascii="Times New Roman" w:eastAsia="Times New Roman" w:hAnsi="Times New Roman" w:cs="Times New Roman"/>
          <w:color w:val="000000"/>
          <w:sz w:val="26"/>
          <w:szCs w:val="26"/>
        </w:rPr>
        <w:t xml:space="preserve"> Bạn </w:t>
      </w:r>
      <w:r>
        <w:rPr>
          <w:rFonts w:ascii="Times New Roman" w:eastAsia="Times New Roman" w:hAnsi="Times New Roman" w:cs="Times New Roman"/>
          <w:color w:val="000000"/>
          <w:sz w:val="26"/>
          <w:szCs w:val="26"/>
        </w:rPr>
        <w:t>có</w:t>
      </w:r>
      <w:bookmarkStart w:id="0" w:name="_GoBack"/>
      <w:bookmarkEnd w:id="0"/>
      <w:r w:rsidRPr="00AA1DFA">
        <w:rPr>
          <w:rFonts w:ascii="Times New Roman" w:eastAsia="Times New Roman" w:hAnsi="Times New Roman" w:cs="Times New Roman"/>
          <w:color w:val="000000"/>
          <w:sz w:val="26"/>
          <w:szCs w:val="26"/>
        </w:rPr>
        <w:t xml:space="preserve"> đang vật lộn với vấn đề này và đã đến lúc xóa bỏ yêu cầu về điều khoản "</w:t>
      </w:r>
      <w:r>
        <w:rPr>
          <w:rFonts w:ascii="Times New Roman" w:eastAsia="Times New Roman" w:hAnsi="Times New Roman" w:cs="Times New Roman"/>
          <w:color w:val="000000"/>
          <w:sz w:val="26"/>
          <w:szCs w:val="26"/>
        </w:rPr>
        <w:t>Clean on board</w:t>
      </w:r>
      <w:r w:rsidRPr="00AA1DFA">
        <w:rPr>
          <w:rFonts w:ascii="Times New Roman" w:eastAsia="Times New Roman" w:hAnsi="Times New Roman" w:cs="Times New Roman"/>
          <w:color w:val="000000"/>
          <w:sz w:val="26"/>
          <w:szCs w:val="26"/>
        </w:rPr>
        <w:t>" trên vận đơn đối với các lô hàng đóng trong container ch</w:t>
      </w:r>
      <w:r>
        <w:rPr>
          <w:rFonts w:ascii="Times New Roman" w:eastAsia="Times New Roman" w:hAnsi="Times New Roman" w:cs="Times New Roman"/>
          <w:color w:val="000000"/>
          <w:sz w:val="26"/>
          <w:szCs w:val="26"/>
        </w:rPr>
        <w:t>ưa?</w:t>
      </w:r>
    </w:p>
    <w:p w:rsidR="00AA1DFA" w:rsidRDefault="00AA1DFA" w:rsidP="00AA1DFA">
      <w:pPr>
        <w:shd w:val="clear" w:color="auto" w:fill="FFFFFF"/>
        <w:spacing w:before="120" w:after="120" w:line="45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rsidR="004617D8" w:rsidRPr="00BE5B02" w:rsidRDefault="004617D8" w:rsidP="00BE5B02">
      <w:pPr>
        <w:spacing w:before="120" w:after="120"/>
        <w:jc w:val="both"/>
        <w:rPr>
          <w:rFonts w:ascii="Times New Roman" w:hAnsi="Times New Roman" w:cs="Times New Roman"/>
          <w:sz w:val="26"/>
          <w:szCs w:val="26"/>
        </w:rPr>
      </w:pPr>
    </w:p>
    <w:sectPr w:rsidR="004617D8" w:rsidRPr="00BE5B02" w:rsidSect="00BE5B02">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02"/>
    <w:rsid w:val="004617D8"/>
    <w:rsid w:val="00555DF7"/>
    <w:rsid w:val="005B5103"/>
    <w:rsid w:val="005D2B79"/>
    <w:rsid w:val="00AA1DFA"/>
    <w:rsid w:val="00BE5B02"/>
    <w:rsid w:val="00DC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E6D1"/>
  <w15:chartTrackingRefBased/>
  <w15:docId w15:val="{34CFDB68-50DC-42D3-A8EF-034A05CD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5B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E5B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B0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E5B0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E5B02"/>
    <w:rPr>
      <w:color w:val="0000FF"/>
      <w:u w:val="single"/>
    </w:rPr>
  </w:style>
  <w:style w:type="character" w:customStyle="1" w:styleId="tdb-author-by">
    <w:name w:val="tdb-author-by"/>
    <w:basedOn w:val="DefaultParagraphFont"/>
    <w:rsid w:val="00BE5B02"/>
  </w:style>
  <w:style w:type="paragraph" w:styleId="NormalWeb">
    <w:name w:val="Normal (Web)"/>
    <w:basedOn w:val="Normal"/>
    <w:uiPriority w:val="99"/>
    <w:semiHidden/>
    <w:unhideWhenUsed/>
    <w:rsid w:val="00BE5B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5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91274">
      <w:bodyDiv w:val="1"/>
      <w:marLeft w:val="0"/>
      <w:marRight w:val="0"/>
      <w:marTop w:val="0"/>
      <w:marBottom w:val="0"/>
      <w:divBdr>
        <w:top w:val="none" w:sz="0" w:space="0" w:color="auto"/>
        <w:left w:val="none" w:sz="0" w:space="0" w:color="auto"/>
        <w:bottom w:val="none" w:sz="0" w:space="0" w:color="auto"/>
        <w:right w:val="none" w:sz="0" w:space="0" w:color="auto"/>
      </w:divBdr>
      <w:divsChild>
        <w:div w:id="1975064028">
          <w:marLeft w:val="0"/>
          <w:marRight w:val="0"/>
          <w:marTop w:val="0"/>
          <w:marBottom w:val="285"/>
          <w:divBdr>
            <w:top w:val="none" w:sz="0" w:space="0" w:color="auto"/>
            <w:left w:val="none" w:sz="0" w:space="0" w:color="auto"/>
            <w:bottom w:val="none" w:sz="0" w:space="0" w:color="auto"/>
            <w:right w:val="none" w:sz="0" w:space="0" w:color="auto"/>
          </w:divBdr>
          <w:divsChild>
            <w:div w:id="1759133310">
              <w:marLeft w:val="0"/>
              <w:marRight w:val="0"/>
              <w:marTop w:val="0"/>
              <w:marBottom w:val="0"/>
              <w:divBdr>
                <w:top w:val="none" w:sz="0" w:space="0" w:color="auto"/>
                <w:left w:val="none" w:sz="0" w:space="0" w:color="auto"/>
                <w:bottom w:val="none" w:sz="0" w:space="0" w:color="auto"/>
                <w:right w:val="none" w:sz="0" w:space="0" w:color="auto"/>
              </w:divBdr>
            </w:div>
          </w:divsChild>
        </w:div>
        <w:div w:id="573660510">
          <w:marLeft w:val="0"/>
          <w:marRight w:val="0"/>
          <w:marTop w:val="0"/>
          <w:marBottom w:val="240"/>
          <w:divBdr>
            <w:top w:val="none" w:sz="0" w:space="0" w:color="auto"/>
            <w:left w:val="none" w:sz="0" w:space="0" w:color="auto"/>
            <w:bottom w:val="none" w:sz="0" w:space="0" w:color="auto"/>
            <w:right w:val="none" w:sz="0" w:space="0" w:color="auto"/>
          </w:divBdr>
          <w:divsChild>
            <w:div w:id="2058316234">
              <w:marLeft w:val="0"/>
              <w:marRight w:val="0"/>
              <w:marTop w:val="0"/>
              <w:marBottom w:val="0"/>
              <w:divBdr>
                <w:top w:val="none" w:sz="0" w:space="0" w:color="auto"/>
                <w:left w:val="none" w:sz="0" w:space="0" w:color="auto"/>
                <w:bottom w:val="none" w:sz="0" w:space="0" w:color="auto"/>
                <w:right w:val="none" w:sz="0" w:space="0" w:color="auto"/>
              </w:divBdr>
              <w:divsChild>
                <w:div w:id="5950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4891">
          <w:marLeft w:val="0"/>
          <w:marRight w:val="0"/>
          <w:marTop w:val="0"/>
          <w:marBottom w:val="240"/>
          <w:divBdr>
            <w:top w:val="none" w:sz="0" w:space="0" w:color="auto"/>
            <w:left w:val="none" w:sz="0" w:space="0" w:color="auto"/>
            <w:bottom w:val="none" w:sz="0" w:space="0" w:color="auto"/>
            <w:right w:val="none" w:sz="0" w:space="0" w:color="auto"/>
          </w:divBdr>
          <w:divsChild>
            <w:div w:id="2109500567">
              <w:marLeft w:val="0"/>
              <w:marRight w:val="0"/>
              <w:marTop w:val="0"/>
              <w:marBottom w:val="0"/>
              <w:divBdr>
                <w:top w:val="none" w:sz="0" w:space="0" w:color="auto"/>
                <w:left w:val="none" w:sz="0" w:space="0" w:color="auto"/>
                <w:bottom w:val="none" w:sz="0" w:space="0" w:color="auto"/>
                <w:right w:val="none" w:sz="0" w:space="0" w:color="auto"/>
              </w:divBdr>
            </w:div>
          </w:divsChild>
        </w:div>
        <w:div w:id="3947527">
          <w:marLeft w:val="0"/>
          <w:marRight w:val="0"/>
          <w:marTop w:val="0"/>
          <w:marBottom w:val="240"/>
          <w:divBdr>
            <w:top w:val="none" w:sz="0" w:space="0" w:color="auto"/>
            <w:left w:val="none" w:sz="0" w:space="0" w:color="auto"/>
            <w:bottom w:val="none" w:sz="0" w:space="0" w:color="auto"/>
            <w:right w:val="none" w:sz="0" w:space="0" w:color="auto"/>
          </w:divBdr>
          <w:divsChild>
            <w:div w:id="581379388">
              <w:marLeft w:val="0"/>
              <w:marRight w:val="0"/>
              <w:marTop w:val="0"/>
              <w:marBottom w:val="0"/>
              <w:divBdr>
                <w:top w:val="none" w:sz="0" w:space="0" w:color="auto"/>
                <w:left w:val="none" w:sz="0" w:space="0" w:color="auto"/>
                <w:bottom w:val="none" w:sz="0" w:space="0" w:color="auto"/>
                <w:right w:val="none" w:sz="0" w:space="0" w:color="auto"/>
              </w:divBdr>
            </w:div>
          </w:divsChild>
        </w:div>
        <w:div w:id="853037693">
          <w:marLeft w:val="0"/>
          <w:marRight w:val="0"/>
          <w:marTop w:val="0"/>
          <w:marBottom w:val="390"/>
          <w:divBdr>
            <w:top w:val="none" w:sz="0" w:space="0" w:color="auto"/>
            <w:left w:val="none" w:sz="0" w:space="0" w:color="auto"/>
            <w:bottom w:val="none" w:sz="0" w:space="0" w:color="auto"/>
            <w:right w:val="none" w:sz="0" w:space="0" w:color="auto"/>
          </w:divBdr>
          <w:divsChild>
            <w:div w:id="1990478945">
              <w:marLeft w:val="0"/>
              <w:marRight w:val="0"/>
              <w:marTop w:val="0"/>
              <w:marBottom w:val="0"/>
              <w:divBdr>
                <w:top w:val="none" w:sz="0" w:space="0" w:color="auto"/>
                <w:left w:val="none" w:sz="0" w:space="0" w:color="auto"/>
                <w:bottom w:val="none" w:sz="0" w:space="0" w:color="auto"/>
                <w:right w:val="none" w:sz="0" w:space="0" w:color="auto"/>
              </w:divBdr>
            </w:div>
          </w:divsChild>
        </w:div>
        <w:div w:id="1375346931">
          <w:marLeft w:val="0"/>
          <w:marRight w:val="0"/>
          <w:marTop w:val="315"/>
          <w:marBottom w:val="0"/>
          <w:divBdr>
            <w:top w:val="none" w:sz="0" w:space="0" w:color="auto"/>
            <w:left w:val="none" w:sz="0" w:space="0" w:color="auto"/>
            <w:bottom w:val="none" w:sz="0" w:space="0" w:color="auto"/>
            <w:right w:val="none" w:sz="0" w:space="0" w:color="auto"/>
          </w:divBdr>
          <w:divsChild>
            <w:div w:id="62542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hippingandfreightresource.com/author/manaad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4</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2024-12-25T02:56:00Z</dcterms:created>
  <dcterms:modified xsi:type="dcterms:W3CDTF">2024-12-25T07:03:00Z</dcterms:modified>
</cp:coreProperties>
</file>