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ED5" w:rsidRPr="00E14ED5" w:rsidRDefault="00E14ED5" w:rsidP="00E14ED5">
      <w:pPr>
        <w:spacing w:after="0" w:line="240" w:lineRule="auto"/>
        <w:jc w:val="center"/>
        <w:outlineLvl w:val="0"/>
        <w:rPr>
          <w:rFonts w:ascii="Times New Roman" w:eastAsia="Times New Roman" w:hAnsi="Times New Roman" w:cs="Times New Roman"/>
          <w:b/>
          <w:bCs/>
          <w:kern w:val="36"/>
          <w:sz w:val="42"/>
          <w:szCs w:val="42"/>
        </w:rPr>
      </w:pPr>
      <w:bookmarkStart w:id="0" w:name="_GoBack"/>
      <w:r w:rsidRPr="00E14ED5">
        <w:rPr>
          <w:rFonts w:ascii="Times New Roman" w:eastAsia="Times New Roman" w:hAnsi="Times New Roman" w:cs="Times New Roman"/>
          <w:b/>
          <w:bCs/>
          <w:kern w:val="36"/>
          <w:sz w:val="42"/>
          <w:szCs w:val="42"/>
        </w:rPr>
        <w:t xml:space="preserve">13 điều </w:t>
      </w:r>
      <w:r>
        <w:rPr>
          <w:rFonts w:ascii="Times New Roman" w:eastAsia="Times New Roman" w:hAnsi="Times New Roman" w:cs="Times New Roman"/>
          <w:b/>
          <w:bCs/>
          <w:kern w:val="36"/>
          <w:sz w:val="42"/>
          <w:szCs w:val="42"/>
        </w:rPr>
        <w:t>thuyền viên</w:t>
      </w:r>
      <w:r w:rsidRPr="00E14ED5">
        <w:rPr>
          <w:rFonts w:ascii="Times New Roman" w:eastAsia="Times New Roman" w:hAnsi="Times New Roman" w:cs="Times New Roman"/>
          <w:b/>
          <w:bCs/>
          <w:kern w:val="36"/>
          <w:sz w:val="42"/>
          <w:szCs w:val="42"/>
        </w:rPr>
        <w:t xml:space="preserve"> phải ghi nhớ về hợp đồng làm việc trên </w:t>
      </w:r>
      <w:r>
        <w:rPr>
          <w:rFonts w:ascii="Times New Roman" w:eastAsia="Times New Roman" w:hAnsi="Times New Roman" w:cs="Times New Roman"/>
          <w:b/>
          <w:bCs/>
          <w:kern w:val="36"/>
          <w:sz w:val="42"/>
          <w:szCs w:val="42"/>
        </w:rPr>
        <w:t xml:space="preserve">tàu </w:t>
      </w:r>
      <w:r w:rsidRPr="00E14ED5">
        <w:rPr>
          <w:rFonts w:ascii="Times New Roman" w:eastAsia="Times New Roman" w:hAnsi="Times New Roman" w:cs="Times New Roman"/>
          <w:b/>
          <w:bCs/>
          <w:kern w:val="36"/>
          <w:sz w:val="42"/>
          <w:szCs w:val="42"/>
        </w:rPr>
        <w:t xml:space="preserve">biển của </w:t>
      </w:r>
      <w:r>
        <w:rPr>
          <w:rFonts w:ascii="Times New Roman" w:eastAsia="Times New Roman" w:hAnsi="Times New Roman" w:cs="Times New Roman"/>
          <w:b/>
          <w:bCs/>
          <w:kern w:val="36"/>
          <w:sz w:val="42"/>
          <w:szCs w:val="42"/>
        </w:rPr>
        <w:t>mình</w:t>
      </w:r>
    </w:p>
    <w:bookmarkEnd w:id="0"/>
    <w:p w:rsidR="00E14ED5" w:rsidRPr="00E14ED5" w:rsidRDefault="00E14ED5" w:rsidP="00E14ED5">
      <w:pPr>
        <w:spacing w:before="120" w:after="120" w:line="240" w:lineRule="auto"/>
        <w:jc w:val="right"/>
        <w:rPr>
          <w:rFonts w:ascii="Times New Roman" w:eastAsia="Times New Roman" w:hAnsi="Times New Roman" w:cs="Times New Roman"/>
          <w:color w:val="4472C4" w:themeColor="accent1"/>
          <w:sz w:val="26"/>
          <w:szCs w:val="26"/>
        </w:rPr>
      </w:pPr>
      <w:r w:rsidRPr="00E14ED5">
        <w:rPr>
          <w:rFonts w:ascii="Times New Roman" w:eastAsia="Times New Roman" w:hAnsi="Times New Roman" w:cs="Times New Roman"/>
          <w:color w:val="4472C4" w:themeColor="accent1"/>
          <w:sz w:val="26"/>
          <w:szCs w:val="26"/>
        </w:rPr>
        <w:t xml:space="preserve">Theo </w:t>
      </w:r>
      <w:hyperlink r:id="rId4" w:history="1">
        <w:r w:rsidRPr="00E14ED5">
          <w:rPr>
            <w:rFonts w:ascii="Times New Roman" w:eastAsia="Times New Roman" w:hAnsi="Times New Roman" w:cs="Times New Roman"/>
            <w:color w:val="4472C4" w:themeColor="accent1"/>
            <w:sz w:val="26"/>
            <w:szCs w:val="26"/>
            <w:u w:val="single"/>
          </w:rPr>
          <w:t>KaranC</w:t>
        </w:r>
      </w:hyperlink>
      <w:r w:rsidRPr="00E14ED5">
        <w:rPr>
          <w:rFonts w:ascii="Times New Roman" w:eastAsia="Times New Roman" w:hAnsi="Times New Roman" w:cs="Times New Roman"/>
          <w:color w:val="4472C4" w:themeColor="accent1"/>
          <w:sz w:val="26"/>
          <w:szCs w:val="26"/>
        </w:rPr>
        <w:t xml:space="preserve"> </w:t>
      </w:r>
    </w:p>
    <w:p w:rsidR="00E14ED5" w:rsidRPr="00E14ED5" w:rsidRDefault="00E14ED5" w:rsidP="00E14ED5">
      <w:pPr>
        <w:shd w:val="clear" w:color="auto" w:fill="FFFFFF"/>
        <w:spacing w:before="120" w:after="120" w:line="240" w:lineRule="auto"/>
        <w:jc w:val="both"/>
        <w:rPr>
          <w:rFonts w:ascii="Times New Roman" w:eastAsia="Times New Roman" w:hAnsi="Times New Roman" w:cs="Times New Roman"/>
          <w:sz w:val="26"/>
          <w:szCs w:val="26"/>
        </w:rPr>
      </w:pPr>
      <w:r w:rsidRPr="00E14ED5">
        <w:rPr>
          <w:rFonts w:ascii="Times New Roman" w:eastAsia="Times New Roman" w:hAnsi="Times New Roman" w:cs="Times New Roman"/>
          <w:sz w:val="26"/>
          <w:szCs w:val="26"/>
        </w:rPr>
        <w:t xml:space="preserve">Làm việc trên biển có thể là </w:t>
      </w:r>
      <w:r>
        <w:rPr>
          <w:rFonts w:ascii="Times New Roman" w:eastAsia="Times New Roman" w:hAnsi="Times New Roman" w:cs="Times New Roman"/>
          <w:sz w:val="26"/>
          <w:szCs w:val="26"/>
        </w:rPr>
        <w:t xml:space="preserve">một </w:t>
      </w:r>
      <w:r w:rsidRPr="00E14ED5">
        <w:rPr>
          <w:rFonts w:ascii="Times New Roman" w:eastAsia="Times New Roman" w:hAnsi="Times New Roman" w:cs="Times New Roman"/>
          <w:sz w:val="26"/>
          <w:szCs w:val="26"/>
        </w:rPr>
        <w:t>giấc mơ trở thành hiện thực đối với bất kỳ ai từng ấp ủ tình yêu dù chỉ là nhỏ nhoi dành cho biển. Tuy nhiên, xét cho cùng, đây là công việc mà bạn cần phải cẩn thận.</w:t>
      </w:r>
    </w:p>
    <w:p w:rsidR="00E14ED5" w:rsidRPr="00E14ED5" w:rsidRDefault="00E14ED5" w:rsidP="00E14ED5">
      <w:pPr>
        <w:shd w:val="clear" w:color="auto" w:fill="FFFFFF"/>
        <w:spacing w:before="120" w:after="120" w:line="240" w:lineRule="auto"/>
        <w:jc w:val="both"/>
        <w:rPr>
          <w:rFonts w:ascii="Times New Roman" w:eastAsia="Times New Roman" w:hAnsi="Times New Roman" w:cs="Times New Roman"/>
          <w:sz w:val="26"/>
          <w:szCs w:val="26"/>
        </w:rPr>
      </w:pPr>
      <w:r w:rsidRPr="00E14ED5">
        <w:rPr>
          <w:rFonts w:ascii="Times New Roman" w:eastAsia="Times New Roman" w:hAnsi="Times New Roman" w:cs="Times New Roman"/>
          <w:sz w:val="26"/>
          <w:szCs w:val="26"/>
        </w:rPr>
        <w:t xml:space="preserve">Điều quan trọng là một </w:t>
      </w:r>
      <w:r>
        <w:rPr>
          <w:rFonts w:ascii="Times New Roman" w:eastAsia="Times New Roman" w:hAnsi="Times New Roman" w:cs="Times New Roman"/>
          <w:sz w:val="26"/>
          <w:szCs w:val="26"/>
        </w:rPr>
        <w:t>thuyền viên</w:t>
      </w:r>
      <w:r w:rsidRPr="00E14ED5">
        <w:rPr>
          <w:rFonts w:ascii="Times New Roman" w:eastAsia="Times New Roman" w:hAnsi="Times New Roman" w:cs="Times New Roman"/>
          <w:sz w:val="26"/>
          <w:szCs w:val="26"/>
        </w:rPr>
        <w:t xml:space="preserve"> phải xem xét kỹ lưỡng hợp đồng của mình trước khi ký, để đảm bảo an toàn tối đa trước những sự kiện chưa </w:t>
      </w:r>
      <w:r>
        <w:rPr>
          <w:rFonts w:ascii="Times New Roman" w:eastAsia="Times New Roman" w:hAnsi="Times New Roman" w:cs="Times New Roman"/>
          <w:sz w:val="26"/>
          <w:szCs w:val="26"/>
        </w:rPr>
        <w:t>lường trước được</w:t>
      </w:r>
      <w:r w:rsidRPr="00E14ED5">
        <w:rPr>
          <w:rFonts w:ascii="Times New Roman" w:eastAsia="Times New Roman" w:hAnsi="Times New Roman" w:cs="Times New Roman"/>
          <w:sz w:val="26"/>
          <w:szCs w:val="26"/>
        </w:rPr>
        <w:t xml:space="preserve">. Sau đây là danh sách những điều mà một </w:t>
      </w:r>
      <w:r>
        <w:rPr>
          <w:rFonts w:ascii="Times New Roman" w:eastAsia="Times New Roman" w:hAnsi="Times New Roman" w:cs="Times New Roman"/>
          <w:sz w:val="26"/>
          <w:szCs w:val="26"/>
        </w:rPr>
        <w:t>thuyền viên</w:t>
      </w:r>
      <w:r w:rsidRPr="00E14ED5">
        <w:rPr>
          <w:rFonts w:ascii="Times New Roman" w:eastAsia="Times New Roman" w:hAnsi="Times New Roman" w:cs="Times New Roman"/>
          <w:sz w:val="26"/>
          <w:szCs w:val="26"/>
        </w:rPr>
        <w:t xml:space="preserve"> phải tìm kiếm trong hợp đồng của mình.</w:t>
      </w:r>
    </w:p>
    <w:p w:rsidR="00E14ED5" w:rsidRPr="00E14ED5" w:rsidRDefault="00E14ED5" w:rsidP="00E14ED5">
      <w:pPr>
        <w:shd w:val="clear" w:color="auto" w:fill="FFFFFF"/>
        <w:spacing w:after="100" w:afterAutospacing="1" w:line="240" w:lineRule="auto"/>
        <w:rPr>
          <w:rFonts w:ascii="Segoe UI" w:eastAsia="Times New Roman" w:hAnsi="Segoe UI" w:cs="Segoe UI"/>
          <w:color w:val="2D3748"/>
          <w:sz w:val="27"/>
          <w:szCs w:val="27"/>
        </w:rPr>
      </w:pPr>
      <w:r w:rsidRPr="00E14ED5">
        <w:rPr>
          <w:rFonts w:ascii="Segoe UI" w:eastAsia="Times New Roman" w:hAnsi="Segoe UI" w:cs="Segoe UI"/>
          <w:noProof/>
          <w:color w:val="2D3748"/>
          <w:sz w:val="27"/>
          <w:szCs w:val="27"/>
        </w:rPr>
        <w:drawing>
          <wp:inline distT="0" distB="0" distL="0" distR="0">
            <wp:extent cx="5753595" cy="4317558"/>
            <wp:effectExtent l="0" t="0" r="0" b="6985"/>
            <wp:docPr id="1" name="Picture 1" descr="seafa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far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099" cy="4322438"/>
                    </a:xfrm>
                    <a:prstGeom prst="rect">
                      <a:avLst/>
                    </a:prstGeom>
                    <a:noFill/>
                    <a:ln>
                      <a:noFill/>
                    </a:ln>
                  </pic:spPr>
                </pic:pic>
              </a:graphicData>
            </a:graphic>
          </wp:inline>
        </w:drawing>
      </w:r>
    </w:p>
    <w:p w:rsidR="00E14ED5" w:rsidRPr="00E14ED5" w:rsidRDefault="00E14ED5" w:rsidP="00E14ED5">
      <w:pPr>
        <w:shd w:val="clear" w:color="auto" w:fill="FFFFFF"/>
        <w:spacing w:before="120" w:after="120" w:line="240" w:lineRule="auto"/>
        <w:jc w:val="both"/>
        <w:rPr>
          <w:rFonts w:ascii="Times New Roman" w:eastAsia="Times New Roman" w:hAnsi="Times New Roman" w:cs="Times New Roman"/>
          <w:b/>
          <w:sz w:val="26"/>
          <w:szCs w:val="26"/>
        </w:rPr>
      </w:pPr>
      <w:r w:rsidRPr="00E14ED5">
        <w:rPr>
          <w:rFonts w:ascii="Times New Roman" w:eastAsia="Times New Roman" w:hAnsi="Times New Roman" w:cs="Times New Roman"/>
          <w:b/>
          <w:sz w:val="26"/>
          <w:szCs w:val="26"/>
        </w:rPr>
        <w:t>1. Văn bản h</w:t>
      </w:r>
      <w:r w:rsidRPr="00E14ED5">
        <w:rPr>
          <w:rFonts w:ascii="Times New Roman" w:eastAsia="Times New Roman" w:hAnsi="Times New Roman" w:cs="Times New Roman"/>
          <w:b/>
          <w:sz w:val="26"/>
          <w:szCs w:val="26"/>
        </w:rPr>
        <w:t xml:space="preserve">ợp đồng– Hãy có </w:t>
      </w:r>
      <w:r>
        <w:rPr>
          <w:rFonts w:ascii="Times New Roman" w:eastAsia="Times New Roman" w:hAnsi="Times New Roman" w:cs="Times New Roman"/>
          <w:b/>
          <w:sz w:val="26"/>
          <w:szCs w:val="26"/>
        </w:rPr>
        <w:t xml:space="preserve">một </w:t>
      </w:r>
      <w:r w:rsidRPr="00E14ED5">
        <w:rPr>
          <w:rFonts w:ascii="Times New Roman" w:eastAsia="Times New Roman" w:hAnsi="Times New Roman" w:cs="Times New Roman"/>
          <w:b/>
          <w:sz w:val="26"/>
          <w:szCs w:val="26"/>
        </w:rPr>
        <w:t>bản của riêng bạn</w:t>
      </w:r>
    </w:p>
    <w:p w:rsidR="00E14ED5" w:rsidRPr="00E14ED5" w:rsidRDefault="00E14ED5" w:rsidP="00E14ED5">
      <w:pPr>
        <w:shd w:val="clear" w:color="auto" w:fill="FFFFFF"/>
        <w:spacing w:before="120" w:after="120" w:line="240" w:lineRule="auto"/>
        <w:jc w:val="both"/>
        <w:rPr>
          <w:rFonts w:ascii="Times New Roman" w:eastAsia="Times New Roman" w:hAnsi="Times New Roman" w:cs="Times New Roman"/>
          <w:sz w:val="26"/>
          <w:szCs w:val="26"/>
        </w:rPr>
      </w:pPr>
      <w:r w:rsidRPr="00E14ED5">
        <w:rPr>
          <w:rFonts w:ascii="Times New Roman" w:eastAsia="Times New Roman" w:hAnsi="Times New Roman" w:cs="Times New Roman"/>
          <w:sz w:val="26"/>
          <w:szCs w:val="26"/>
        </w:rPr>
        <w:t xml:space="preserve">Một </w:t>
      </w:r>
      <w:r>
        <w:rPr>
          <w:rFonts w:ascii="Times New Roman" w:eastAsia="Times New Roman" w:hAnsi="Times New Roman" w:cs="Times New Roman"/>
          <w:sz w:val="26"/>
          <w:szCs w:val="26"/>
        </w:rPr>
        <w:t xml:space="preserve">văn bản </w:t>
      </w:r>
      <w:r w:rsidRPr="00E14ED5">
        <w:rPr>
          <w:rFonts w:ascii="Times New Roman" w:eastAsia="Times New Roman" w:hAnsi="Times New Roman" w:cs="Times New Roman"/>
          <w:sz w:val="26"/>
          <w:szCs w:val="26"/>
        </w:rPr>
        <w:t xml:space="preserve">hợp đồng là điều cần thiết hơn cả trước khi bạn tham gia một công việc trên </w:t>
      </w:r>
      <w:r>
        <w:rPr>
          <w:rFonts w:ascii="Times New Roman" w:eastAsia="Times New Roman" w:hAnsi="Times New Roman" w:cs="Times New Roman"/>
          <w:sz w:val="26"/>
          <w:szCs w:val="26"/>
        </w:rPr>
        <w:t xml:space="preserve">tàu </w:t>
      </w:r>
      <w:r w:rsidRPr="00E14ED5">
        <w:rPr>
          <w:rFonts w:ascii="Times New Roman" w:eastAsia="Times New Roman" w:hAnsi="Times New Roman" w:cs="Times New Roman"/>
          <w:sz w:val="26"/>
          <w:szCs w:val="26"/>
        </w:rPr>
        <w:t xml:space="preserve">biển. Thỏa thuận bằng lời nói hoặc sự đồng thuận chung bằng lời nói có thể </w:t>
      </w:r>
      <w:r>
        <w:rPr>
          <w:rFonts w:ascii="Times New Roman" w:eastAsia="Times New Roman" w:hAnsi="Times New Roman" w:cs="Times New Roman"/>
          <w:sz w:val="26"/>
          <w:szCs w:val="26"/>
        </w:rPr>
        <w:t xml:space="preserve">có </w:t>
      </w:r>
      <w:r w:rsidRPr="00E14ED5">
        <w:rPr>
          <w:rFonts w:ascii="Times New Roman" w:eastAsia="Times New Roman" w:hAnsi="Times New Roman" w:cs="Times New Roman"/>
          <w:sz w:val="26"/>
          <w:szCs w:val="26"/>
        </w:rPr>
        <w:t xml:space="preserve">rủi ro, ngay cả khi làm việc với người quen. Luôn đảm bảo rằng bạn sở hữu </w:t>
      </w:r>
      <w:r>
        <w:rPr>
          <w:rFonts w:ascii="Times New Roman" w:eastAsia="Times New Roman" w:hAnsi="Times New Roman" w:cs="Times New Roman"/>
          <w:sz w:val="26"/>
          <w:szCs w:val="26"/>
        </w:rPr>
        <w:t xml:space="preserve">một </w:t>
      </w:r>
      <w:r w:rsidRPr="00E14ED5">
        <w:rPr>
          <w:rFonts w:ascii="Times New Roman" w:eastAsia="Times New Roman" w:hAnsi="Times New Roman" w:cs="Times New Roman"/>
          <w:sz w:val="26"/>
          <w:szCs w:val="26"/>
        </w:rPr>
        <w:t xml:space="preserve">bản hợp đồng </w:t>
      </w:r>
      <w:r>
        <w:rPr>
          <w:rFonts w:ascii="Times New Roman" w:eastAsia="Times New Roman" w:hAnsi="Times New Roman" w:cs="Times New Roman"/>
          <w:sz w:val="26"/>
          <w:szCs w:val="26"/>
        </w:rPr>
        <w:t>riêng của mình</w:t>
      </w:r>
      <w:r w:rsidRPr="00E14ED5">
        <w:rPr>
          <w:rFonts w:ascii="Times New Roman" w:eastAsia="Times New Roman" w:hAnsi="Times New Roman" w:cs="Times New Roman"/>
          <w:sz w:val="26"/>
          <w:szCs w:val="26"/>
        </w:rPr>
        <w:t xml:space="preserve"> để tham khảo trong tương lai.</w:t>
      </w:r>
    </w:p>
    <w:p w:rsidR="00E14ED5" w:rsidRPr="00E14ED5" w:rsidRDefault="00E14ED5" w:rsidP="00E14ED5">
      <w:pPr>
        <w:shd w:val="clear" w:color="auto" w:fill="FFFFFF"/>
        <w:spacing w:before="120"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 Phải b</w:t>
      </w:r>
      <w:r w:rsidRPr="00E14ED5">
        <w:rPr>
          <w:rFonts w:ascii="Times New Roman" w:eastAsia="Times New Roman" w:hAnsi="Times New Roman" w:cs="Times New Roman"/>
          <w:b/>
          <w:sz w:val="26"/>
          <w:szCs w:val="26"/>
        </w:rPr>
        <w:t>iết bạn đang ký vào điều gì</w:t>
      </w:r>
    </w:p>
    <w:p w:rsidR="00E14ED5" w:rsidRDefault="00E14ED5" w:rsidP="00E14ED5">
      <w:pPr>
        <w:shd w:val="clear" w:color="auto" w:fill="FFFFFF"/>
        <w:spacing w:before="120" w:after="120" w:line="240" w:lineRule="auto"/>
        <w:jc w:val="both"/>
        <w:rPr>
          <w:rFonts w:ascii="Times New Roman" w:eastAsia="Times New Roman" w:hAnsi="Times New Roman" w:cs="Times New Roman"/>
          <w:sz w:val="26"/>
          <w:szCs w:val="26"/>
        </w:rPr>
      </w:pPr>
      <w:r w:rsidRPr="00E14ED5">
        <w:rPr>
          <w:rFonts w:ascii="Times New Roman" w:eastAsia="Times New Roman" w:hAnsi="Times New Roman" w:cs="Times New Roman"/>
          <w:sz w:val="26"/>
          <w:szCs w:val="26"/>
        </w:rPr>
        <w:t xml:space="preserve">Công việc trên biển có thể mệt mỏi cũng như thú vị. Vì vậy, điều quan trọng là bạn phải xem xét kỹ lưỡng hợp đồng trước khi ký. Chữ ký của bạn là sự đồng ý của bạn đối với mọi điều được đề cập trong hợp đồng và từ bỏ quyền được </w:t>
      </w:r>
      <w:r>
        <w:rPr>
          <w:rFonts w:ascii="Times New Roman" w:eastAsia="Times New Roman" w:hAnsi="Times New Roman" w:cs="Times New Roman"/>
          <w:sz w:val="26"/>
          <w:szCs w:val="26"/>
        </w:rPr>
        <w:t>thay đổi</w:t>
      </w:r>
      <w:r w:rsidRPr="00E14ED5">
        <w:rPr>
          <w:rFonts w:ascii="Times New Roman" w:eastAsia="Times New Roman" w:hAnsi="Times New Roman" w:cs="Times New Roman"/>
          <w:sz w:val="26"/>
          <w:szCs w:val="26"/>
        </w:rPr>
        <w:t xml:space="preserve"> trong tương lai. Do đó, hãy Luôn luôn</w:t>
      </w:r>
      <w:r w:rsidRPr="00E14ED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đọc kỹ nó</w:t>
      </w:r>
      <w:r w:rsidRPr="00E14ED5">
        <w:rPr>
          <w:rFonts w:ascii="Times New Roman" w:eastAsia="Times New Roman" w:hAnsi="Times New Roman" w:cs="Times New Roman"/>
          <w:sz w:val="26"/>
          <w:szCs w:val="26"/>
        </w:rPr>
        <w:t>!</w:t>
      </w:r>
    </w:p>
    <w:p w:rsidR="00E14ED5" w:rsidRPr="00E14ED5" w:rsidRDefault="00E14ED5" w:rsidP="00E14ED5">
      <w:pPr>
        <w:shd w:val="clear" w:color="auto" w:fill="FFFFFF"/>
        <w:spacing w:before="120" w:after="120" w:line="240" w:lineRule="auto"/>
        <w:jc w:val="both"/>
        <w:rPr>
          <w:rFonts w:ascii="Times New Roman" w:eastAsia="Times New Roman" w:hAnsi="Times New Roman" w:cs="Times New Roman"/>
          <w:sz w:val="26"/>
          <w:szCs w:val="26"/>
        </w:rPr>
      </w:pPr>
    </w:p>
    <w:p w:rsidR="00E14ED5" w:rsidRPr="00E14ED5" w:rsidRDefault="00E14ED5" w:rsidP="00E14ED5">
      <w:pPr>
        <w:shd w:val="clear" w:color="auto" w:fill="FFFFFF"/>
        <w:spacing w:before="120" w:after="120" w:line="240" w:lineRule="auto"/>
        <w:jc w:val="both"/>
        <w:rPr>
          <w:rFonts w:ascii="Times New Roman" w:eastAsia="Times New Roman" w:hAnsi="Times New Roman" w:cs="Times New Roman"/>
          <w:b/>
          <w:sz w:val="26"/>
          <w:szCs w:val="26"/>
        </w:rPr>
      </w:pPr>
      <w:r w:rsidRPr="00E14ED5">
        <w:rPr>
          <w:rFonts w:ascii="Times New Roman" w:eastAsia="Times New Roman" w:hAnsi="Times New Roman" w:cs="Times New Roman"/>
          <w:b/>
          <w:sz w:val="26"/>
          <w:szCs w:val="26"/>
        </w:rPr>
        <w:lastRenderedPageBreak/>
        <w:t>3. Thể hiện sự tin tưởng vào công việc, không phải vào hợp đồng</w:t>
      </w:r>
    </w:p>
    <w:p w:rsidR="00E14ED5" w:rsidRPr="00E14ED5" w:rsidRDefault="00E14ED5" w:rsidP="00E14ED5">
      <w:pPr>
        <w:shd w:val="clear" w:color="auto" w:fill="FFFFFF"/>
        <w:spacing w:before="120" w:after="120" w:line="240" w:lineRule="auto"/>
        <w:jc w:val="both"/>
        <w:rPr>
          <w:rFonts w:ascii="Times New Roman" w:eastAsia="Times New Roman" w:hAnsi="Times New Roman" w:cs="Times New Roman"/>
          <w:sz w:val="26"/>
          <w:szCs w:val="26"/>
        </w:rPr>
      </w:pPr>
      <w:r w:rsidRPr="00E14ED5">
        <w:rPr>
          <w:rFonts w:ascii="Times New Roman" w:eastAsia="Times New Roman" w:hAnsi="Times New Roman" w:cs="Times New Roman"/>
          <w:sz w:val="26"/>
          <w:szCs w:val="26"/>
        </w:rPr>
        <w:t xml:space="preserve">Ký </w:t>
      </w:r>
      <w:r>
        <w:rPr>
          <w:rFonts w:ascii="Times New Roman" w:eastAsia="Times New Roman" w:hAnsi="Times New Roman" w:cs="Times New Roman"/>
          <w:sz w:val="26"/>
          <w:szCs w:val="26"/>
        </w:rPr>
        <w:t xml:space="preserve">vào </w:t>
      </w:r>
      <w:r w:rsidRPr="00E14ED5">
        <w:rPr>
          <w:rFonts w:ascii="Times New Roman" w:eastAsia="Times New Roman" w:hAnsi="Times New Roman" w:cs="Times New Roman"/>
          <w:sz w:val="26"/>
          <w:szCs w:val="26"/>
        </w:rPr>
        <w:t xml:space="preserve">một hợp đồng trống nhân danh niềm tin vào bên kia có thể là một quyết định chết người. KHÔNG BAO GIỜ ký </w:t>
      </w:r>
      <w:r>
        <w:rPr>
          <w:rFonts w:ascii="Times New Roman" w:eastAsia="Times New Roman" w:hAnsi="Times New Roman" w:cs="Times New Roman"/>
          <w:sz w:val="26"/>
          <w:szCs w:val="26"/>
        </w:rPr>
        <w:t xml:space="preserve">vào </w:t>
      </w:r>
      <w:r w:rsidRPr="00E14ED5">
        <w:rPr>
          <w:rFonts w:ascii="Times New Roman" w:eastAsia="Times New Roman" w:hAnsi="Times New Roman" w:cs="Times New Roman"/>
          <w:sz w:val="26"/>
          <w:szCs w:val="26"/>
        </w:rPr>
        <w:t xml:space="preserve">một hợp đồng trống, ngay cả khi đó chỉ là một tờ giấy trắng. Chữ ký của bạn làm cho </w:t>
      </w:r>
      <w:r>
        <w:rPr>
          <w:rFonts w:ascii="Times New Roman" w:eastAsia="Times New Roman" w:hAnsi="Times New Roman" w:cs="Times New Roman"/>
          <w:sz w:val="26"/>
          <w:szCs w:val="26"/>
        </w:rPr>
        <w:t>chúng</w:t>
      </w:r>
      <w:r w:rsidRPr="00E14ED5">
        <w:rPr>
          <w:rFonts w:ascii="Times New Roman" w:eastAsia="Times New Roman" w:hAnsi="Times New Roman" w:cs="Times New Roman"/>
          <w:sz w:val="26"/>
          <w:szCs w:val="26"/>
        </w:rPr>
        <w:t xml:space="preserve"> phù hợp với bất kỳ mục đích hợp pháp nào.</w:t>
      </w:r>
    </w:p>
    <w:p w:rsidR="00E14ED5" w:rsidRPr="00E14ED5" w:rsidRDefault="00E14ED5" w:rsidP="00E14ED5">
      <w:pPr>
        <w:shd w:val="clear" w:color="auto" w:fill="FFFFFF"/>
        <w:spacing w:before="120" w:after="120" w:line="240" w:lineRule="auto"/>
        <w:jc w:val="both"/>
        <w:rPr>
          <w:rFonts w:ascii="Times New Roman" w:eastAsia="Times New Roman" w:hAnsi="Times New Roman" w:cs="Times New Roman"/>
          <w:b/>
          <w:sz w:val="26"/>
          <w:szCs w:val="26"/>
        </w:rPr>
      </w:pPr>
      <w:r w:rsidRPr="00E14ED5">
        <w:rPr>
          <w:rFonts w:ascii="Times New Roman" w:eastAsia="Times New Roman" w:hAnsi="Times New Roman" w:cs="Times New Roman"/>
          <w:b/>
          <w:sz w:val="26"/>
          <w:szCs w:val="26"/>
        </w:rPr>
        <w:t>4. Tham khảo hướng dẫn</w:t>
      </w:r>
    </w:p>
    <w:p w:rsidR="00E14ED5" w:rsidRPr="00E14ED5" w:rsidRDefault="00E14ED5" w:rsidP="00E14ED5">
      <w:p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r w:rsidRPr="00E14ED5">
        <w:rPr>
          <w:rFonts w:ascii="Times New Roman" w:eastAsia="Times New Roman" w:hAnsi="Times New Roman" w:cs="Times New Roman"/>
          <w:sz w:val="26"/>
          <w:szCs w:val="26"/>
        </w:rPr>
        <w:t>ói một cách chính xác</w:t>
      </w:r>
      <w:r w:rsidRPr="00E14ED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thì c</w:t>
      </w:r>
      <w:r w:rsidRPr="00E14ED5">
        <w:rPr>
          <w:rFonts w:ascii="Times New Roman" w:eastAsia="Times New Roman" w:hAnsi="Times New Roman" w:cs="Times New Roman"/>
          <w:sz w:val="26"/>
          <w:szCs w:val="26"/>
        </w:rPr>
        <w:t xml:space="preserve">ác điều khoản của hợp đồng phải được chỉ định theo hướng dẫn của Thỏa thuận </w:t>
      </w:r>
      <w:r>
        <w:rPr>
          <w:rFonts w:ascii="Times New Roman" w:eastAsia="Times New Roman" w:hAnsi="Times New Roman" w:cs="Times New Roman"/>
          <w:sz w:val="26"/>
          <w:szCs w:val="26"/>
        </w:rPr>
        <w:t xml:space="preserve">lao động </w:t>
      </w:r>
      <w:r w:rsidRPr="00E14ED5">
        <w:rPr>
          <w:rFonts w:ascii="Times New Roman" w:eastAsia="Times New Roman" w:hAnsi="Times New Roman" w:cs="Times New Roman"/>
          <w:sz w:val="26"/>
          <w:szCs w:val="26"/>
        </w:rPr>
        <w:t xml:space="preserve">tập thể (CBA) trong vận </w:t>
      </w:r>
      <w:r>
        <w:rPr>
          <w:rFonts w:ascii="Times New Roman" w:eastAsia="Times New Roman" w:hAnsi="Times New Roman" w:cs="Times New Roman"/>
          <w:sz w:val="26"/>
          <w:szCs w:val="26"/>
        </w:rPr>
        <w:t>tải biển.</w:t>
      </w:r>
      <w:r w:rsidRPr="00E14ED5">
        <w:rPr>
          <w:rFonts w:ascii="Times New Roman" w:eastAsia="Times New Roman" w:hAnsi="Times New Roman" w:cs="Times New Roman"/>
          <w:sz w:val="26"/>
          <w:szCs w:val="26"/>
        </w:rPr>
        <w:t xml:space="preserve"> Thỏa thuận này cấp cho bạn các quyền trong công việc trên </w:t>
      </w:r>
      <w:r w:rsidR="00C73FA1">
        <w:rPr>
          <w:rFonts w:ascii="Times New Roman" w:eastAsia="Times New Roman" w:hAnsi="Times New Roman" w:cs="Times New Roman"/>
          <w:sz w:val="26"/>
          <w:szCs w:val="26"/>
        </w:rPr>
        <w:t xml:space="preserve">tàu </w:t>
      </w:r>
      <w:r w:rsidRPr="00E14ED5">
        <w:rPr>
          <w:rFonts w:ascii="Times New Roman" w:eastAsia="Times New Roman" w:hAnsi="Times New Roman" w:cs="Times New Roman"/>
          <w:sz w:val="26"/>
          <w:szCs w:val="26"/>
        </w:rPr>
        <w:t>biển như quyền thành lập công đoàn được coi là quyền cơ bản của con người trong bất kỳ công việc nào.</w:t>
      </w:r>
    </w:p>
    <w:p w:rsidR="00E14ED5" w:rsidRDefault="00E14ED5" w:rsidP="00E14ED5">
      <w:pPr>
        <w:shd w:val="clear" w:color="auto" w:fill="FFFFFF"/>
        <w:spacing w:before="120" w:after="120" w:line="240" w:lineRule="auto"/>
        <w:jc w:val="both"/>
        <w:rPr>
          <w:rFonts w:ascii="Times New Roman" w:eastAsia="Times New Roman" w:hAnsi="Times New Roman" w:cs="Times New Roman"/>
          <w:sz w:val="26"/>
          <w:szCs w:val="26"/>
        </w:rPr>
      </w:pPr>
      <w:r w:rsidRPr="00E14ED5">
        <w:rPr>
          <w:rFonts w:ascii="Times New Roman" w:eastAsia="Times New Roman" w:hAnsi="Times New Roman" w:cs="Times New Roman"/>
          <w:sz w:val="26"/>
          <w:szCs w:val="26"/>
        </w:rPr>
        <w:t xml:space="preserve">Do đó, hợp đồng của bạn không thể cấm bạn </w:t>
      </w:r>
      <w:r w:rsidR="00C73FA1">
        <w:rPr>
          <w:rFonts w:ascii="Times New Roman" w:eastAsia="Times New Roman" w:hAnsi="Times New Roman" w:cs="Times New Roman"/>
          <w:sz w:val="26"/>
          <w:szCs w:val="26"/>
        </w:rPr>
        <w:t>được thực hiện</w:t>
      </w:r>
      <w:r w:rsidRPr="00E14ED5">
        <w:rPr>
          <w:rFonts w:ascii="Times New Roman" w:eastAsia="Times New Roman" w:hAnsi="Times New Roman" w:cs="Times New Roman"/>
          <w:sz w:val="26"/>
          <w:szCs w:val="26"/>
        </w:rPr>
        <w:t xml:space="preserve"> các quyền như vậy, ví dụ như quyền tham vấn hoặc thành lập công đoàn, thang </w:t>
      </w:r>
      <w:r w:rsidR="00C73FA1">
        <w:rPr>
          <w:rFonts w:ascii="Times New Roman" w:eastAsia="Times New Roman" w:hAnsi="Times New Roman" w:cs="Times New Roman"/>
          <w:sz w:val="26"/>
          <w:szCs w:val="26"/>
        </w:rPr>
        <w:t xml:space="preserve">bảng </w:t>
      </w:r>
      <w:r w:rsidRPr="00E14ED5">
        <w:rPr>
          <w:rFonts w:ascii="Times New Roman" w:eastAsia="Times New Roman" w:hAnsi="Times New Roman" w:cs="Times New Roman"/>
          <w:sz w:val="26"/>
          <w:szCs w:val="26"/>
        </w:rPr>
        <w:t>lương, v.v. Điều quan trọng là phải kiểm tra chéo hợp đồng trên biển của bạn với CBA.</w:t>
      </w:r>
    </w:p>
    <w:p w:rsidR="00C73FA1" w:rsidRPr="00C73FA1" w:rsidRDefault="00C73FA1" w:rsidP="00C73FA1">
      <w:pPr>
        <w:shd w:val="clear" w:color="auto" w:fill="FFFFFF"/>
        <w:spacing w:before="120"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5. Có s</w:t>
      </w:r>
      <w:r w:rsidRPr="00C73FA1">
        <w:rPr>
          <w:rFonts w:ascii="Times New Roman" w:eastAsia="Times New Roman" w:hAnsi="Times New Roman" w:cs="Times New Roman"/>
          <w:b/>
          <w:sz w:val="26"/>
          <w:szCs w:val="26"/>
        </w:rPr>
        <w:t>ự đồng thuận của cả hai bên</w:t>
      </w:r>
    </w:p>
    <w:p w:rsidR="00C73FA1" w:rsidRPr="00C73FA1" w:rsidRDefault="00C73FA1" w:rsidP="00C73FA1">
      <w:pPr>
        <w:shd w:val="clear" w:color="auto" w:fill="FFFFFF"/>
        <w:spacing w:before="120" w:after="120" w:line="240" w:lineRule="auto"/>
        <w:jc w:val="both"/>
        <w:rPr>
          <w:rFonts w:ascii="Times New Roman" w:eastAsia="Times New Roman" w:hAnsi="Times New Roman" w:cs="Times New Roman"/>
          <w:sz w:val="26"/>
          <w:szCs w:val="26"/>
        </w:rPr>
      </w:pPr>
      <w:r w:rsidRPr="00C73FA1">
        <w:rPr>
          <w:rFonts w:ascii="Times New Roman" w:eastAsia="Times New Roman" w:hAnsi="Times New Roman" w:cs="Times New Roman"/>
          <w:sz w:val="26"/>
          <w:szCs w:val="26"/>
        </w:rPr>
        <w:t xml:space="preserve">Khi ký hợp đồng, hãy đảm bảo rằng hợp đồng không trao quyền cho bất kỳ bên nào được thay đổi bất kỳ khía cạnh nào của công việc trên biển. Hợp đồng của bạn phải đảm bảo rằng bất kỳ thay đổi nào trong hợp đồng chỉ có thể được thực hiện thông qua sự đồng thuận của cả hai bên, điều này phải được thông báo một cách </w:t>
      </w:r>
      <w:r>
        <w:rPr>
          <w:rFonts w:ascii="Times New Roman" w:eastAsia="Times New Roman" w:hAnsi="Times New Roman" w:cs="Times New Roman"/>
          <w:sz w:val="26"/>
          <w:szCs w:val="26"/>
        </w:rPr>
        <w:t>phù</w:t>
      </w:r>
      <w:r w:rsidRPr="00C73FA1">
        <w:rPr>
          <w:rFonts w:ascii="Times New Roman" w:eastAsia="Times New Roman" w:hAnsi="Times New Roman" w:cs="Times New Roman"/>
          <w:sz w:val="26"/>
          <w:szCs w:val="26"/>
        </w:rPr>
        <w:t xml:space="preserve"> hợp.</w:t>
      </w:r>
    </w:p>
    <w:p w:rsidR="00C73FA1" w:rsidRPr="00C73FA1" w:rsidRDefault="00C73FA1" w:rsidP="00C73FA1">
      <w:pPr>
        <w:shd w:val="clear" w:color="auto" w:fill="FFFFFF"/>
        <w:spacing w:before="120" w:after="120" w:line="240" w:lineRule="auto"/>
        <w:jc w:val="both"/>
        <w:rPr>
          <w:rFonts w:ascii="Times New Roman" w:eastAsia="Times New Roman" w:hAnsi="Times New Roman" w:cs="Times New Roman"/>
          <w:b/>
          <w:sz w:val="26"/>
          <w:szCs w:val="26"/>
        </w:rPr>
      </w:pPr>
      <w:r w:rsidRPr="00C73FA1">
        <w:rPr>
          <w:rFonts w:ascii="Times New Roman" w:eastAsia="Times New Roman" w:hAnsi="Times New Roman" w:cs="Times New Roman"/>
          <w:b/>
          <w:sz w:val="26"/>
          <w:szCs w:val="26"/>
        </w:rPr>
        <w:t>6. Thời hạn</w:t>
      </w:r>
      <w:r>
        <w:rPr>
          <w:rFonts w:ascii="Times New Roman" w:eastAsia="Times New Roman" w:hAnsi="Times New Roman" w:cs="Times New Roman"/>
          <w:b/>
          <w:sz w:val="26"/>
          <w:szCs w:val="26"/>
        </w:rPr>
        <w:t xml:space="preserve"> của hợp đổng</w:t>
      </w:r>
    </w:p>
    <w:p w:rsidR="00C73FA1" w:rsidRPr="00C73FA1" w:rsidRDefault="00C73FA1" w:rsidP="00C73FA1">
      <w:pPr>
        <w:shd w:val="clear" w:color="auto" w:fill="FFFFFF"/>
        <w:spacing w:before="120" w:after="120" w:line="240" w:lineRule="auto"/>
        <w:jc w:val="both"/>
        <w:rPr>
          <w:rFonts w:ascii="Times New Roman" w:eastAsia="Times New Roman" w:hAnsi="Times New Roman" w:cs="Times New Roman"/>
          <w:sz w:val="26"/>
          <w:szCs w:val="26"/>
        </w:rPr>
      </w:pPr>
      <w:r w:rsidRPr="00C73FA1">
        <w:rPr>
          <w:rFonts w:ascii="Times New Roman" w:eastAsia="Times New Roman" w:hAnsi="Times New Roman" w:cs="Times New Roman"/>
          <w:sz w:val="26"/>
          <w:szCs w:val="26"/>
        </w:rPr>
        <w:t xml:space="preserve">Kiểm tra xem thời hạn làm việc của công việc trên biển của bạn có được nêu rõ trong hợp đồng hay không. Bất kỳ điều khoản nào gợi ý về cơ hội thay đổi thời hạn, gia hạn </w:t>
      </w:r>
      <w:r>
        <w:rPr>
          <w:rFonts w:ascii="Times New Roman" w:eastAsia="Times New Roman" w:hAnsi="Times New Roman" w:cs="Times New Roman"/>
          <w:sz w:val="26"/>
          <w:szCs w:val="26"/>
        </w:rPr>
        <w:t xml:space="preserve">hợp động </w:t>
      </w:r>
      <w:r w:rsidRPr="00C73FA1">
        <w:rPr>
          <w:rFonts w:ascii="Times New Roman" w:eastAsia="Times New Roman" w:hAnsi="Times New Roman" w:cs="Times New Roman"/>
          <w:sz w:val="26"/>
          <w:szCs w:val="26"/>
        </w:rPr>
        <w:t>mà không cần tham vấn đều phải được đánh dấu và cân nhắc phù hợp trước khi bạn ký hợp đồng. Ngoài ra, hãy đảm bảo hợp đồng của bạn đề cập đến khoản bồi thường khi chấm dứt hợp đồng trước thời hạn, các điều kiện gia hạn hợp đồng và hình phạt khi nghỉ việc trước khi hết hạn hợp đồng.</w:t>
      </w:r>
    </w:p>
    <w:p w:rsidR="00C73FA1" w:rsidRPr="00C73FA1" w:rsidRDefault="00C73FA1" w:rsidP="00C73FA1">
      <w:pPr>
        <w:shd w:val="clear" w:color="auto" w:fill="FFFFFF"/>
        <w:spacing w:before="120"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7. Các đ</w:t>
      </w:r>
      <w:r w:rsidRPr="00C73FA1">
        <w:rPr>
          <w:rFonts w:ascii="Times New Roman" w:eastAsia="Times New Roman" w:hAnsi="Times New Roman" w:cs="Times New Roman"/>
          <w:b/>
          <w:sz w:val="26"/>
          <w:szCs w:val="26"/>
        </w:rPr>
        <w:t>iều kiện làm việc</w:t>
      </w:r>
    </w:p>
    <w:p w:rsidR="00C73FA1" w:rsidRPr="00C73FA1" w:rsidRDefault="00C73FA1" w:rsidP="00C73FA1">
      <w:pPr>
        <w:shd w:val="clear" w:color="auto" w:fill="FFFFFF"/>
        <w:spacing w:before="120" w:after="120" w:line="240" w:lineRule="auto"/>
        <w:jc w:val="both"/>
        <w:rPr>
          <w:rFonts w:ascii="Times New Roman" w:eastAsia="Times New Roman" w:hAnsi="Times New Roman" w:cs="Times New Roman"/>
          <w:sz w:val="26"/>
          <w:szCs w:val="26"/>
        </w:rPr>
      </w:pPr>
      <w:r w:rsidRPr="00C73FA1">
        <w:rPr>
          <w:rFonts w:ascii="Times New Roman" w:eastAsia="Times New Roman" w:hAnsi="Times New Roman" w:cs="Times New Roman"/>
          <w:sz w:val="26"/>
          <w:szCs w:val="26"/>
        </w:rPr>
        <w:t xml:space="preserve">Hợp đồng phải đề cập rõ ràng đến các điều kiện làm việc của </w:t>
      </w:r>
      <w:r>
        <w:rPr>
          <w:rFonts w:ascii="Times New Roman" w:eastAsia="Times New Roman" w:hAnsi="Times New Roman" w:cs="Times New Roman"/>
          <w:sz w:val="26"/>
          <w:szCs w:val="26"/>
        </w:rPr>
        <w:t>thuyền viên</w:t>
      </w:r>
      <w:r w:rsidRPr="00C73FA1">
        <w:rPr>
          <w:rFonts w:ascii="Times New Roman" w:eastAsia="Times New Roman" w:hAnsi="Times New Roman" w:cs="Times New Roman"/>
          <w:sz w:val="26"/>
          <w:szCs w:val="26"/>
        </w:rPr>
        <w:t>, đặc biệt là các tiện nghi cơ bản. Giờ làm việc, ngày làm việc và ngày nghỉ có lương phải được đề cập rõ ràng và riêng biệt trong hợp đồng. Việc không có các điều khoản này hoặc bản chất của chúng không rõ ràng sẽ là một dấu hiệu cảnh báo.</w:t>
      </w:r>
    </w:p>
    <w:p w:rsidR="00C73FA1" w:rsidRDefault="00C73FA1" w:rsidP="00C73FA1">
      <w:pPr>
        <w:shd w:val="clear" w:color="auto" w:fill="FFFFFF"/>
        <w:spacing w:before="120" w:after="120" w:line="240" w:lineRule="auto"/>
        <w:jc w:val="both"/>
        <w:rPr>
          <w:rFonts w:ascii="Times New Roman" w:eastAsia="Times New Roman" w:hAnsi="Times New Roman" w:cs="Times New Roman"/>
          <w:sz w:val="26"/>
          <w:szCs w:val="26"/>
        </w:rPr>
      </w:pPr>
      <w:r w:rsidRPr="00C73FA1">
        <w:rPr>
          <w:rFonts w:ascii="Times New Roman" w:eastAsia="Times New Roman" w:hAnsi="Times New Roman" w:cs="Times New Roman"/>
          <w:sz w:val="26"/>
          <w:szCs w:val="26"/>
        </w:rPr>
        <w:t xml:space="preserve">Các điều kiện này do Tổ chức Lao động Quốc tế đặt ra. Hãy đảm bảo hợp đồng của bạn tuân thủ các tiêu chuẩn tối thiểu do ILO đặt ra. Ví dụ, ILO quy định rằng không có </w:t>
      </w:r>
      <w:r>
        <w:rPr>
          <w:rFonts w:ascii="Times New Roman" w:eastAsia="Times New Roman" w:hAnsi="Times New Roman" w:cs="Times New Roman"/>
          <w:sz w:val="26"/>
          <w:szCs w:val="26"/>
        </w:rPr>
        <w:t>thuyền viên</w:t>
      </w:r>
      <w:r w:rsidRPr="00C73FA1">
        <w:rPr>
          <w:rFonts w:ascii="Times New Roman" w:eastAsia="Times New Roman" w:hAnsi="Times New Roman" w:cs="Times New Roman"/>
          <w:sz w:val="26"/>
          <w:szCs w:val="26"/>
        </w:rPr>
        <w:t xml:space="preserve"> nào được phép làm việc trên tàu quá 48 giờ một tuần </w:t>
      </w:r>
      <w:r>
        <w:rPr>
          <w:rFonts w:ascii="Times New Roman" w:eastAsia="Times New Roman" w:hAnsi="Times New Roman" w:cs="Times New Roman"/>
          <w:sz w:val="26"/>
          <w:szCs w:val="26"/>
        </w:rPr>
        <w:t xml:space="preserve">(để được trả lương cơ bản) </w:t>
      </w:r>
      <w:r w:rsidRPr="00C73FA1">
        <w:rPr>
          <w:rFonts w:ascii="Times New Roman" w:eastAsia="Times New Roman" w:hAnsi="Times New Roman" w:cs="Times New Roman"/>
          <w:sz w:val="26"/>
          <w:szCs w:val="26"/>
        </w:rPr>
        <w:t>với thời gian nghỉ phép tối thiểu là 2,5 ngày mỗi tháng.</w:t>
      </w:r>
    </w:p>
    <w:p w:rsidR="00C73FA1" w:rsidRPr="00C73FA1" w:rsidRDefault="00C73FA1" w:rsidP="00C73FA1">
      <w:pPr>
        <w:shd w:val="clear" w:color="auto" w:fill="FFFFFF"/>
        <w:spacing w:before="120" w:after="120" w:line="240" w:lineRule="auto"/>
        <w:jc w:val="both"/>
        <w:rPr>
          <w:rFonts w:ascii="Times New Roman" w:eastAsia="Times New Roman" w:hAnsi="Times New Roman" w:cs="Times New Roman"/>
          <w:b/>
          <w:sz w:val="26"/>
          <w:szCs w:val="26"/>
        </w:rPr>
      </w:pPr>
      <w:r w:rsidRPr="00C73FA1">
        <w:rPr>
          <w:rFonts w:ascii="Times New Roman" w:eastAsia="Times New Roman" w:hAnsi="Times New Roman" w:cs="Times New Roman"/>
          <w:b/>
          <w:sz w:val="26"/>
          <w:szCs w:val="26"/>
        </w:rPr>
        <w:t>8. Bảng lương</w:t>
      </w:r>
    </w:p>
    <w:p w:rsidR="00C73FA1" w:rsidRPr="00C73FA1" w:rsidRDefault="00C73FA1" w:rsidP="00C73FA1">
      <w:pPr>
        <w:shd w:val="clear" w:color="auto" w:fill="FFFFFF"/>
        <w:spacing w:before="120" w:after="120" w:line="240" w:lineRule="auto"/>
        <w:jc w:val="both"/>
        <w:rPr>
          <w:rFonts w:ascii="Times New Roman" w:eastAsia="Times New Roman" w:hAnsi="Times New Roman" w:cs="Times New Roman"/>
          <w:sz w:val="26"/>
          <w:szCs w:val="26"/>
        </w:rPr>
      </w:pPr>
      <w:r w:rsidRPr="00C73FA1">
        <w:rPr>
          <w:rFonts w:ascii="Times New Roman" w:eastAsia="Times New Roman" w:hAnsi="Times New Roman" w:cs="Times New Roman"/>
          <w:sz w:val="26"/>
          <w:szCs w:val="26"/>
        </w:rPr>
        <w:t xml:space="preserve">Công việc của </w:t>
      </w:r>
      <w:r>
        <w:rPr>
          <w:rFonts w:ascii="Times New Roman" w:eastAsia="Times New Roman" w:hAnsi="Times New Roman" w:cs="Times New Roman"/>
          <w:sz w:val="26"/>
          <w:szCs w:val="26"/>
        </w:rPr>
        <w:t>thuyền viên</w:t>
      </w:r>
      <w:r w:rsidRPr="00C73FA1">
        <w:rPr>
          <w:rFonts w:ascii="Times New Roman" w:eastAsia="Times New Roman" w:hAnsi="Times New Roman" w:cs="Times New Roman"/>
          <w:sz w:val="26"/>
          <w:szCs w:val="26"/>
        </w:rPr>
        <w:t xml:space="preserve"> phải tuân thủ các tiêu chuẩn về bảng lương do ILO đặt ra. Và bảng lương này phải được nêu rõ trong hợp đồng. Đảm bảo không có điều khoản nào trong hợp đồng nêu rõ khả năng thay đổi bảng lương mà không có sự đồng ý của bạn</w:t>
      </w:r>
      <w:r w:rsidRPr="00C73FA1">
        <w:rPr>
          <w:rFonts w:ascii="Times New Roman" w:eastAsia="Times New Roman" w:hAnsi="Times New Roman" w:cs="Times New Roman"/>
          <w:sz w:val="26"/>
          <w:szCs w:val="26"/>
        </w:rPr>
        <w:t xml:space="preserve"> </w:t>
      </w:r>
      <w:r w:rsidRPr="00C73FA1">
        <w:rPr>
          <w:rFonts w:ascii="Times New Roman" w:eastAsia="Times New Roman" w:hAnsi="Times New Roman" w:cs="Times New Roman"/>
          <w:sz w:val="26"/>
          <w:szCs w:val="26"/>
        </w:rPr>
        <w:t xml:space="preserve">hoặc </w:t>
      </w:r>
      <w:r>
        <w:rPr>
          <w:rFonts w:ascii="Times New Roman" w:eastAsia="Times New Roman" w:hAnsi="Times New Roman" w:cs="Times New Roman"/>
          <w:sz w:val="26"/>
          <w:szCs w:val="26"/>
        </w:rPr>
        <w:t xml:space="preserve">không được </w:t>
      </w:r>
      <w:r w:rsidRPr="00C73FA1">
        <w:rPr>
          <w:rFonts w:ascii="Times New Roman" w:eastAsia="Times New Roman" w:hAnsi="Times New Roman" w:cs="Times New Roman"/>
          <w:sz w:val="26"/>
          <w:szCs w:val="26"/>
        </w:rPr>
        <w:t>thông báo trước.</w:t>
      </w:r>
    </w:p>
    <w:p w:rsidR="00C73FA1" w:rsidRPr="00C73FA1" w:rsidRDefault="00C73FA1" w:rsidP="00C73FA1">
      <w:pPr>
        <w:shd w:val="clear" w:color="auto" w:fill="FFFFFF"/>
        <w:spacing w:before="120" w:after="120" w:line="240" w:lineRule="auto"/>
        <w:jc w:val="both"/>
        <w:rPr>
          <w:rFonts w:ascii="Times New Roman" w:eastAsia="Times New Roman" w:hAnsi="Times New Roman" w:cs="Times New Roman"/>
          <w:sz w:val="26"/>
          <w:szCs w:val="26"/>
        </w:rPr>
      </w:pPr>
      <w:r w:rsidRPr="00C73FA1">
        <w:rPr>
          <w:rFonts w:ascii="Times New Roman" w:eastAsia="Times New Roman" w:hAnsi="Times New Roman" w:cs="Times New Roman"/>
          <w:sz w:val="26"/>
          <w:szCs w:val="26"/>
        </w:rPr>
        <w:t xml:space="preserve">Ngoài ra, ILO đặt ra các tiêu chuẩn về mức lương làm thêm giờ, ít nhất phải gấp 1,25 lần mức lương thông thường. Điều quan trọng là hợp đồng của bạn phải đề cập đến mức lương làm thêm giờ mà bạn </w:t>
      </w:r>
      <w:r>
        <w:rPr>
          <w:rFonts w:ascii="Times New Roman" w:eastAsia="Times New Roman" w:hAnsi="Times New Roman" w:cs="Times New Roman"/>
          <w:sz w:val="26"/>
          <w:szCs w:val="26"/>
        </w:rPr>
        <w:t>phải</w:t>
      </w:r>
      <w:r w:rsidRPr="00C73FA1">
        <w:rPr>
          <w:rFonts w:ascii="Times New Roman" w:eastAsia="Times New Roman" w:hAnsi="Times New Roman" w:cs="Times New Roman"/>
          <w:sz w:val="26"/>
          <w:szCs w:val="26"/>
        </w:rPr>
        <w:t xml:space="preserve"> làm khi </w:t>
      </w:r>
      <w:r>
        <w:rPr>
          <w:rFonts w:ascii="Times New Roman" w:eastAsia="Times New Roman" w:hAnsi="Times New Roman" w:cs="Times New Roman"/>
          <w:sz w:val="26"/>
          <w:szCs w:val="26"/>
        </w:rPr>
        <w:t xml:space="preserve">ở </w:t>
      </w:r>
      <w:r w:rsidRPr="00C73FA1">
        <w:rPr>
          <w:rFonts w:ascii="Times New Roman" w:eastAsia="Times New Roman" w:hAnsi="Times New Roman" w:cs="Times New Roman"/>
          <w:sz w:val="26"/>
          <w:szCs w:val="26"/>
        </w:rPr>
        <w:t>trên tàu.</w:t>
      </w:r>
    </w:p>
    <w:p w:rsidR="00C73FA1" w:rsidRPr="00C73FA1" w:rsidRDefault="00C73FA1" w:rsidP="00C73FA1">
      <w:pPr>
        <w:shd w:val="clear" w:color="auto" w:fill="FFFFFF"/>
        <w:spacing w:before="120" w:after="120" w:line="240" w:lineRule="auto"/>
        <w:jc w:val="both"/>
        <w:rPr>
          <w:rFonts w:ascii="Times New Roman" w:eastAsia="Times New Roman" w:hAnsi="Times New Roman" w:cs="Times New Roman"/>
          <w:b/>
          <w:sz w:val="26"/>
          <w:szCs w:val="26"/>
        </w:rPr>
      </w:pPr>
      <w:r w:rsidRPr="00C73FA1">
        <w:rPr>
          <w:rFonts w:ascii="Times New Roman" w:eastAsia="Times New Roman" w:hAnsi="Times New Roman" w:cs="Times New Roman"/>
          <w:b/>
          <w:sz w:val="26"/>
          <w:szCs w:val="26"/>
        </w:rPr>
        <w:lastRenderedPageBreak/>
        <w:t>9. Bồi thường thiệt hại</w:t>
      </w:r>
    </w:p>
    <w:p w:rsidR="00C73FA1" w:rsidRPr="00C73FA1" w:rsidRDefault="00C73FA1" w:rsidP="00C73FA1">
      <w:pPr>
        <w:shd w:val="clear" w:color="auto" w:fill="FFFFFF"/>
        <w:spacing w:before="120" w:after="120" w:line="240" w:lineRule="auto"/>
        <w:jc w:val="both"/>
        <w:rPr>
          <w:rFonts w:ascii="Times New Roman" w:eastAsia="Times New Roman" w:hAnsi="Times New Roman" w:cs="Times New Roman"/>
          <w:sz w:val="26"/>
          <w:szCs w:val="26"/>
        </w:rPr>
      </w:pPr>
      <w:r w:rsidRPr="00C73FA1">
        <w:rPr>
          <w:rFonts w:ascii="Times New Roman" w:eastAsia="Times New Roman" w:hAnsi="Times New Roman" w:cs="Times New Roman"/>
          <w:sz w:val="26"/>
          <w:szCs w:val="26"/>
        </w:rPr>
        <w:t xml:space="preserve">Một hợp đồng trên </w:t>
      </w:r>
      <w:r>
        <w:rPr>
          <w:rFonts w:ascii="Times New Roman" w:eastAsia="Times New Roman" w:hAnsi="Times New Roman" w:cs="Times New Roman"/>
          <w:sz w:val="26"/>
          <w:szCs w:val="26"/>
        </w:rPr>
        <w:t xml:space="preserve">tàu </w:t>
      </w:r>
      <w:r w:rsidRPr="00C73FA1">
        <w:rPr>
          <w:rFonts w:ascii="Times New Roman" w:eastAsia="Times New Roman" w:hAnsi="Times New Roman" w:cs="Times New Roman"/>
          <w:sz w:val="26"/>
          <w:szCs w:val="26"/>
        </w:rPr>
        <w:t xml:space="preserve">biển phải nêu rõ các điều khoản bồi thường thiệt hại trong thời gian làm việc trên tàu. Mất mát tài sản, thương tích về thể chất, chấn thương về tinh thần hoặc tâm lý và tử vong </w:t>
      </w:r>
      <w:r>
        <w:rPr>
          <w:rFonts w:ascii="Times New Roman" w:eastAsia="Times New Roman" w:hAnsi="Times New Roman" w:cs="Times New Roman"/>
          <w:sz w:val="26"/>
          <w:szCs w:val="26"/>
        </w:rPr>
        <w:t>(bồi thường cho người thụ hưởng</w:t>
      </w:r>
      <w:r w:rsidRPr="00C73FA1">
        <w:rPr>
          <w:rFonts w:ascii="Times New Roman" w:eastAsia="Times New Roman" w:hAnsi="Times New Roman" w:cs="Times New Roman"/>
          <w:sz w:val="26"/>
          <w:szCs w:val="26"/>
        </w:rPr>
        <w:t>) phải được cung cấp để bồi thường thỏa đáng.</w:t>
      </w:r>
    </w:p>
    <w:p w:rsidR="00C73FA1" w:rsidRPr="00C73FA1" w:rsidRDefault="00C73FA1" w:rsidP="00C73FA1">
      <w:pPr>
        <w:shd w:val="clear" w:color="auto" w:fill="FFFFFF"/>
        <w:spacing w:before="120" w:after="120" w:line="240" w:lineRule="auto"/>
        <w:jc w:val="both"/>
        <w:rPr>
          <w:rFonts w:ascii="Times New Roman" w:eastAsia="Times New Roman" w:hAnsi="Times New Roman" w:cs="Times New Roman"/>
          <w:b/>
          <w:sz w:val="26"/>
          <w:szCs w:val="26"/>
        </w:rPr>
      </w:pPr>
      <w:r w:rsidRPr="00C73FA1">
        <w:rPr>
          <w:rFonts w:ascii="Times New Roman" w:eastAsia="Times New Roman" w:hAnsi="Times New Roman" w:cs="Times New Roman"/>
          <w:b/>
          <w:sz w:val="26"/>
          <w:szCs w:val="26"/>
        </w:rPr>
        <w:t>10. Các điều khoản nhỏ và điều kiện áp dụng</w:t>
      </w:r>
    </w:p>
    <w:p w:rsidR="00C73FA1" w:rsidRPr="00C73FA1" w:rsidRDefault="00C73FA1" w:rsidP="00C73FA1">
      <w:pPr>
        <w:shd w:val="clear" w:color="auto" w:fill="FFFFFF"/>
        <w:spacing w:before="120" w:after="120" w:line="240" w:lineRule="auto"/>
        <w:jc w:val="both"/>
        <w:rPr>
          <w:rFonts w:ascii="Times New Roman" w:eastAsia="Times New Roman" w:hAnsi="Times New Roman" w:cs="Times New Roman"/>
          <w:sz w:val="26"/>
          <w:szCs w:val="26"/>
        </w:rPr>
      </w:pPr>
      <w:r w:rsidRPr="00C73FA1">
        <w:rPr>
          <w:rFonts w:ascii="Times New Roman" w:eastAsia="Times New Roman" w:hAnsi="Times New Roman" w:cs="Times New Roman"/>
          <w:sz w:val="26"/>
          <w:szCs w:val="26"/>
        </w:rPr>
        <w:t>Kiểm tra hợp đồng để biết bất kỳ điều khoản nhỏ nào có thể được đề cập</w:t>
      </w:r>
      <w:r>
        <w:rPr>
          <w:rFonts w:ascii="Times New Roman" w:eastAsia="Times New Roman" w:hAnsi="Times New Roman" w:cs="Times New Roman"/>
          <w:sz w:val="26"/>
          <w:szCs w:val="26"/>
        </w:rPr>
        <w:t xml:space="preserve"> đến</w:t>
      </w:r>
      <w:r w:rsidRPr="00C73FA1">
        <w:rPr>
          <w:rFonts w:ascii="Times New Roman" w:eastAsia="Times New Roman" w:hAnsi="Times New Roman" w:cs="Times New Roman"/>
          <w:sz w:val="26"/>
          <w:szCs w:val="26"/>
        </w:rPr>
        <w:t>. Việc khấu trừ lương, điều kiện làm việc không phù hợp hoặc từ bỏ bất kỳ quyền nào được đề cập là quyền cơ bản của con người theo CBA là các điều khoản không thể chấp nhận được. Không ký hợp đồng nếu nó đề cập đến bất kỳ điều khoản nào như vậy, đặc biệt là bất kỳ phạm vi thay đổi nào trong tương lai mà không có thông báo.</w:t>
      </w:r>
    </w:p>
    <w:p w:rsidR="00C73FA1" w:rsidRPr="00C73FA1" w:rsidRDefault="00C73FA1" w:rsidP="00C73FA1">
      <w:pPr>
        <w:shd w:val="clear" w:color="auto" w:fill="FFFFFF"/>
        <w:spacing w:before="120" w:after="120" w:line="240" w:lineRule="auto"/>
        <w:jc w:val="both"/>
        <w:rPr>
          <w:rFonts w:ascii="Times New Roman" w:eastAsia="Times New Roman" w:hAnsi="Times New Roman" w:cs="Times New Roman"/>
          <w:b/>
          <w:sz w:val="26"/>
          <w:szCs w:val="26"/>
        </w:rPr>
      </w:pPr>
      <w:r w:rsidRPr="00C73FA1">
        <w:rPr>
          <w:rFonts w:ascii="Times New Roman" w:eastAsia="Times New Roman" w:hAnsi="Times New Roman" w:cs="Times New Roman"/>
          <w:b/>
          <w:sz w:val="26"/>
          <w:szCs w:val="26"/>
        </w:rPr>
        <w:t xml:space="preserve">11. Coi như </w:t>
      </w:r>
      <w:r>
        <w:rPr>
          <w:rFonts w:ascii="Times New Roman" w:eastAsia="Times New Roman" w:hAnsi="Times New Roman" w:cs="Times New Roman"/>
          <w:b/>
          <w:sz w:val="26"/>
          <w:szCs w:val="26"/>
        </w:rPr>
        <w:t xml:space="preserve">phải </w:t>
      </w:r>
      <w:r w:rsidRPr="00C73FA1">
        <w:rPr>
          <w:rFonts w:ascii="Times New Roman" w:eastAsia="Times New Roman" w:hAnsi="Times New Roman" w:cs="Times New Roman"/>
          <w:b/>
          <w:sz w:val="26"/>
          <w:szCs w:val="26"/>
        </w:rPr>
        <w:t>chịu trách nhiệm</w:t>
      </w:r>
    </w:p>
    <w:p w:rsidR="00C73FA1" w:rsidRPr="00C73FA1" w:rsidRDefault="00C73FA1" w:rsidP="00C73FA1">
      <w:pPr>
        <w:shd w:val="clear" w:color="auto" w:fill="FFFFFF"/>
        <w:spacing w:before="120" w:after="120" w:line="240" w:lineRule="auto"/>
        <w:jc w:val="both"/>
        <w:rPr>
          <w:rFonts w:ascii="Times New Roman" w:eastAsia="Times New Roman" w:hAnsi="Times New Roman" w:cs="Times New Roman"/>
          <w:sz w:val="26"/>
          <w:szCs w:val="26"/>
        </w:rPr>
      </w:pPr>
      <w:r w:rsidRPr="00C73FA1">
        <w:rPr>
          <w:rFonts w:ascii="Times New Roman" w:eastAsia="Times New Roman" w:hAnsi="Times New Roman" w:cs="Times New Roman"/>
          <w:sz w:val="26"/>
          <w:szCs w:val="26"/>
        </w:rPr>
        <w:t xml:space="preserve">Đảm bảo hợp đồng không vô tình khiến bạn phải chịu trách nhiệm về bất kỳ loại thiệt hại nào có thể xảy ra trong quá trình làm việc trên </w:t>
      </w:r>
      <w:r>
        <w:rPr>
          <w:rFonts w:ascii="Times New Roman" w:eastAsia="Times New Roman" w:hAnsi="Times New Roman" w:cs="Times New Roman"/>
          <w:sz w:val="26"/>
          <w:szCs w:val="26"/>
        </w:rPr>
        <w:t>tàu</w:t>
      </w:r>
      <w:r w:rsidRPr="00C73FA1">
        <w:rPr>
          <w:rFonts w:ascii="Times New Roman" w:eastAsia="Times New Roman" w:hAnsi="Times New Roman" w:cs="Times New Roman"/>
          <w:sz w:val="26"/>
          <w:szCs w:val="26"/>
        </w:rPr>
        <w:t xml:space="preserve"> của bạn. Mất tàu, tổn thất phát sinh do hoàn cảnh như vậy, các cuộc tấn công của cướp biển, an toàn tàu, v.v. là những điều kiện bất lợi mà một </w:t>
      </w:r>
      <w:r>
        <w:rPr>
          <w:rFonts w:ascii="Times New Roman" w:eastAsia="Times New Roman" w:hAnsi="Times New Roman" w:cs="Times New Roman"/>
          <w:sz w:val="26"/>
          <w:szCs w:val="26"/>
        </w:rPr>
        <w:t>thuyền viên</w:t>
      </w:r>
      <w:r w:rsidRPr="00C73FA1">
        <w:rPr>
          <w:rFonts w:ascii="Times New Roman" w:eastAsia="Times New Roman" w:hAnsi="Times New Roman" w:cs="Times New Roman"/>
          <w:sz w:val="26"/>
          <w:szCs w:val="26"/>
        </w:rPr>
        <w:t xml:space="preserve"> không thể chịu trách nhiệm trừ khi </w:t>
      </w:r>
      <w:r>
        <w:rPr>
          <w:rFonts w:ascii="Times New Roman" w:eastAsia="Times New Roman" w:hAnsi="Times New Roman" w:cs="Times New Roman"/>
          <w:sz w:val="26"/>
          <w:szCs w:val="26"/>
        </w:rPr>
        <w:t xml:space="preserve">chúng </w:t>
      </w:r>
      <w:r w:rsidRPr="00C73FA1">
        <w:rPr>
          <w:rFonts w:ascii="Times New Roman" w:eastAsia="Times New Roman" w:hAnsi="Times New Roman" w:cs="Times New Roman"/>
          <w:sz w:val="26"/>
          <w:szCs w:val="26"/>
        </w:rPr>
        <w:t xml:space="preserve">được đề cập trong hợp đồng của </w:t>
      </w:r>
      <w:r>
        <w:rPr>
          <w:rFonts w:ascii="Times New Roman" w:eastAsia="Times New Roman" w:hAnsi="Times New Roman" w:cs="Times New Roman"/>
          <w:sz w:val="26"/>
          <w:szCs w:val="26"/>
        </w:rPr>
        <w:t>anh ta</w:t>
      </w:r>
      <w:r w:rsidRPr="00C73FA1">
        <w:rPr>
          <w:rFonts w:ascii="Times New Roman" w:eastAsia="Times New Roman" w:hAnsi="Times New Roman" w:cs="Times New Roman"/>
          <w:sz w:val="26"/>
          <w:szCs w:val="26"/>
        </w:rPr>
        <w:t>.</w:t>
      </w:r>
    </w:p>
    <w:p w:rsidR="00C73FA1" w:rsidRDefault="00C73FA1" w:rsidP="00C73FA1">
      <w:pPr>
        <w:shd w:val="clear" w:color="auto" w:fill="FFFFFF"/>
        <w:spacing w:before="120" w:after="120" w:line="240" w:lineRule="auto"/>
        <w:jc w:val="both"/>
        <w:rPr>
          <w:rFonts w:ascii="Times New Roman" w:eastAsia="Times New Roman" w:hAnsi="Times New Roman" w:cs="Times New Roman"/>
          <w:sz w:val="26"/>
          <w:szCs w:val="26"/>
        </w:rPr>
      </w:pPr>
      <w:r w:rsidRPr="00C73FA1">
        <w:rPr>
          <w:rFonts w:ascii="Times New Roman" w:eastAsia="Times New Roman" w:hAnsi="Times New Roman" w:cs="Times New Roman"/>
          <w:sz w:val="26"/>
          <w:szCs w:val="26"/>
        </w:rPr>
        <w:t xml:space="preserve">Bạn không thể bị coi là </w:t>
      </w:r>
      <w:r>
        <w:rPr>
          <w:rFonts w:ascii="Times New Roman" w:eastAsia="Times New Roman" w:hAnsi="Times New Roman" w:cs="Times New Roman"/>
          <w:sz w:val="26"/>
          <w:szCs w:val="26"/>
        </w:rPr>
        <w:t xml:space="preserve">phải </w:t>
      </w:r>
      <w:r w:rsidRPr="00C73FA1">
        <w:rPr>
          <w:rFonts w:ascii="Times New Roman" w:eastAsia="Times New Roman" w:hAnsi="Times New Roman" w:cs="Times New Roman"/>
          <w:sz w:val="26"/>
          <w:szCs w:val="26"/>
        </w:rPr>
        <w:t>chịu trách nhiệm cho điều đó trừ khi bạn đã ký hợp đồng với sự hiểu biết đầy đủ</w:t>
      </w:r>
      <w:r>
        <w:rPr>
          <w:rFonts w:ascii="Times New Roman" w:eastAsia="Times New Roman" w:hAnsi="Times New Roman" w:cs="Times New Roman"/>
          <w:sz w:val="26"/>
          <w:szCs w:val="26"/>
        </w:rPr>
        <w:t xml:space="preserve"> về những trách nhiệm đó</w:t>
      </w:r>
      <w:r w:rsidRPr="00C73FA1">
        <w:rPr>
          <w:rFonts w:ascii="Times New Roman" w:eastAsia="Times New Roman" w:hAnsi="Times New Roman" w:cs="Times New Roman"/>
          <w:sz w:val="26"/>
          <w:szCs w:val="26"/>
        </w:rPr>
        <w:t>.</w:t>
      </w:r>
    </w:p>
    <w:p w:rsidR="00C73FA1" w:rsidRPr="004A2A3A" w:rsidRDefault="004A2A3A" w:rsidP="00C73FA1">
      <w:pPr>
        <w:shd w:val="clear" w:color="auto" w:fill="FFFFFF"/>
        <w:spacing w:before="120"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12. Theo h</w:t>
      </w:r>
      <w:r w:rsidR="00C73FA1" w:rsidRPr="004A2A3A">
        <w:rPr>
          <w:rFonts w:ascii="Times New Roman" w:eastAsia="Times New Roman" w:hAnsi="Times New Roman" w:cs="Times New Roman"/>
          <w:b/>
          <w:sz w:val="26"/>
          <w:szCs w:val="26"/>
        </w:rPr>
        <w:t xml:space="preserve">ướng dẫn quốc tế chứ không phải </w:t>
      </w:r>
      <w:r>
        <w:rPr>
          <w:rFonts w:ascii="Times New Roman" w:eastAsia="Times New Roman" w:hAnsi="Times New Roman" w:cs="Times New Roman"/>
          <w:b/>
          <w:sz w:val="26"/>
          <w:szCs w:val="26"/>
        </w:rPr>
        <w:t xml:space="preserve">hướng dẫn </w:t>
      </w:r>
      <w:r w:rsidR="00C73FA1" w:rsidRPr="004A2A3A">
        <w:rPr>
          <w:rFonts w:ascii="Times New Roman" w:eastAsia="Times New Roman" w:hAnsi="Times New Roman" w:cs="Times New Roman"/>
          <w:b/>
          <w:sz w:val="26"/>
          <w:szCs w:val="26"/>
        </w:rPr>
        <w:t>của một khu vực riêng</w:t>
      </w:r>
    </w:p>
    <w:p w:rsidR="00C73FA1" w:rsidRPr="00C73FA1" w:rsidRDefault="00C73FA1" w:rsidP="00C73FA1">
      <w:pPr>
        <w:shd w:val="clear" w:color="auto" w:fill="FFFFFF"/>
        <w:spacing w:before="120" w:after="120" w:line="240" w:lineRule="auto"/>
        <w:jc w:val="both"/>
        <w:rPr>
          <w:rFonts w:ascii="Times New Roman" w:eastAsia="Times New Roman" w:hAnsi="Times New Roman" w:cs="Times New Roman"/>
          <w:sz w:val="26"/>
          <w:szCs w:val="26"/>
        </w:rPr>
      </w:pPr>
      <w:r w:rsidRPr="00C73FA1">
        <w:rPr>
          <w:rFonts w:ascii="Times New Roman" w:eastAsia="Times New Roman" w:hAnsi="Times New Roman" w:cs="Times New Roman"/>
          <w:sz w:val="26"/>
          <w:szCs w:val="26"/>
        </w:rPr>
        <w:t xml:space="preserve">Hợp đồng của bạn phải được lập theo hướng dẫn của các </w:t>
      </w:r>
      <w:r w:rsidR="004A2A3A">
        <w:rPr>
          <w:rFonts w:ascii="Times New Roman" w:eastAsia="Times New Roman" w:hAnsi="Times New Roman" w:cs="Times New Roman"/>
          <w:sz w:val="26"/>
          <w:szCs w:val="26"/>
        </w:rPr>
        <w:t>tổ chức</w:t>
      </w:r>
      <w:r w:rsidRPr="00C73FA1">
        <w:rPr>
          <w:rFonts w:ascii="Times New Roman" w:eastAsia="Times New Roman" w:hAnsi="Times New Roman" w:cs="Times New Roman"/>
          <w:sz w:val="26"/>
          <w:szCs w:val="26"/>
        </w:rPr>
        <w:t xml:space="preserve"> quốc tế. Cần cân nhắc điều khoản đề cập đến một khu vực cụ thể là nơi có thẩm quyền đối với hợp đồng trên </w:t>
      </w:r>
      <w:r w:rsidR="004A2A3A">
        <w:rPr>
          <w:rFonts w:ascii="Times New Roman" w:eastAsia="Times New Roman" w:hAnsi="Times New Roman" w:cs="Times New Roman"/>
          <w:sz w:val="26"/>
          <w:szCs w:val="26"/>
        </w:rPr>
        <w:t xml:space="preserve">tàu </w:t>
      </w:r>
      <w:r w:rsidRPr="00C73FA1">
        <w:rPr>
          <w:rFonts w:ascii="Times New Roman" w:eastAsia="Times New Roman" w:hAnsi="Times New Roman" w:cs="Times New Roman"/>
          <w:sz w:val="26"/>
          <w:szCs w:val="26"/>
        </w:rPr>
        <w:t>biển.</w:t>
      </w:r>
    </w:p>
    <w:p w:rsidR="00C73FA1" w:rsidRPr="004A2A3A" w:rsidRDefault="00C73FA1" w:rsidP="00C73FA1">
      <w:pPr>
        <w:shd w:val="clear" w:color="auto" w:fill="FFFFFF"/>
        <w:spacing w:before="120" w:after="120" w:line="240" w:lineRule="auto"/>
        <w:jc w:val="both"/>
        <w:rPr>
          <w:rFonts w:ascii="Times New Roman" w:eastAsia="Times New Roman" w:hAnsi="Times New Roman" w:cs="Times New Roman"/>
          <w:b/>
          <w:sz w:val="26"/>
          <w:szCs w:val="26"/>
        </w:rPr>
      </w:pPr>
      <w:r w:rsidRPr="004A2A3A">
        <w:rPr>
          <w:rFonts w:ascii="Times New Roman" w:eastAsia="Times New Roman" w:hAnsi="Times New Roman" w:cs="Times New Roman"/>
          <w:b/>
          <w:sz w:val="26"/>
          <w:szCs w:val="26"/>
        </w:rPr>
        <w:t>13. Sự thận trọng</w:t>
      </w:r>
    </w:p>
    <w:p w:rsidR="00C73FA1" w:rsidRPr="00C73FA1" w:rsidRDefault="00C73FA1" w:rsidP="00C73FA1">
      <w:pPr>
        <w:shd w:val="clear" w:color="auto" w:fill="FFFFFF"/>
        <w:spacing w:before="120" w:after="120" w:line="240" w:lineRule="auto"/>
        <w:jc w:val="both"/>
        <w:rPr>
          <w:rFonts w:ascii="Times New Roman" w:eastAsia="Times New Roman" w:hAnsi="Times New Roman" w:cs="Times New Roman"/>
          <w:sz w:val="26"/>
          <w:szCs w:val="26"/>
        </w:rPr>
      </w:pPr>
      <w:r w:rsidRPr="00C73FA1">
        <w:rPr>
          <w:rFonts w:ascii="Times New Roman" w:eastAsia="Times New Roman" w:hAnsi="Times New Roman" w:cs="Times New Roman"/>
          <w:sz w:val="26"/>
          <w:szCs w:val="26"/>
        </w:rPr>
        <w:t xml:space="preserve">Hãy nhớ rằng hợp đồng bạn ký </w:t>
      </w:r>
      <w:r w:rsidR="004A2A3A">
        <w:rPr>
          <w:rFonts w:ascii="Times New Roman" w:eastAsia="Times New Roman" w:hAnsi="Times New Roman" w:cs="Times New Roman"/>
          <w:sz w:val="26"/>
          <w:szCs w:val="26"/>
        </w:rPr>
        <w:t xml:space="preserve">sẽ </w:t>
      </w:r>
      <w:r w:rsidRPr="00C73FA1">
        <w:rPr>
          <w:rFonts w:ascii="Times New Roman" w:eastAsia="Times New Roman" w:hAnsi="Times New Roman" w:cs="Times New Roman"/>
          <w:sz w:val="26"/>
          <w:szCs w:val="26"/>
        </w:rPr>
        <w:t xml:space="preserve">ràng buộc bạn về mặt pháp lý trong tất cả các điều khoản được đề cập trong đó. Do đó, hãy luôn đảm bảo rằng bạn đọc kỹ hợp đồng và cân nhắc tất cả các điều khoản và </w:t>
      </w:r>
      <w:r w:rsidR="004A2A3A">
        <w:rPr>
          <w:rFonts w:ascii="Times New Roman" w:eastAsia="Times New Roman" w:hAnsi="Times New Roman" w:cs="Times New Roman"/>
          <w:sz w:val="26"/>
          <w:szCs w:val="26"/>
        </w:rPr>
        <w:t xml:space="preserve">hàm </w:t>
      </w:r>
      <w:r w:rsidRPr="00C73FA1">
        <w:rPr>
          <w:rFonts w:ascii="Times New Roman" w:eastAsia="Times New Roman" w:hAnsi="Times New Roman" w:cs="Times New Roman"/>
          <w:sz w:val="26"/>
          <w:szCs w:val="26"/>
        </w:rPr>
        <w:t>ý của chúng trước khi ký.</w:t>
      </w:r>
    </w:p>
    <w:p w:rsidR="00C73FA1" w:rsidRPr="00E14ED5" w:rsidRDefault="00C73FA1" w:rsidP="00C73FA1">
      <w:pPr>
        <w:shd w:val="clear" w:color="auto" w:fill="FFFFFF"/>
        <w:spacing w:before="120" w:after="120" w:line="240" w:lineRule="auto"/>
        <w:jc w:val="both"/>
        <w:rPr>
          <w:rFonts w:ascii="Times New Roman" w:eastAsia="Times New Roman" w:hAnsi="Times New Roman" w:cs="Times New Roman"/>
          <w:sz w:val="26"/>
          <w:szCs w:val="26"/>
        </w:rPr>
      </w:pPr>
      <w:r w:rsidRPr="00C73FA1">
        <w:rPr>
          <w:rFonts w:ascii="Times New Roman" w:eastAsia="Times New Roman" w:hAnsi="Times New Roman" w:cs="Times New Roman"/>
          <w:sz w:val="26"/>
          <w:szCs w:val="26"/>
        </w:rPr>
        <w:t>Làm việc trên biển là một trải nghiệm thú vị, đặc biệt là đối với những người yêu thích công việc này. Nhưng bạn phải đảm bảo rằng mình nhận được các quyền lợi xứng đáng cho công việc đó. Tất cả các hợp đồng làm việc trên biển phải được đọc kỹ và sau đó mới được ký.</w:t>
      </w:r>
    </w:p>
    <w:p w:rsidR="00712783" w:rsidRDefault="004A2A3A" w:rsidP="004A2A3A">
      <w:pPr>
        <w:jc w:val="center"/>
      </w:pPr>
      <w:r>
        <w:rPr>
          <w:rFonts w:ascii="Segoe UI" w:eastAsia="Times New Roman" w:hAnsi="Segoe UI" w:cs="Segoe UI"/>
          <w:b/>
          <w:bCs/>
          <w:color w:val="000000"/>
          <w:sz w:val="27"/>
          <w:szCs w:val="27"/>
        </w:rPr>
        <w:t>---------------------------------</w:t>
      </w:r>
    </w:p>
    <w:sectPr w:rsidR="00712783" w:rsidSect="00E14ED5">
      <w:pgSz w:w="11906" w:h="16838" w:code="9"/>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ED5"/>
    <w:rsid w:val="004A2A3A"/>
    <w:rsid w:val="00712783"/>
    <w:rsid w:val="00C73FA1"/>
    <w:rsid w:val="00E14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6A5DF"/>
  <w15:chartTrackingRefBased/>
  <w15:docId w15:val="{4E0155AA-307C-45B9-A782-60F5A7599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14E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ED5"/>
    <w:rPr>
      <w:rFonts w:ascii="Times New Roman" w:eastAsia="Times New Roman" w:hAnsi="Times New Roman" w:cs="Times New Roman"/>
      <w:b/>
      <w:bCs/>
      <w:kern w:val="36"/>
      <w:sz w:val="48"/>
      <w:szCs w:val="48"/>
    </w:rPr>
  </w:style>
  <w:style w:type="character" w:customStyle="1" w:styleId="meta-label">
    <w:name w:val="meta-label"/>
    <w:basedOn w:val="DefaultParagraphFont"/>
    <w:rsid w:val="00E14ED5"/>
  </w:style>
  <w:style w:type="character" w:customStyle="1" w:styleId="author">
    <w:name w:val="author"/>
    <w:basedOn w:val="DefaultParagraphFont"/>
    <w:rsid w:val="00E14ED5"/>
  </w:style>
  <w:style w:type="character" w:styleId="Hyperlink">
    <w:name w:val="Hyperlink"/>
    <w:basedOn w:val="DefaultParagraphFont"/>
    <w:uiPriority w:val="99"/>
    <w:semiHidden/>
    <w:unhideWhenUsed/>
    <w:rsid w:val="00E14ED5"/>
    <w:rPr>
      <w:color w:val="0000FF"/>
      <w:u w:val="single"/>
    </w:rPr>
  </w:style>
  <w:style w:type="character" w:customStyle="1" w:styleId="posted-on">
    <w:name w:val="posted-on"/>
    <w:basedOn w:val="DefaultParagraphFont"/>
    <w:rsid w:val="00E14ED5"/>
  </w:style>
  <w:style w:type="character" w:customStyle="1" w:styleId="category-link-items">
    <w:name w:val="category-link-items"/>
    <w:basedOn w:val="DefaultParagraphFont"/>
    <w:rsid w:val="00E14ED5"/>
  </w:style>
  <w:style w:type="paragraph" w:styleId="NormalWeb">
    <w:name w:val="Normal (Web)"/>
    <w:basedOn w:val="Normal"/>
    <w:uiPriority w:val="99"/>
    <w:semiHidden/>
    <w:unhideWhenUsed/>
    <w:rsid w:val="00E14E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4E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912726">
      <w:bodyDiv w:val="1"/>
      <w:marLeft w:val="0"/>
      <w:marRight w:val="0"/>
      <w:marTop w:val="0"/>
      <w:marBottom w:val="0"/>
      <w:divBdr>
        <w:top w:val="none" w:sz="0" w:space="0" w:color="auto"/>
        <w:left w:val="none" w:sz="0" w:space="0" w:color="auto"/>
        <w:bottom w:val="none" w:sz="0" w:space="0" w:color="auto"/>
        <w:right w:val="none" w:sz="0" w:space="0" w:color="auto"/>
      </w:divBdr>
      <w:divsChild>
        <w:div w:id="150291317">
          <w:marLeft w:val="0"/>
          <w:marRight w:val="0"/>
          <w:marTop w:val="240"/>
          <w:marBottom w:val="240"/>
          <w:divBdr>
            <w:top w:val="dotted" w:sz="6" w:space="4" w:color="EBEBEB"/>
            <w:left w:val="none" w:sz="0" w:space="0" w:color="auto"/>
            <w:bottom w:val="dotted" w:sz="6" w:space="4" w:color="EBEBEB"/>
            <w:right w:val="none" w:sz="0" w:space="0" w:color="auto"/>
          </w:divBdr>
        </w:div>
        <w:div w:id="1999074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marineinsight.com/author/kara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2024-12-09T07:11:00Z</dcterms:created>
  <dcterms:modified xsi:type="dcterms:W3CDTF">2024-12-09T07:33:00Z</dcterms:modified>
</cp:coreProperties>
</file>