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4D7" w:rsidRPr="002D54D7" w:rsidRDefault="00A412E3" w:rsidP="00A412E3">
      <w:pPr>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bookmarkStart w:id="0" w:name="_GoBack"/>
      <w:r w:rsidRPr="00A412E3">
        <w:rPr>
          <w:rFonts w:ascii="Times New Roman" w:eastAsia="Times New Roman" w:hAnsi="Times New Roman" w:cs="Times New Roman"/>
          <w:b/>
          <w:bCs/>
          <w:color w:val="111111"/>
          <w:spacing w:val="-10"/>
          <w:kern w:val="36"/>
          <w:sz w:val="40"/>
          <w:szCs w:val="40"/>
        </w:rPr>
        <w:t>Xử lý cặn của hàng rời rắn</w:t>
      </w:r>
    </w:p>
    <w:bookmarkEnd w:id="0"/>
    <w:p w:rsidR="002D54D7" w:rsidRPr="002D54D7" w:rsidRDefault="00A412E3" w:rsidP="00A412E3">
      <w:pPr>
        <w:spacing w:after="0" w:line="240" w:lineRule="auto"/>
        <w:jc w:val="right"/>
        <w:textAlignment w:val="baseline"/>
        <w:rPr>
          <w:rFonts w:ascii="Arial" w:eastAsia="Times New Roman" w:hAnsi="Arial" w:cs="Arial"/>
          <w:color w:val="4472C4" w:themeColor="accent1"/>
          <w:sz w:val="24"/>
          <w:szCs w:val="24"/>
        </w:rPr>
      </w:pPr>
      <w:r w:rsidRPr="00A412E3">
        <w:rPr>
          <w:rFonts w:ascii="Arial" w:eastAsia="Times New Roman" w:hAnsi="Arial" w:cs="Arial"/>
          <w:color w:val="4472C4" w:themeColor="accent1"/>
          <w:sz w:val="24"/>
          <w:szCs w:val="24"/>
          <w:bdr w:val="none" w:sz="0" w:space="0" w:color="auto" w:frame="1"/>
        </w:rPr>
        <w:t xml:space="preserve">Theo </w:t>
      </w:r>
      <w:hyperlink r:id="rId5" w:history="1">
        <w:r w:rsidR="002D54D7" w:rsidRPr="00A412E3">
          <w:rPr>
            <w:rFonts w:ascii="Arial" w:eastAsia="Times New Roman" w:hAnsi="Arial" w:cs="Arial"/>
            <w:color w:val="4472C4" w:themeColor="accent1"/>
            <w:sz w:val="24"/>
            <w:szCs w:val="24"/>
            <w:u w:val="single"/>
            <w:bdr w:val="none" w:sz="0" w:space="0" w:color="auto" w:frame="1"/>
          </w:rPr>
          <w:t>Maritime Knowledge</w:t>
        </w:r>
      </w:hyperlink>
      <w:r w:rsidR="002D54D7" w:rsidRPr="002D54D7">
        <w:rPr>
          <w:rFonts w:ascii="Arial" w:eastAsia="Times New Roman" w:hAnsi="Arial" w:cs="Arial"/>
          <w:color w:val="4472C4" w:themeColor="accent1"/>
          <w:sz w:val="24"/>
          <w:szCs w:val="24"/>
          <w:bdr w:val="none" w:sz="0" w:space="0" w:color="auto" w:frame="1"/>
        </w:rPr>
        <w:t>, </w:t>
      </w:r>
      <w:hyperlink r:id="rId6" w:history="1">
        <w:r w:rsidR="002D54D7" w:rsidRPr="00A412E3">
          <w:rPr>
            <w:rFonts w:ascii="Arial" w:eastAsia="Times New Roman" w:hAnsi="Arial" w:cs="Arial"/>
            <w:color w:val="4472C4" w:themeColor="accent1"/>
            <w:sz w:val="24"/>
            <w:szCs w:val="24"/>
            <w:u w:val="single"/>
            <w:bdr w:val="none" w:sz="0" w:space="0" w:color="auto" w:frame="1"/>
          </w:rPr>
          <w:t>Pollution</w:t>
        </w:r>
      </w:hyperlink>
    </w:p>
    <w:p w:rsidR="002D54D7" w:rsidRPr="002D54D7" w:rsidRDefault="002D54D7" w:rsidP="00A412E3">
      <w:pPr>
        <w:spacing w:line="240" w:lineRule="auto"/>
        <w:textAlignment w:val="baseline"/>
        <w:rPr>
          <w:rFonts w:ascii="Times New Roman" w:eastAsia="Times New Roman" w:hAnsi="Times New Roman" w:cs="Times New Roman"/>
          <w:color w:val="0087CD"/>
          <w:sz w:val="24"/>
          <w:szCs w:val="24"/>
          <w:bdr w:val="none" w:sz="0" w:space="0" w:color="auto" w:frame="1"/>
        </w:rPr>
      </w:pPr>
      <w:r w:rsidRPr="002D54D7">
        <w:rPr>
          <w:rFonts w:ascii="inherit" w:eastAsia="Times New Roman" w:hAnsi="inherit" w:cs="Times New Roman"/>
          <w:color w:val="808080"/>
          <w:sz w:val="20"/>
          <w:szCs w:val="20"/>
        </w:rPr>
        <w:t> </w:t>
      </w:r>
      <w:r w:rsidRPr="002D54D7">
        <w:rPr>
          <w:rFonts w:ascii="Times New Roman" w:eastAsia="Times New Roman" w:hAnsi="Times New Roman" w:cs="Times New Roman"/>
          <w:sz w:val="24"/>
          <w:szCs w:val="24"/>
        </w:rPr>
        <w:fldChar w:fldCharType="begin"/>
      </w:r>
      <w:r w:rsidRPr="002D54D7">
        <w:rPr>
          <w:rFonts w:ascii="Times New Roman" w:eastAsia="Times New Roman" w:hAnsi="Times New Roman" w:cs="Times New Roman"/>
          <w:sz w:val="24"/>
          <w:szCs w:val="24"/>
        </w:rPr>
        <w:instrText xml:space="preserve"> HYPERLINK "https://safety4sea.com/wp-content/uploads/2024/08/bulk-carrier-aerial-3-scaled.jpg" </w:instrText>
      </w:r>
      <w:r w:rsidRPr="002D54D7">
        <w:rPr>
          <w:rFonts w:ascii="Times New Roman" w:eastAsia="Times New Roman" w:hAnsi="Times New Roman" w:cs="Times New Roman"/>
          <w:sz w:val="24"/>
          <w:szCs w:val="24"/>
        </w:rPr>
        <w:fldChar w:fldCharType="separate"/>
      </w:r>
    </w:p>
    <w:p w:rsidR="002D54D7" w:rsidRPr="002D54D7" w:rsidRDefault="002D54D7" w:rsidP="00A412E3">
      <w:pPr>
        <w:spacing w:after="0" w:line="240" w:lineRule="auto"/>
        <w:textAlignment w:val="baseline"/>
        <w:rPr>
          <w:rFonts w:ascii="Times New Roman" w:eastAsia="Times New Roman" w:hAnsi="Times New Roman" w:cs="Times New Roman"/>
          <w:sz w:val="24"/>
          <w:szCs w:val="24"/>
        </w:rPr>
      </w:pPr>
      <w:r w:rsidRPr="002D54D7">
        <w:rPr>
          <w:rFonts w:ascii="Times New Roman" w:eastAsia="Times New Roman" w:hAnsi="Times New Roman" w:cs="Times New Roman"/>
          <w:noProof/>
          <w:color w:val="0087CD"/>
          <w:sz w:val="24"/>
          <w:szCs w:val="24"/>
          <w:bdr w:val="none" w:sz="0" w:space="0" w:color="auto" w:frame="1"/>
        </w:rPr>
        <w:drawing>
          <wp:inline distT="0" distB="0" distL="0" distR="0">
            <wp:extent cx="6042660" cy="3024554"/>
            <wp:effectExtent l="0" t="0" r="0" b="4445"/>
            <wp:docPr id="1" name="Picture 1" descr="bulk carrie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lk carrier">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6161" cy="3036317"/>
                    </a:xfrm>
                    <a:prstGeom prst="rect">
                      <a:avLst/>
                    </a:prstGeom>
                    <a:noFill/>
                    <a:ln>
                      <a:noFill/>
                    </a:ln>
                  </pic:spPr>
                </pic:pic>
              </a:graphicData>
            </a:graphic>
          </wp:inline>
        </w:drawing>
      </w:r>
    </w:p>
    <w:p w:rsidR="00A412E3" w:rsidRPr="00A412E3" w:rsidRDefault="002D54D7" w:rsidP="00A412E3">
      <w:pPr>
        <w:spacing w:before="120" w:after="120" w:line="240" w:lineRule="auto"/>
        <w:textAlignment w:val="baseline"/>
        <w:rPr>
          <w:rFonts w:ascii="Times New Roman" w:eastAsia="Times New Roman" w:hAnsi="Times New Roman" w:cs="Times New Roman"/>
          <w:color w:val="000000"/>
          <w:sz w:val="26"/>
          <w:szCs w:val="26"/>
          <w:bdr w:val="none" w:sz="0" w:space="0" w:color="auto" w:frame="1"/>
          <w:shd w:val="clear" w:color="auto" w:fill="FFFFFF"/>
        </w:rPr>
      </w:pPr>
      <w:r w:rsidRPr="002D54D7">
        <w:rPr>
          <w:rFonts w:ascii="Times New Roman" w:eastAsia="Times New Roman" w:hAnsi="Times New Roman" w:cs="Times New Roman"/>
          <w:sz w:val="24"/>
          <w:szCs w:val="24"/>
        </w:rPr>
        <w:fldChar w:fldCharType="end"/>
      </w:r>
      <w:r w:rsidR="00A412E3" w:rsidRPr="00A412E3">
        <w:rPr>
          <w:rFonts w:ascii="Times New Roman" w:eastAsia="Times New Roman" w:hAnsi="Times New Roman" w:cs="Times New Roman"/>
          <w:color w:val="000000"/>
          <w:sz w:val="26"/>
          <w:szCs w:val="26"/>
          <w:bdr w:val="none" w:sz="0" w:space="0" w:color="auto" w:frame="1"/>
          <w:shd w:val="clear" w:color="auto" w:fill="FFFFFF"/>
        </w:rPr>
        <w:t xml:space="preserve">Việc quản lý chất thải từ hàng rời rắn là một khía cạnh quan trọng của bảo vệ môi trường biển, </w:t>
      </w:r>
      <w:r w:rsidR="00A412E3">
        <w:rPr>
          <w:rFonts w:ascii="Times New Roman" w:eastAsia="Times New Roman" w:hAnsi="Times New Roman" w:cs="Times New Roman"/>
          <w:color w:val="000000"/>
          <w:sz w:val="26"/>
          <w:szCs w:val="26"/>
          <w:bdr w:val="none" w:sz="0" w:space="0" w:color="auto" w:frame="1"/>
          <w:shd w:val="clear" w:color="auto" w:fill="FFFFFF"/>
        </w:rPr>
        <w:t>nhất</w:t>
      </w:r>
      <w:r w:rsidR="00A412E3" w:rsidRPr="00A412E3">
        <w:rPr>
          <w:rFonts w:ascii="Times New Roman" w:eastAsia="Times New Roman" w:hAnsi="Times New Roman" w:cs="Times New Roman"/>
          <w:color w:val="000000"/>
          <w:sz w:val="26"/>
          <w:szCs w:val="26"/>
          <w:bdr w:val="none" w:sz="0" w:space="0" w:color="auto" w:frame="1"/>
          <w:shd w:val="clear" w:color="auto" w:fill="FFFFFF"/>
        </w:rPr>
        <w:t xml:space="preserve"> là trong khuôn khổ hiện tại của Phụ lục V </w:t>
      </w:r>
      <w:r w:rsidR="00A412E3">
        <w:rPr>
          <w:rFonts w:ascii="Times New Roman" w:eastAsia="Times New Roman" w:hAnsi="Times New Roman" w:cs="Times New Roman"/>
          <w:color w:val="000000"/>
          <w:sz w:val="26"/>
          <w:szCs w:val="26"/>
          <w:bdr w:val="none" w:sz="0" w:space="0" w:color="auto" w:frame="1"/>
          <w:shd w:val="clear" w:color="auto" w:fill="FFFFFF"/>
        </w:rPr>
        <w:t xml:space="preserve">của </w:t>
      </w:r>
      <w:r w:rsidR="00A412E3" w:rsidRPr="00A412E3">
        <w:rPr>
          <w:rFonts w:ascii="Times New Roman" w:eastAsia="Times New Roman" w:hAnsi="Times New Roman" w:cs="Times New Roman"/>
          <w:color w:val="000000"/>
          <w:sz w:val="26"/>
          <w:szCs w:val="26"/>
          <w:bdr w:val="none" w:sz="0" w:space="0" w:color="auto" w:frame="1"/>
          <w:shd w:val="clear" w:color="auto" w:fill="FFFFFF"/>
        </w:rPr>
        <w:t>MARPOL, có hiệu lực từ ngày 1 tháng 1 năm 2013.</w:t>
      </w:r>
    </w:p>
    <w:p w:rsidR="00A412E3" w:rsidRPr="00A412E3" w:rsidRDefault="00A412E3" w:rsidP="00A412E3">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A412E3">
        <w:rPr>
          <w:rFonts w:ascii="Times New Roman" w:eastAsia="Times New Roman" w:hAnsi="Times New Roman" w:cs="Times New Roman"/>
          <w:color w:val="000000"/>
          <w:sz w:val="26"/>
          <w:szCs w:val="26"/>
          <w:bdr w:val="none" w:sz="0" w:space="0" w:color="auto" w:frame="1"/>
          <w:shd w:val="clear" w:color="auto" w:fill="FFFFFF"/>
        </w:rPr>
        <w:t xml:space="preserve">Đáng chú ý, các sửa đổi năm 2013 đã đưa ra lệnh cấm xả </w:t>
      </w:r>
      <w:r>
        <w:rPr>
          <w:rFonts w:ascii="Times New Roman" w:eastAsia="Times New Roman" w:hAnsi="Times New Roman" w:cs="Times New Roman"/>
          <w:color w:val="000000"/>
          <w:sz w:val="26"/>
          <w:szCs w:val="26"/>
          <w:bdr w:val="none" w:sz="0" w:space="0" w:color="auto" w:frame="1"/>
          <w:shd w:val="clear" w:color="auto" w:fill="FFFFFF"/>
        </w:rPr>
        <w:t xml:space="preserve">cặn còn lại của những </w:t>
      </w:r>
      <w:r w:rsidRPr="00A412E3">
        <w:rPr>
          <w:rFonts w:ascii="Times New Roman" w:eastAsia="Times New Roman" w:hAnsi="Times New Roman" w:cs="Times New Roman"/>
          <w:color w:val="000000"/>
          <w:sz w:val="26"/>
          <w:szCs w:val="26"/>
          <w:bdr w:val="none" w:sz="0" w:space="0" w:color="auto" w:frame="1"/>
          <w:shd w:val="clear" w:color="auto" w:fill="FFFFFF"/>
        </w:rPr>
        <w:t xml:space="preserve">hàng rời rắn được coi là có hại cho môi trường biển (HME). Tuy nhiên, bất chấp tầm quan trọng của các quy định này, Phụ lục V MARPOL không định </w:t>
      </w:r>
      <w:r>
        <w:rPr>
          <w:rFonts w:ascii="Times New Roman" w:eastAsia="Times New Roman" w:hAnsi="Times New Roman" w:cs="Times New Roman"/>
          <w:color w:val="000000"/>
          <w:sz w:val="26"/>
          <w:szCs w:val="26"/>
          <w:bdr w:val="none" w:sz="0" w:space="0" w:color="auto" w:frame="1"/>
          <w:shd w:val="clear" w:color="auto" w:fill="FFFFFF"/>
        </w:rPr>
        <w:t xml:space="preserve">ra </w:t>
      </w:r>
      <w:r w:rsidRPr="00A412E3">
        <w:rPr>
          <w:rFonts w:ascii="Times New Roman" w:eastAsia="Times New Roman" w:hAnsi="Times New Roman" w:cs="Times New Roman"/>
          <w:color w:val="000000"/>
          <w:sz w:val="26"/>
          <w:szCs w:val="26"/>
          <w:bdr w:val="none" w:sz="0" w:space="0" w:color="auto" w:frame="1"/>
          <w:shd w:val="clear" w:color="auto" w:fill="FFFFFF"/>
        </w:rPr>
        <w:t xml:space="preserve">các tiêu chí bắt buộc để phân </w:t>
      </w:r>
      <w:r>
        <w:rPr>
          <w:rFonts w:ascii="Times New Roman" w:eastAsia="Times New Roman" w:hAnsi="Times New Roman" w:cs="Times New Roman"/>
          <w:color w:val="000000"/>
          <w:sz w:val="26"/>
          <w:szCs w:val="26"/>
          <w:bdr w:val="none" w:sz="0" w:space="0" w:color="auto" w:frame="1"/>
          <w:shd w:val="clear" w:color="auto" w:fill="FFFFFF"/>
        </w:rPr>
        <w:t xml:space="preserve">một </w:t>
      </w:r>
      <w:r w:rsidRPr="00A412E3">
        <w:rPr>
          <w:rFonts w:ascii="Times New Roman" w:eastAsia="Times New Roman" w:hAnsi="Times New Roman" w:cs="Times New Roman"/>
          <w:color w:val="000000"/>
          <w:sz w:val="26"/>
          <w:szCs w:val="26"/>
          <w:bdr w:val="none" w:sz="0" w:space="0" w:color="auto" w:frame="1"/>
          <w:shd w:val="clear" w:color="auto" w:fill="FFFFFF"/>
        </w:rPr>
        <w:t xml:space="preserve">loại hàng hóa là HME </w:t>
      </w:r>
      <w:r w:rsidR="001B3D6D" w:rsidRPr="001B3D6D">
        <w:rPr>
          <w:rFonts w:ascii="Times New Roman" w:eastAsia="Times New Roman" w:hAnsi="Times New Roman" w:cs="Times New Roman"/>
          <w:color w:val="000000"/>
          <w:sz w:val="26"/>
          <w:szCs w:val="26"/>
          <w:bdr w:val="none" w:sz="0" w:space="0" w:color="auto" w:frame="1"/>
          <w:shd w:val="clear" w:color="auto" w:fill="FFFFFF"/>
        </w:rPr>
        <w:t>(</w:t>
      </w:r>
      <w:r w:rsidR="001B3D6D" w:rsidRPr="001B3D6D">
        <w:rPr>
          <w:rFonts w:ascii="Times New Roman" w:hAnsi="Times New Roman" w:cs="Times New Roman"/>
          <w:color w:val="333333"/>
          <w:sz w:val="26"/>
          <w:szCs w:val="26"/>
          <w:shd w:val="clear" w:color="auto" w:fill="FFFFFF"/>
        </w:rPr>
        <w:t>harmful to the marine environment</w:t>
      </w:r>
      <w:r w:rsidR="001B3D6D">
        <w:rPr>
          <w:rFonts w:ascii="Helvetica" w:hAnsi="Helvetica"/>
          <w:color w:val="333333"/>
          <w:shd w:val="clear" w:color="auto" w:fill="FFFFFF"/>
        </w:rPr>
        <w:t xml:space="preserve">) </w:t>
      </w:r>
      <w:r w:rsidRPr="00A412E3">
        <w:rPr>
          <w:rFonts w:ascii="Times New Roman" w:eastAsia="Times New Roman" w:hAnsi="Times New Roman" w:cs="Times New Roman"/>
          <w:color w:val="000000"/>
          <w:sz w:val="26"/>
          <w:szCs w:val="26"/>
          <w:bdr w:val="none" w:sz="0" w:space="0" w:color="auto" w:frame="1"/>
          <w:shd w:val="clear" w:color="auto" w:fill="FFFFFF"/>
        </w:rPr>
        <w:t xml:space="preserve">hay không phải HME, gây ra những thách thức trong việc thực thi và tuân thủ. </w:t>
      </w:r>
      <w:r>
        <w:rPr>
          <w:rFonts w:ascii="Times New Roman" w:eastAsia="Times New Roman" w:hAnsi="Times New Roman" w:cs="Times New Roman"/>
          <w:color w:val="000000"/>
          <w:sz w:val="26"/>
          <w:szCs w:val="26"/>
          <w:bdr w:val="none" w:sz="0" w:space="0" w:color="auto" w:frame="1"/>
          <w:shd w:val="clear" w:color="auto" w:fill="FFFFFF"/>
        </w:rPr>
        <w:t>Lỗ hổng</w:t>
      </w:r>
      <w:r w:rsidRPr="00A412E3">
        <w:rPr>
          <w:rFonts w:ascii="Times New Roman" w:eastAsia="Times New Roman" w:hAnsi="Times New Roman" w:cs="Times New Roman"/>
          <w:color w:val="000000"/>
          <w:sz w:val="26"/>
          <w:szCs w:val="26"/>
          <w:bdr w:val="none" w:sz="0" w:space="0" w:color="auto" w:frame="1"/>
          <w:shd w:val="clear" w:color="auto" w:fill="FFFFFF"/>
        </w:rPr>
        <w:t xml:space="preserve"> này nhấn mạnh nhu cầu phải có các hướng dẫn rõ ràng hơn để đảm bảo bảo vệ hiệu quả các hệ sinh thái biển khỏi các chất thải có khả năng gây hại.</w:t>
      </w:r>
    </w:p>
    <w:p w:rsidR="00A412E3" w:rsidRPr="00A412E3" w:rsidRDefault="00A412E3" w:rsidP="00A412E3">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A412E3">
        <w:rPr>
          <w:rFonts w:ascii="Times New Roman" w:eastAsia="Times New Roman" w:hAnsi="Times New Roman" w:cs="Times New Roman"/>
          <w:b/>
          <w:color w:val="000000"/>
          <w:sz w:val="26"/>
          <w:szCs w:val="26"/>
          <w:bdr w:val="none" w:sz="0" w:space="0" w:color="auto" w:frame="1"/>
          <w:shd w:val="clear" w:color="auto" w:fill="FFFFFF"/>
        </w:rPr>
        <w:t xml:space="preserve">Định nghĩa </w:t>
      </w:r>
      <w:r>
        <w:rPr>
          <w:rFonts w:ascii="Times New Roman" w:eastAsia="Times New Roman" w:hAnsi="Times New Roman" w:cs="Times New Roman"/>
          <w:b/>
          <w:color w:val="000000"/>
          <w:sz w:val="26"/>
          <w:szCs w:val="26"/>
          <w:bdr w:val="none" w:sz="0" w:space="0" w:color="auto" w:frame="1"/>
          <w:shd w:val="clear" w:color="auto" w:fill="FFFFFF"/>
        </w:rPr>
        <w:t xml:space="preserve">cặn </w:t>
      </w:r>
      <w:r w:rsidRPr="00A412E3">
        <w:rPr>
          <w:rFonts w:ascii="Times New Roman" w:eastAsia="Times New Roman" w:hAnsi="Times New Roman" w:cs="Times New Roman"/>
          <w:b/>
          <w:color w:val="000000"/>
          <w:sz w:val="26"/>
          <w:szCs w:val="26"/>
          <w:bdr w:val="none" w:sz="0" w:space="0" w:color="auto" w:frame="1"/>
          <w:shd w:val="clear" w:color="auto" w:fill="FFFFFF"/>
        </w:rPr>
        <w:t>hàng trong MARPOL</w:t>
      </w:r>
    </w:p>
    <w:p w:rsidR="00A412E3" w:rsidRPr="00A412E3" w:rsidRDefault="00A412E3" w:rsidP="00A412E3">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A412E3">
        <w:rPr>
          <w:rFonts w:ascii="Times New Roman" w:eastAsia="Times New Roman" w:hAnsi="Times New Roman" w:cs="Times New Roman"/>
          <w:color w:val="000000"/>
          <w:sz w:val="26"/>
          <w:szCs w:val="26"/>
          <w:bdr w:val="none" w:sz="0" w:space="0" w:color="auto" w:frame="1"/>
          <w:shd w:val="clear" w:color="auto" w:fill="FFFFFF"/>
        </w:rPr>
        <w:t xml:space="preserve">Định nghĩa về </w:t>
      </w:r>
      <w:r>
        <w:rPr>
          <w:rFonts w:ascii="Times New Roman" w:eastAsia="Times New Roman" w:hAnsi="Times New Roman" w:cs="Times New Roman"/>
          <w:color w:val="000000"/>
          <w:sz w:val="26"/>
          <w:szCs w:val="26"/>
          <w:bdr w:val="none" w:sz="0" w:space="0" w:color="auto" w:frame="1"/>
          <w:shd w:val="clear" w:color="auto" w:fill="FFFFFF"/>
        </w:rPr>
        <w:t>cặn</w:t>
      </w:r>
      <w:r w:rsidRPr="00A412E3">
        <w:rPr>
          <w:rFonts w:ascii="Times New Roman" w:eastAsia="Times New Roman" w:hAnsi="Times New Roman" w:cs="Times New Roman"/>
          <w:color w:val="000000"/>
          <w:sz w:val="26"/>
          <w:szCs w:val="26"/>
          <w:bdr w:val="none" w:sz="0" w:space="0" w:color="auto" w:frame="1"/>
          <w:shd w:val="clear" w:color="auto" w:fill="FFFFFF"/>
        </w:rPr>
        <w:t xml:space="preserve"> hàng theo Phụ lục V đề cập đến </w:t>
      </w:r>
      <w:r>
        <w:rPr>
          <w:rFonts w:ascii="Times New Roman" w:eastAsia="Times New Roman" w:hAnsi="Times New Roman" w:cs="Times New Roman"/>
          <w:color w:val="000000"/>
          <w:sz w:val="26"/>
          <w:szCs w:val="26"/>
          <w:bdr w:val="none" w:sz="0" w:space="0" w:color="auto" w:frame="1"/>
          <w:shd w:val="clear" w:color="auto" w:fill="FFFFFF"/>
        </w:rPr>
        <w:t xml:space="preserve">những </w:t>
      </w:r>
      <w:r w:rsidR="004F0540">
        <w:rPr>
          <w:rFonts w:ascii="Times New Roman" w:eastAsia="Times New Roman" w:hAnsi="Times New Roman" w:cs="Times New Roman"/>
          <w:color w:val="000000"/>
          <w:sz w:val="26"/>
          <w:szCs w:val="26"/>
          <w:bdr w:val="none" w:sz="0" w:space="0" w:color="auto" w:frame="1"/>
          <w:shd w:val="clear" w:color="auto" w:fill="FFFFFF"/>
        </w:rPr>
        <w:t>phần</w:t>
      </w:r>
      <w:r w:rsidRPr="00A412E3">
        <w:rPr>
          <w:rFonts w:ascii="Times New Roman" w:eastAsia="Times New Roman" w:hAnsi="Times New Roman" w:cs="Times New Roman"/>
          <w:color w:val="000000"/>
          <w:sz w:val="26"/>
          <w:szCs w:val="26"/>
          <w:bdr w:val="none" w:sz="0" w:space="0" w:color="auto" w:frame="1"/>
          <w:shd w:val="clear" w:color="auto" w:fill="FFFFFF"/>
        </w:rPr>
        <w:t xml:space="preserve"> còn lại của bất kỳ loại hàng nào không được quy định trong các Phụ lục khác của công ước, còn </w:t>
      </w:r>
      <w:r w:rsidR="004F0540">
        <w:rPr>
          <w:rFonts w:ascii="Times New Roman" w:eastAsia="Times New Roman" w:hAnsi="Times New Roman" w:cs="Times New Roman"/>
          <w:color w:val="000000"/>
          <w:sz w:val="26"/>
          <w:szCs w:val="26"/>
          <w:bdr w:val="none" w:sz="0" w:space="0" w:color="auto" w:frame="1"/>
          <w:shd w:val="clear" w:color="auto" w:fill="FFFFFF"/>
        </w:rPr>
        <w:t xml:space="preserve">sót </w:t>
      </w:r>
      <w:r>
        <w:rPr>
          <w:rFonts w:ascii="Times New Roman" w:eastAsia="Times New Roman" w:hAnsi="Times New Roman" w:cs="Times New Roman"/>
          <w:color w:val="000000"/>
          <w:sz w:val="26"/>
          <w:szCs w:val="26"/>
          <w:bdr w:val="none" w:sz="0" w:space="0" w:color="auto" w:frame="1"/>
          <w:shd w:val="clear" w:color="auto" w:fill="FFFFFF"/>
        </w:rPr>
        <w:t xml:space="preserve">lại ở </w:t>
      </w:r>
      <w:r w:rsidRPr="00A412E3">
        <w:rPr>
          <w:rFonts w:ascii="Times New Roman" w:eastAsia="Times New Roman" w:hAnsi="Times New Roman" w:cs="Times New Roman"/>
          <w:color w:val="000000"/>
          <w:sz w:val="26"/>
          <w:szCs w:val="26"/>
          <w:bdr w:val="none" w:sz="0" w:space="0" w:color="auto" w:frame="1"/>
          <w:shd w:val="clear" w:color="auto" w:fill="FFFFFF"/>
        </w:rPr>
        <w:t xml:space="preserve">trên boong hoặc trong hầm hàng sau khi xếp và dỡ hàng. </w:t>
      </w:r>
      <w:r w:rsidR="004F0540">
        <w:rPr>
          <w:rFonts w:ascii="Times New Roman" w:eastAsia="Times New Roman" w:hAnsi="Times New Roman" w:cs="Times New Roman"/>
          <w:color w:val="000000"/>
          <w:sz w:val="26"/>
          <w:szCs w:val="26"/>
          <w:bdr w:val="none" w:sz="0" w:space="0" w:color="auto" w:frame="1"/>
          <w:shd w:val="clear" w:color="auto" w:fill="FFFFFF"/>
        </w:rPr>
        <w:t>Chúng</w:t>
      </w:r>
      <w:r w:rsidRPr="00A412E3">
        <w:rPr>
          <w:rFonts w:ascii="Times New Roman" w:eastAsia="Times New Roman" w:hAnsi="Times New Roman" w:cs="Times New Roman"/>
          <w:color w:val="000000"/>
          <w:sz w:val="26"/>
          <w:szCs w:val="26"/>
          <w:bdr w:val="none" w:sz="0" w:space="0" w:color="auto" w:frame="1"/>
          <w:shd w:val="clear" w:color="auto" w:fill="FFFFFF"/>
        </w:rPr>
        <w:t xml:space="preserve"> bao gồm hàng </w:t>
      </w:r>
      <w:r w:rsidR="00BB3BEC">
        <w:rPr>
          <w:rFonts w:ascii="Times New Roman" w:eastAsia="Times New Roman" w:hAnsi="Times New Roman" w:cs="Times New Roman"/>
          <w:color w:val="000000"/>
          <w:sz w:val="26"/>
          <w:szCs w:val="26"/>
          <w:bdr w:val="none" w:sz="0" w:space="0" w:color="auto" w:frame="1"/>
          <w:shd w:val="clear" w:color="auto" w:fill="FFFFFF"/>
        </w:rPr>
        <w:t>thừa</w:t>
      </w:r>
      <w:r w:rsidRPr="00A412E3">
        <w:rPr>
          <w:rFonts w:ascii="Times New Roman" w:eastAsia="Times New Roman" w:hAnsi="Times New Roman" w:cs="Times New Roman"/>
          <w:color w:val="000000"/>
          <w:sz w:val="26"/>
          <w:szCs w:val="26"/>
          <w:bdr w:val="none" w:sz="0" w:space="0" w:color="auto" w:frame="1"/>
          <w:shd w:val="clear" w:color="auto" w:fill="FFFFFF"/>
        </w:rPr>
        <w:t xml:space="preserve"> hoặc tràn ra ngoài trong quá trình xếp và dỡ hàng, dù trong điều kiện ướt hay khô, hoặc bị cuốn vào nước rửa</w:t>
      </w:r>
      <w:r w:rsidR="00BB3BEC">
        <w:rPr>
          <w:rFonts w:ascii="Times New Roman" w:eastAsia="Times New Roman" w:hAnsi="Times New Roman" w:cs="Times New Roman"/>
          <w:color w:val="000000"/>
          <w:sz w:val="26"/>
          <w:szCs w:val="26"/>
          <w:bdr w:val="none" w:sz="0" w:space="0" w:color="auto" w:frame="1"/>
          <w:shd w:val="clear" w:color="auto" w:fill="FFFFFF"/>
        </w:rPr>
        <w:t xml:space="preserve"> hầm hoặc rửa boong</w:t>
      </w:r>
      <w:r w:rsidRPr="00A412E3">
        <w:rPr>
          <w:rFonts w:ascii="Times New Roman" w:eastAsia="Times New Roman" w:hAnsi="Times New Roman" w:cs="Times New Roman"/>
          <w:color w:val="000000"/>
          <w:sz w:val="26"/>
          <w:szCs w:val="26"/>
          <w:bdr w:val="none" w:sz="0" w:space="0" w:color="auto" w:frame="1"/>
          <w:shd w:val="clear" w:color="auto" w:fill="FFFFFF"/>
        </w:rPr>
        <w:t>. Tuy nhiên, nó không bao gồm bụi hàng hóa còn lại trên boong sau khi quét hoặc bụi trên bề mặt bên ngoài của tàu.</w:t>
      </w:r>
    </w:p>
    <w:p w:rsidR="00A412E3" w:rsidRDefault="00A412E3" w:rsidP="00A412E3">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A412E3">
        <w:rPr>
          <w:rFonts w:ascii="Times New Roman" w:eastAsia="Times New Roman" w:hAnsi="Times New Roman" w:cs="Times New Roman"/>
          <w:color w:val="000000"/>
          <w:sz w:val="26"/>
          <w:szCs w:val="26"/>
          <w:bdr w:val="none" w:sz="0" w:space="0" w:color="auto" w:frame="1"/>
          <w:shd w:val="clear" w:color="auto" w:fill="FFFFFF"/>
        </w:rPr>
        <w:t xml:space="preserve">Cặn hàng được </w:t>
      </w:r>
      <w:r w:rsidR="00BB3BEC">
        <w:rPr>
          <w:rFonts w:ascii="Times New Roman" w:eastAsia="Times New Roman" w:hAnsi="Times New Roman" w:cs="Times New Roman"/>
          <w:color w:val="000000"/>
          <w:sz w:val="26"/>
          <w:szCs w:val="26"/>
          <w:bdr w:val="none" w:sz="0" w:space="0" w:color="auto" w:frame="1"/>
          <w:shd w:val="clear" w:color="auto" w:fill="FFFFFF"/>
        </w:rPr>
        <w:t>coi là</w:t>
      </w:r>
      <w:r w:rsidRPr="00A412E3">
        <w:rPr>
          <w:rFonts w:ascii="Times New Roman" w:eastAsia="Times New Roman" w:hAnsi="Times New Roman" w:cs="Times New Roman"/>
          <w:color w:val="000000"/>
          <w:sz w:val="26"/>
          <w:szCs w:val="26"/>
          <w:bdr w:val="none" w:sz="0" w:space="0" w:color="auto" w:frame="1"/>
          <w:shd w:val="clear" w:color="auto" w:fill="FFFFFF"/>
        </w:rPr>
        <w:t xml:space="preserve"> rác thải theo Phụ lục V, quy định 1.9 và có thể được </w:t>
      </w:r>
      <w:r w:rsidR="00BB3BEC">
        <w:rPr>
          <w:rFonts w:ascii="Times New Roman" w:eastAsia="Times New Roman" w:hAnsi="Times New Roman" w:cs="Times New Roman"/>
          <w:color w:val="000000"/>
          <w:sz w:val="26"/>
          <w:szCs w:val="26"/>
          <w:bdr w:val="none" w:sz="0" w:space="0" w:color="auto" w:frame="1"/>
          <w:shd w:val="clear" w:color="auto" w:fill="FFFFFF"/>
        </w:rPr>
        <w:t xml:space="preserve">xả </w:t>
      </w:r>
      <w:r w:rsidRPr="00A412E3">
        <w:rPr>
          <w:rFonts w:ascii="Times New Roman" w:eastAsia="Times New Roman" w:hAnsi="Times New Roman" w:cs="Times New Roman"/>
          <w:color w:val="000000"/>
          <w:sz w:val="26"/>
          <w:szCs w:val="26"/>
          <w:bdr w:val="none" w:sz="0" w:space="0" w:color="auto" w:frame="1"/>
          <w:shd w:val="clear" w:color="auto" w:fill="FFFFFF"/>
        </w:rPr>
        <w:t xml:space="preserve">thải theo quy định 4.1.3, 6.1.2 và Bộ luật </w:t>
      </w:r>
      <w:r w:rsidR="00BB3BEC">
        <w:rPr>
          <w:rFonts w:ascii="Times New Roman" w:eastAsia="Times New Roman" w:hAnsi="Times New Roman" w:cs="Times New Roman"/>
          <w:color w:val="000000"/>
          <w:sz w:val="26"/>
          <w:szCs w:val="26"/>
          <w:bdr w:val="none" w:sz="0" w:space="0" w:color="auto" w:frame="1"/>
          <w:shd w:val="clear" w:color="auto" w:fill="FFFFFF"/>
        </w:rPr>
        <w:t>Vùng Cực</w:t>
      </w:r>
      <w:r w:rsidRPr="00A412E3">
        <w:rPr>
          <w:rFonts w:ascii="Times New Roman" w:eastAsia="Times New Roman" w:hAnsi="Times New Roman" w:cs="Times New Roman"/>
          <w:color w:val="000000"/>
          <w:sz w:val="26"/>
          <w:szCs w:val="26"/>
          <w:bdr w:val="none" w:sz="0" w:space="0" w:color="auto" w:frame="1"/>
          <w:shd w:val="clear" w:color="auto" w:fill="FFFFFF"/>
        </w:rPr>
        <w:t xml:space="preserve">. Tuy nhiên, vật liệu hàng hóa chứa trong nước </w:t>
      </w:r>
      <w:r w:rsidR="00BB3BEC">
        <w:rPr>
          <w:rFonts w:ascii="Times New Roman" w:eastAsia="Times New Roman" w:hAnsi="Times New Roman" w:cs="Times New Roman"/>
          <w:color w:val="000000"/>
          <w:sz w:val="26"/>
          <w:szCs w:val="26"/>
          <w:bdr w:val="none" w:sz="0" w:space="0" w:color="auto" w:frame="1"/>
          <w:shd w:val="clear" w:color="auto" w:fill="FFFFFF"/>
        </w:rPr>
        <w:t xml:space="preserve">la </w:t>
      </w:r>
      <w:r w:rsidR="00BB3BEC">
        <w:rPr>
          <w:rFonts w:ascii="Times New Roman" w:eastAsia="Times New Roman" w:hAnsi="Times New Roman" w:cs="Times New Roman"/>
          <w:color w:val="000000"/>
          <w:sz w:val="26"/>
          <w:szCs w:val="26"/>
          <w:bdr w:val="none" w:sz="0" w:space="0" w:color="auto" w:frame="1"/>
          <w:shd w:val="clear" w:color="auto" w:fill="FFFFFF"/>
        </w:rPr>
        <w:lastRenderedPageBreak/>
        <w:t>canh</w:t>
      </w:r>
      <w:r w:rsidRPr="00A412E3">
        <w:rPr>
          <w:rFonts w:ascii="Times New Roman" w:eastAsia="Times New Roman" w:hAnsi="Times New Roman" w:cs="Times New Roman"/>
          <w:color w:val="000000"/>
          <w:sz w:val="26"/>
          <w:szCs w:val="26"/>
          <w:bdr w:val="none" w:sz="0" w:space="0" w:color="auto" w:frame="1"/>
          <w:shd w:val="clear" w:color="auto" w:fill="FFFFFF"/>
        </w:rPr>
        <w:t xml:space="preserve"> hầm hàng không được coi là cặn hàng nếu vật liệu hàng </w:t>
      </w:r>
      <w:r w:rsidR="00BB3BEC">
        <w:rPr>
          <w:rFonts w:ascii="Times New Roman" w:eastAsia="Times New Roman" w:hAnsi="Times New Roman" w:cs="Times New Roman"/>
          <w:color w:val="000000"/>
          <w:sz w:val="26"/>
          <w:szCs w:val="26"/>
          <w:bdr w:val="none" w:sz="0" w:space="0" w:color="auto" w:frame="1"/>
          <w:shd w:val="clear" w:color="auto" w:fill="FFFFFF"/>
        </w:rPr>
        <w:t>đó</w:t>
      </w:r>
      <w:r w:rsidRPr="00A412E3">
        <w:rPr>
          <w:rFonts w:ascii="Times New Roman" w:eastAsia="Times New Roman" w:hAnsi="Times New Roman" w:cs="Times New Roman"/>
          <w:color w:val="000000"/>
          <w:sz w:val="26"/>
          <w:szCs w:val="26"/>
          <w:bdr w:val="none" w:sz="0" w:space="0" w:color="auto" w:frame="1"/>
          <w:shd w:val="clear" w:color="auto" w:fill="FFFFFF"/>
        </w:rPr>
        <w:t xml:space="preserve"> không gây hại cho môi trường biển và nếu nước </w:t>
      </w:r>
      <w:r w:rsidR="00BB3BEC">
        <w:rPr>
          <w:rFonts w:ascii="Times New Roman" w:eastAsia="Times New Roman" w:hAnsi="Times New Roman" w:cs="Times New Roman"/>
          <w:color w:val="000000"/>
          <w:sz w:val="26"/>
          <w:szCs w:val="26"/>
          <w:bdr w:val="none" w:sz="0" w:space="0" w:color="auto" w:frame="1"/>
          <w:shd w:val="clear" w:color="auto" w:fill="FFFFFF"/>
        </w:rPr>
        <w:t>la canh</w:t>
      </w:r>
      <w:r w:rsidRPr="00A412E3">
        <w:rPr>
          <w:rFonts w:ascii="Times New Roman" w:eastAsia="Times New Roman" w:hAnsi="Times New Roman" w:cs="Times New Roman"/>
          <w:color w:val="000000"/>
          <w:sz w:val="26"/>
          <w:szCs w:val="26"/>
          <w:bdr w:val="none" w:sz="0" w:space="0" w:color="auto" w:frame="1"/>
          <w:shd w:val="clear" w:color="auto" w:fill="FFFFFF"/>
        </w:rPr>
        <w:t xml:space="preserve"> được thải ra từ hầm hàng thông qua hệ thống </w:t>
      </w:r>
      <w:r w:rsidR="00BB3BEC">
        <w:rPr>
          <w:rFonts w:ascii="Times New Roman" w:eastAsia="Times New Roman" w:hAnsi="Times New Roman" w:cs="Times New Roman"/>
          <w:color w:val="000000"/>
          <w:sz w:val="26"/>
          <w:szCs w:val="26"/>
          <w:bdr w:val="none" w:sz="0" w:space="0" w:color="auto" w:frame="1"/>
          <w:shd w:val="clear" w:color="auto" w:fill="FFFFFF"/>
        </w:rPr>
        <w:t>hút khô</w:t>
      </w:r>
      <w:r w:rsidRPr="00A412E3">
        <w:rPr>
          <w:rFonts w:ascii="Times New Roman" w:eastAsia="Times New Roman" w:hAnsi="Times New Roman" w:cs="Times New Roman"/>
          <w:color w:val="000000"/>
          <w:sz w:val="26"/>
          <w:szCs w:val="26"/>
          <w:bdr w:val="none" w:sz="0" w:space="0" w:color="auto" w:frame="1"/>
          <w:shd w:val="clear" w:color="auto" w:fill="FFFFFF"/>
        </w:rPr>
        <w:t xml:space="preserve"> </w:t>
      </w:r>
      <w:r w:rsidR="00BB3BEC">
        <w:rPr>
          <w:rFonts w:ascii="Times New Roman" w:eastAsia="Times New Roman" w:hAnsi="Times New Roman" w:cs="Times New Roman"/>
          <w:color w:val="000000"/>
          <w:sz w:val="26"/>
          <w:szCs w:val="26"/>
          <w:bdr w:val="none" w:sz="0" w:space="0" w:color="auto" w:frame="1"/>
          <w:shd w:val="clear" w:color="auto" w:fill="FFFFFF"/>
        </w:rPr>
        <w:t>la canh</w:t>
      </w:r>
      <w:r w:rsidRPr="00A412E3">
        <w:rPr>
          <w:rFonts w:ascii="Times New Roman" w:eastAsia="Times New Roman" w:hAnsi="Times New Roman" w:cs="Times New Roman"/>
          <w:color w:val="000000"/>
          <w:sz w:val="26"/>
          <w:szCs w:val="26"/>
          <w:bdr w:val="none" w:sz="0" w:space="0" w:color="auto" w:frame="1"/>
          <w:shd w:val="clear" w:color="auto" w:fill="FFFFFF"/>
        </w:rPr>
        <w:t xml:space="preserve"> cố định của tàu.</w:t>
      </w:r>
    </w:p>
    <w:p w:rsidR="00C44BD5" w:rsidRPr="00A412E3" w:rsidRDefault="00C44BD5" w:rsidP="00A412E3">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Pr>
          <w:noProof/>
        </w:rPr>
        <w:drawing>
          <wp:inline distT="0" distB="0" distL="0" distR="0">
            <wp:extent cx="6019800" cy="4221480"/>
            <wp:effectExtent l="0" t="0" r="0" b="7620"/>
            <wp:docPr id="2" name="Picture 2" descr="Hold Cleaning – Three Ocean Mari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ld Cleaning – Three Ocean Mariti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9800" cy="4221480"/>
                    </a:xfrm>
                    <a:prstGeom prst="rect">
                      <a:avLst/>
                    </a:prstGeom>
                    <a:noFill/>
                    <a:ln>
                      <a:noFill/>
                    </a:ln>
                  </pic:spPr>
                </pic:pic>
              </a:graphicData>
            </a:graphic>
          </wp:inline>
        </w:drawing>
      </w:r>
    </w:p>
    <w:p w:rsidR="00A412E3" w:rsidRDefault="00A412E3" w:rsidP="00A412E3">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A412E3">
        <w:rPr>
          <w:rFonts w:ascii="Times New Roman" w:eastAsia="Times New Roman" w:hAnsi="Times New Roman" w:cs="Times New Roman"/>
          <w:color w:val="000000"/>
          <w:sz w:val="26"/>
          <w:szCs w:val="26"/>
          <w:bdr w:val="none" w:sz="0" w:space="0" w:color="auto" w:frame="1"/>
          <w:shd w:val="clear" w:color="auto" w:fill="FFFFFF"/>
        </w:rPr>
        <w:t>Cặn hàng hóa là kết quả của sự thiếu hiệu quả trong các qu</w:t>
      </w:r>
      <w:r w:rsidR="00BB3BEC">
        <w:rPr>
          <w:rFonts w:ascii="Times New Roman" w:eastAsia="Times New Roman" w:hAnsi="Times New Roman" w:cs="Times New Roman"/>
          <w:color w:val="000000"/>
          <w:sz w:val="26"/>
          <w:szCs w:val="26"/>
          <w:bdr w:val="none" w:sz="0" w:space="0" w:color="auto" w:frame="1"/>
          <w:shd w:val="clear" w:color="auto" w:fill="FFFFFF"/>
        </w:rPr>
        <w:t>á</w:t>
      </w:r>
      <w:r w:rsidRPr="00A412E3">
        <w:rPr>
          <w:rFonts w:ascii="Times New Roman" w:eastAsia="Times New Roman" w:hAnsi="Times New Roman" w:cs="Times New Roman"/>
          <w:color w:val="000000"/>
          <w:sz w:val="26"/>
          <w:szCs w:val="26"/>
          <w:bdr w:val="none" w:sz="0" w:space="0" w:color="auto" w:frame="1"/>
          <w:shd w:val="clear" w:color="auto" w:fill="FFFFFF"/>
        </w:rPr>
        <w:t xml:space="preserve"> trình xếp, dỡ và </w:t>
      </w:r>
      <w:r w:rsidR="00BB3BEC">
        <w:rPr>
          <w:rFonts w:ascii="Times New Roman" w:eastAsia="Times New Roman" w:hAnsi="Times New Roman" w:cs="Times New Roman"/>
          <w:color w:val="000000"/>
          <w:sz w:val="26"/>
          <w:szCs w:val="26"/>
          <w:bdr w:val="none" w:sz="0" w:space="0" w:color="auto" w:frame="1"/>
          <w:shd w:val="clear" w:color="auto" w:fill="FFFFFF"/>
        </w:rPr>
        <w:t>làm hàng ở</w:t>
      </w:r>
      <w:r w:rsidRPr="00A412E3">
        <w:rPr>
          <w:rFonts w:ascii="Times New Roman" w:eastAsia="Times New Roman" w:hAnsi="Times New Roman" w:cs="Times New Roman"/>
          <w:color w:val="000000"/>
          <w:sz w:val="26"/>
          <w:szCs w:val="26"/>
          <w:bdr w:val="none" w:sz="0" w:space="0" w:color="auto" w:frame="1"/>
          <w:shd w:val="clear" w:color="auto" w:fill="FFFFFF"/>
        </w:rPr>
        <w:t xml:space="preserve"> trên tàu. Các lựa chọn cần xem xét để giảm lượng rác thải như vậy bao gồm:</w:t>
      </w:r>
    </w:p>
    <w:p w:rsidR="00BB3BEC" w:rsidRPr="00BB3BEC" w:rsidRDefault="00BB3BEC" w:rsidP="00BB3BEC">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BB3BEC">
        <w:rPr>
          <w:rFonts w:ascii="Times New Roman" w:eastAsia="Times New Roman" w:hAnsi="Times New Roman" w:cs="Times New Roman"/>
          <w:color w:val="000000"/>
          <w:sz w:val="26"/>
          <w:szCs w:val="26"/>
          <w:bdr w:val="none" w:sz="0" w:space="0" w:color="auto" w:frame="1"/>
          <w:shd w:val="clear" w:color="auto" w:fill="FFFFFF"/>
        </w:rPr>
        <w:t>Đảm bảo tàu phù hợp để chở hàng dự định và dỡ hàng đó bằng các phương pháp dỡ hàng thông thường.</w:t>
      </w:r>
    </w:p>
    <w:p w:rsidR="00BB3BEC" w:rsidRPr="00BB3BEC" w:rsidRDefault="00BB3BEC" w:rsidP="00BB3BEC">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BB3BEC">
        <w:rPr>
          <w:rFonts w:ascii="Times New Roman" w:eastAsia="Times New Roman" w:hAnsi="Times New Roman" w:cs="Times New Roman"/>
          <w:color w:val="000000"/>
          <w:sz w:val="26"/>
          <w:szCs w:val="26"/>
          <w:bdr w:val="none" w:sz="0" w:space="0" w:color="auto" w:frame="1"/>
          <w:shd w:val="clear" w:color="auto" w:fill="FFFFFF"/>
        </w:rPr>
        <w:t xml:space="preserve">Dỡ hàng hóa hiệu quả nhất có thể </w:t>
      </w:r>
      <w:r>
        <w:rPr>
          <w:rFonts w:ascii="Times New Roman" w:eastAsia="Times New Roman" w:hAnsi="Times New Roman" w:cs="Times New Roman"/>
          <w:color w:val="000000"/>
          <w:sz w:val="26"/>
          <w:szCs w:val="26"/>
          <w:bdr w:val="none" w:sz="0" w:space="0" w:color="auto" w:frame="1"/>
          <w:shd w:val="clear" w:color="auto" w:fill="FFFFFF"/>
        </w:rPr>
        <w:t>được và</w:t>
      </w:r>
      <w:r w:rsidRPr="00BB3BEC">
        <w:rPr>
          <w:rFonts w:ascii="Times New Roman" w:eastAsia="Times New Roman" w:hAnsi="Times New Roman" w:cs="Times New Roman"/>
          <w:color w:val="000000"/>
          <w:sz w:val="26"/>
          <w:szCs w:val="26"/>
          <w:bdr w:val="none" w:sz="0" w:space="0" w:color="auto" w:frame="1"/>
          <w:shd w:val="clear" w:color="auto" w:fill="FFFFFF"/>
        </w:rPr>
        <w:t xml:space="preserve"> sử dụng tất cả các biện pháp phòng ngừa an toàn thích hợp để ngăn ngừa thương tích, cũng như thiệt hại cho tàu và thiết bị, và để tránh hoặc giảm thiểu cặn hàng.</w:t>
      </w:r>
    </w:p>
    <w:p w:rsidR="00BB3BEC" w:rsidRPr="00BB3BEC" w:rsidRDefault="00BB3BEC" w:rsidP="00BB3BEC">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BB3BEC">
        <w:rPr>
          <w:rFonts w:ascii="Times New Roman" w:eastAsia="Times New Roman" w:hAnsi="Times New Roman" w:cs="Times New Roman"/>
          <w:color w:val="000000"/>
          <w:sz w:val="26"/>
          <w:szCs w:val="26"/>
          <w:bdr w:val="none" w:sz="0" w:space="0" w:color="auto" w:frame="1"/>
          <w:shd w:val="clear" w:color="auto" w:fill="FFFFFF"/>
        </w:rPr>
        <w:t>Giảm thiểu sự tràn</w:t>
      </w:r>
      <w:r>
        <w:rPr>
          <w:rFonts w:ascii="Times New Roman" w:eastAsia="Times New Roman" w:hAnsi="Times New Roman" w:cs="Times New Roman"/>
          <w:color w:val="000000"/>
          <w:sz w:val="26"/>
          <w:szCs w:val="26"/>
          <w:bdr w:val="none" w:sz="0" w:space="0" w:color="auto" w:frame="1"/>
          <w:shd w:val="clear" w:color="auto" w:fill="FFFFFF"/>
        </w:rPr>
        <w:t>/rơi vãi hàng</w:t>
      </w:r>
      <w:r w:rsidRPr="00BB3BEC">
        <w:rPr>
          <w:rFonts w:ascii="Times New Roman" w:eastAsia="Times New Roman" w:hAnsi="Times New Roman" w:cs="Times New Roman"/>
          <w:color w:val="000000"/>
          <w:sz w:val="26"/>
          <w:szCs w:val="26"/>
          <w:bdr w:val="none" w:sz="0" w:space="0" w:color="auto" w:frame="1"/>
          <w:shd w:val="clear" w:color="auto" w:fill="FFFFFF"/>
        </w:rPr>
        <w:t xml:space="preserve"> trong quá trình </w:t>
      </w:r>
      <w:r>
        <w:rPr>
          <w:rFonts w:ascii="Times New Roman" w:eastAsia="Times New Roman" w:hAnsi="Times New Roman" w:cs="Times New Roman"/>
          <w:color w:val="000000"/>
          <w:sz w:val="26"/>
          <w:szCs w:val="26"/>
          <w:bdr w:val="none" w:sz="0" w:space="0" w:color="auto" w:frame="1"/>
          <w:shd w:val="clear" w:color="auto" w:fill="FFFFFF"/>
        </w:rPr>
        <w:t>làm</w:t>
      </w:r>
      <w:r w:rsidRPr="00BB3BEC">
        <w:rPr>
          <w:rFonts w:ascii="Times New Roman" w:eastAsia="Times New Roman" w:hAnsi="Times New Roman" w:cs="Times New Roman"/>
          <w:color w:val="000000"/>
          <w:sz w:val="26"/>
          <w:szCs w:val="26"/>
          <w:bdr w:val="none" w:sz="0" w:space="0" w:color="auto" w:frame="1"/>
          <w:shd w:val="clear" w:color="auto" w:fill="FFFFFF"/>
        </w:rPr>
        <w:t xml:space="preserve"> hàng bằng cách kiểm soát cẩn thận các quy trình </w:t>
      </w:r>
      <w:r>
        <w:rPr>
          <w:rFonts w:ascii="Times New Roman" w:eastAsia="Times New Roman" w:hAnsi="Times New Roman" w:cs="Times New Roman"/>
          <w:color w:val="000000"/>
          <w:sz w:val="26"/>
          <w:szCs w:val="26"/>
          <w:bdr w:val="none" w:sz="0" w:space="0" w:color="auto" w:frame="1"/>
          <w:shd w:val="clear" w:color="auto" w:fill="FFFFFF"/>
        </w:rPr>
        <w:t>bốc</w:t>
      </w:r>
      <w:r w:rsidRPr="00BB3BEC">
        <w:rPr>
          <w:rFonts w:ascii="Times New Roman" w:eastAsia="Times New Roman" w:hAnsi="Times New Roman" w:cs="Times New Roman"/>
          <w:color w:val="000000"/>
          <w:sz w:val="26"/>
          <w:szCs w:val="26"/>
          <w:bdr w:val="none" w:sz="0" w:space="0" w:color="auto" w:frame="1"/>
          <w:shd w:val="clear" w:color="auto" w:fill="FFFFFF"/>
        </w:rPr>
        <w:t xml:space="preserve"> hàng, cả </w:t>
      </w:r>
      <w:r>
        <w:rPr>
          <w:rFonts w:ascii="Times New Roman" w:eastAsia="Times New Roman" w:hAnsi="Times New Roman" w:cs="Times New Roman"/>
          <w:color w:val="000000"/>
          <w:sz w:val="26"/>
          <w:szCs w:val="26"/>
          <w:bdr w:val="none" w:sz="0" w:space="0" w:color="auto" w:frame="1"/>
          <w:shd w:val="clear" w:color="auto" w:fill="FFFFFF"/>
        </w:rPr>
        <w:t xml:space="preserve">ở dưới </w:t>
      </w:r>
      <w:r w:rsidRPr="00BB3BEC">
        <w:rPr>
          <w:rFonts w:ascii="Times New Roman" w:eastAsia="Times New Roman" w:hAnsi="Times New Roman" w:cs="Times New Roman"/>
          <w:color w:val="000000"/>
          <w:sz w:val="26"/>
          <w:szCs w:val="26"/>
          <w:bdr w:val="none" w:sz="0" w:space="0" w:color="auto" w:frame="1"/>
          <w:shd w:val="clear" w:color="auto" w:fill="FFFFFF"/>
        </w:rPr>
        <w:t xml:space="preserve">tàu và từ bến tàu. </w:t>
      </w:r>
      <w:r>
        <w:rPr>
          <w:rFonts w:ascii="Times New Roman" w:eastAsia="Times New Roman" w:hAnsi="Times New Roman" w:cs="Times New Roman"/>
          <w:color w:val="000000"/>
          <w:sz w:val="26"/>
          <w:szCs w:val="26"/>
          <w:bdr w:val="none" w:sz="0" w:space="0" w:color="auto" w:frame="1"/>
          <w:shd w:val="clear" w:color="auto" w:fill="FFFFFF"/>
        </w:rPr>
        <w:t>Việc</w:t>
      </w:r>
      <w:r w:rsidRPr="00BB3BEC">
        <w:rPr>
          <w:rFonts w:ascii="Times New Roman" w:eastAsia="Times New Roman" w:hAnsi="Times New Roman" w:cs="Times New Roman"/>
          <w:color w:val="000000"/>
          <w:sz w:val="26"/>
          <w:szCs w:val="26"/>
          <w:bdr w:val="none" w:sz="0" w:space="0" w:color="auto" w:frame="1"/>
          <w:shd w:val="clear" w:color="auto" w:fill="FFFFFF"/>
        </w:rPr>
        <w:t xml:space="preserve"> này phải bao gồm các biện pháp hiệu quả để liên lạc ngay lập tức giữa </w:t>
      </w:r>
      <w:r>
        <w:rPr>
          <w:rFonts w:ascii="Times New Roman" w:eastAsia="Times New Roman" w:hAnsi="Times New Roman" w:cs="Times New Roman"/>
          <w:color w:val="000000"/>
          <w:sz w:val="26"/>
          <w:szCs w:val="26"/>
          <w:bdr w:val="none" w:sz="0" w:space="0" w:color="auto" w:frame="1"/>
          <w:shd w:val="clear" w:color="auto" w:fill="FFFFFF"/>
        </w:rPr>
        <w:t>người</w:t>
      </w:r>
      <w:r w:rsidRPr="00BB3BEC">
        <w:rPr>
          <w:rFonts w:ascii="Times New Roman" w:eastAsia="Times New Roman" w:hAnsi="Times New Roman" w:cs="Times New Roman"/>
          <w:color w:val="000000"/>
          <w:sz w:val="26"/>
          <w:szCs w:val="26"/>
          <w:bdr w:val="none" w:sz="0" w:space="0" w:color="auto" w:frame="1"/>
          <w:shd w:val="clear" w:color="auto" w:fill="FFFFFF"/>
        </w:rPr>
        <w:t xml:space="preserve"> có liên quan </w:t>
      </w:r>
      <w:r>
        <w:rPr>
          <w:rFonts w:ascii="Times New Roman" w:eastAsia="Times New Roman" w:hAnsi="Times New Roman" w:cs="Times New Roman"/>
          <w:color w:val="000000"/>
          <w:sz w:val="26"/>
          <w:szCs w:val="26"/>
          <w:bdr w:val="none" w:sz="0" w:space="0" w:color="auto" w:frame="1"/>
          <w:shd w:val="clear" w:color="auto" w:fill="FFFFFF"/>
        </w:rPr>
        <w:t>dưới</w:t>
      </w:r>
      <w:r w:rsidRPr="00BB3BEC">
        <w:rPr>
          <w:rFonts w:ascii="Times New Roman" w:eastAsia="Times New Roman" w:hAnsi="Times New Roman" w:cs="Times New Roman"/>
          <w:color w:val="000000"/>
          <w:sz w:val="26"/>
          <w:szCs w:val="26"/>
          <w:bdr w:val="none" w:sz="0" w:space="0" w:color="auto" w:frame="1"/>
          <w:shd w:val="clear" w:color="auto" w:fill="FFFFFF"/>
        </w:rPr>
        <w:t xml:space="preserve"> tàu và trên bờ trong quá trình </w:t>
      </w:r>
      <w:r>
        <w:rPr>
          <w:rFonts w:ascii="Times New Roman" w:eastAsia="Times New Roman" w:hAnsi="Times New Roman" w:cs="Times New Roman"/>
          <w:color w:val="000000"/>
          <w:sz w:val="26"/>
          <w:szCs w:val="26"/>
          <w:bdr w:val="none" w:sz="0" w:space="0" w:color="auto" w:frame="1"/>
          <w:shd w:val="clear" w:color="auto" w:fill="FFFFFF"/>
        </w:rPr>
        <w:t>chuyển</w:t>
      </w:r>
      <w:r w:rsidRPr="00BB3BEC">
        <w:rPr>
          <w:rFonts w:ascii="Times New Roman" w:eastAsia="Times New Roman" w:hAnsi="Times New Roman" w:cs="Times New Roman"/>
          <w:color w:val="000000"/>
          <w:sz w:val="26"/>
          <w:szCs w:val="26"/>
          <w:bdr w:val="none" w:sz="0" w:space="0" w:color="auto" w:frame="1"/>
          <w:shd w:val="clear" w:color="auto" w:fill="FFFFFF"/>
        </w:rPr>
        <w:t xml:space="preserve"> hàng và, khi </w:t>
      </w:r>
      <w:r>
        <w:rPr>
          <w:rFonts w:ascii="Times New Roman" w:eastAsia="Times New Roman" w:hAnsi="Times New Roman" w:cs="Times New Roman"/>
          <w:color w:val="000000"/>
          <w:sz w:val="26"/>
          <w:szCs w:val="26"/>
          <w:bdr w:val="none" w:sz="0" w:space="0" w:color="auto" w:frame="1"/>
          <w:shd w:val="clear" w:color="auto" w:fill="FFFFFF"/>
        </w:rPr>
        <w:t>nếu được thì</w:t>
      </w:r>
      <w:r w:rsidRPr="00BB3BEC">
        <w:rPr>
          <w:rFonts w:ascii="Times New Roman" w:eastAsia="Times New Roman" w:hAnsi="Times New Roman" w:cs="Times New Roman"/>
          <w:color w:val="000000"/>
          <w:sz w:val="26"/>
          <w:szCs w:val="26"/>
          <w:bdr w:val="none" w:sz="0" w:space="0" w:color="auto" w:frame="1"/>
          <w:shd w:val="clear" w:color="auto" w:fill="FFFFFF"/>
        </w:rPr>
        <w:t xml:space="preserve"> bao </w:t>
      </w:r>
      <w:r>
        <w:rPr>
          <w:rFonts w:ascii="Times New Roman" w:eastAsia="Times New Roman" w:hAnsi="Times New Roman" w:cs="Times New Roman"/>
          <w:color w:val="000000"/>
          <w:sz w:val="26"/>
          <w:szCs w:val="26"/>
          <w:bdr w:val="none" w:sz="0" w:space="0" w:color="auto" w:frame="1"/>
          <w:shd w:val="clear" w:color="auto" w:fill="FFFFFF"/>
        </w:rPr>
        <w:t>kín</w:t>
      </w:r>
      <w:r w:rsidRPr="00BB3BEC">
        <w:rPr>
          <w:rFonts w:ascii="Times New Roman" w:eastAsia="Times New Roman" w:hAnsi="Times New Roman" w:cs="Times New Roman"/>
          <w:color w:val="000000"/>
          <w:sz w:val="26"/>
          <w:szCs w:val="26"/>
          <w:bdr w:val="none" w:sz="0" w:space="0" w:color="auto" w:frame="1"/>
          <w:shd w:val="clear" w:color="auto" w:fill="FFFFFF"/>
        </w:rPr>
        <w:t xml:space="preserve"> các thiết bị vận chuyển </w:t>
      </w:r>
      <w:r>
        <w:rPr>
          <w:rFonts w:ascii="Times New Roman" w:eastAsia="Times New Roman" w:hAnsi="Times New Roman" w:cs="Times New Roman"/>
          <w:color w:val="000000"/>
          <w:sz w:val="26"/>
          <w:szCs w:val="26"/>
          <w:bdr w:val="none" w:sz="0" w:space="0" w:color="auto" w:frame="1"/>
          <w:shd w:val="clear" w:color="auto" w:fill="FFFFFF"/>
        </w:rPr>
        <w:t xml:space="preserve">hàng </w:t>
      </w:r>
      <w:r w:rsidRPr="00BB3BEC">
        <w:rPr>
          <w:rFonts w:ascii="Times New Roman" w:eastAsia="Times New Roman" w:hAnsi="Times New Roman" w:cs="Times New Roman"/>
          <w:color w:val="000000"/>
          <w:sz w:val="26"/>
          <w:szCs w:val="26"/>
          <w:bdr w:val="none" w:sz="0" w:space="0" w:color="auto" w:frame="1"/>
          <w:shd w:val="clear" w:color="auto" w:fill="FFFFFF"/>
        </w:rPr>
        <w:t xml:space="preserve">như băng tải. Vì </w:t>
      </w:r>
      <w:r w:rsidR="001B3D6D">
        <w:rPr>
          <w:rFonts w:ascii="Times New Roman" w:eastAsia="Times New Roman" w:hAnsi="Times New Roman" w:cs="Times New Roman"/>
          <w:color w:val="000000"/>
          <w:sz w:val="26"/>
          <w:szCs w:val="26"/>
          <w:bdr w:val="none" w:sz="0" w:space="0" w:color="auto" w:frame="1"/>
          <w:shd w:val="clear" w:color="auto" w:fill="FFFFFF"/>
        </w:rPr>
        <w:t>rơi vãi hàng</w:t>
      </w:r>
      <w:r w:rsidRPr="00BB3BEC">
        <w:rPr>
          <w:rFonts w:ascii="Times New Roman" w:eastAsia="Times New Roman" w:hAnsi="Times New Roman" w:cs="Times New Roman"/>
          <w:color w:val="000000"/>
          <w:sz w:val="26"/>
          <w:szCs w:val="26"/>
          <w:bdr w:val="none" w:sz="0" w:space="0" w:color="auto" w:frame="1"/>
          <w:shd w:val="clear" w:color="auto" w:fill="FFFFFF"/>
        </w:rPr>
        <w:t xml:space="preserve"> thường xảy ra ở cảng, nên phải dọn sạch hoàn toàn </w:t>
      </w:r>
      <w:r w:rsidR="001B3D6D">
        <w:rPr>
          <w:rFonts w:ascii="Times New Roman" w:eastAsia="Times New Roman" w:hAnsi="Times New Roman" w:cs="Times New Roman"/>
          <w:color w:val="000000"/>
          <w:sz w:val="26"/>
          <w:szCs w:val="26"/>
          <w:bdr w:val="none" w:sz="0" w:space="0" w:color="auto" w:frame="1"/>
          <w:shd w:val="clear" w:color="auto" w:fill="FFFFFF"/>
        </w:rPr>
        <w:t xml:space="preserve">chúng </w:t>
      </w:r>
      <w:r w:rsidRPr="00BB3BEC">
        <w:rPr>
          <w:rFonts w:ascii="Times New Roman" w:eastAsia="Times New Roman" w:hAnsi="Times New Roman" w:cs="Times New Roman"/>
          <w:color w:val="000000"/>
          <w:sz w:val="26"/>
          <w:szCs w:val="26"/>
          <w:bdr w:val="none" w:sz="0" w:space="0" w:color="auto" w:frame="1"/>
          <w:shd w:val="clear" w:color="auto" w:fill="FFFFFF"/>
        </w:rPr>
        <w:t xml:space="preserve">ngay sau </w:t>
      </w:r>
      <w:r w:rsidR="001B3D6D">
        <w:rPr>
          <w:rFonts w:ascii="Times New Roman" w:eastAsia="Times New Roman" w:hAnsi="Times New Roman" w:cs="Times New Roman"/>
          <w:color w:val="000000"/>
          <w:sz w:val="26"/>
          <w:szCs w:val="26"/>
          <w:bdr w:val="none" w:sz="0" w:space="0" w:color="auto" w:frame="1"/>
          <w:shd w:val="clear" w:color="auto" w:fill="FFFFFF"/>
        </w:rPr>
        <w:t>khi</w:t>
      </w:r>
      <w:r w:rsidRPr="00BB3BEC">
        <w:rPr>
          <w:rFonts w:ascii="Times New Roman" w:eastAsia="Times New Roman" w:hAnsi="Times New Roman" w:cs="Times New Roman"/>
          <w:color w:val="000000"/>
          <w:sz w:val="26"/>
          <w:szCs w:val="26"/>
          <w:bdr w:val="none" w:sz="0" w:space="0" w:color="auto" w:frame="1"/>
          <w:shd w:val="clear" w:color="auto" w:fill="FFFFFF"/>
        </w:rPr>
        <w:t xml:space="preserve"> xếp dỡ và xử lý </w:t>
      </w:r>
      <w:r w:rsidR="001B3D6D">
        <w:rPr>
          <w:rFonts w:ascii="Times New Roman" w:eastAsia="Times New Roman" w:hAnsi="Times New Roman" w:cs="Times New Roman"/>
          <w:color w:val="000000"/>
          <w:sz w:val="26"/>
          <w:szCs w:val="26"/>
          <w:bdr w:val="none" w:sz="0" w:space="0" w:color="auto" w:frame="1"/>
          <w:shd w:val="clear" w:color="auto" w:fill="FFFFFF"/>
        </w:rPr>
        <w:t xml:space="preserve">chúng </w:t>
      </w:r>
      <w:r w:rsidRPr="00BB3BEC">
        <w:rPr>
          <w:rFonts w:ascii="Times New Roman" w:eastAsia="Times New Roman" w:hAnsi="Times New Roman" w:cs="Times New Roman"/>
          <w:color w:val="000000"/>
          <w:sz w:val="26"/>
          <w:szCs w:val="26"/>
          <w:bdr w:val="none" w:sz="0" w:space="0" w:color="auto" w:frame="1"/>
          <w:shd w:val="clear" w:color="auto" w:fill="FFFFFF"/>
        </w:rPr>
        <w:t xml:space="preserve">như </w:t>
      </w:r>
      <w:r w:rsidR="001B3D6D">
        <w:rPr>
          <w:rFonts w:ascii="Times New Roman" w:eastAsia="Times New Roman" w:hAnsi="Times New Roman" w:cs="Times New Roman"/>
          <w:color w:val="000000"/>
          <w:sz w:val="26"/>
          <w:szCs w:val="26"/>
          <w:bdr w:val="none" w:sz="0" w:space="0" w:color="auto" w:frame="1"/>
          <w:shd w:val="clear" w:color="auto" w:fill="FFFFFF"/>
        </w:rPr>
        <w:t xml:space="preserve">là </w:t>
      </w:r>
      <w:r w:rsidRPr="00BB3BEC">
        <w:rPr>
          <w:rFonts w:ascii="Times New Roman" w:eastAsia="Times New Roman" w:hAnsi="Times New Roman" w:cs="Times New Roman"/>
          <w:color w:val="000000"/>
          <w:sz w:val="26"/>
          <w:szCs w:val="26"/>
          <w:bdr w:val="none" w:sz="0" w:space="0" w:color="auto" w:frame="1"/>
          <w:shd w:val="clear" w:color="auto" w:fill="FFFFFF"/>
        </w:rPr>
        <w:t xml:space="preserve">hàng hóa, bằng cách </w:t>
      </w:r>
      <w:r w:rsidR="001B3D6D">
        <w:rPr>
          <w:rFonts w:ascii="Times New Roman" w:eastAsia="Times New Roman" w:hAnsi="Times New Roman" w:cs="Times New Roman"/>
          <w:color w:val="000000"/>
          <w:sz w:val="26"/>
          <w:szCs w:val="26"/>
          <w:bdr w:val="none" w:sz="0" w:space="0" w:color="auto" w:frame="1"/>
          <w:shd w:val="clear" w:color="auto" w:fill="FFFFFF"/>
        </w:rPr>
        <w:t>đưa</w:t>
      </w:r>
      <w:r w:rsidRPr="00BB3BEC">
        <w:rPr>
          <w:rFonts w:ascii="Times New Roman" w:eastAsia="Times New Roman" w:hAnsi="Times New Roman" w:cs="Times New Roman"/>
          <w:color w:val="000000"/>
          <w:sz w:val="26"/>
          <w:szCs w:val="26"/>
          <w:bdr w:val="none" w:sz="0" w:space="0" w:color="auto" w:frame="1"/>
          <w:shd w:val="clear" w:color="auto" w:fill="FFFFFF"/>
        </w:rPr>
        <w:t xml:space="preserve"> vào </w:t>
      </w:r>
      <w:r w:rsidR="001B3D6D">
        <w:rPr>
          <w:rFonts w:ascii="Times New Roman" w:eastAsia="Times New Roman" w:hAnsi="Times New Roman" w:cs="Times New Roman"/>
          <w:color w:val="000000"/>
          <w:sz w:val="26"/>
          <w:szCs w:val="26"/>
          <w:bdr w:val="none" w:sz="0" w:space="0" w:color="auto" w:frame="1"/>
          <w:shd w:val="clear" w:color="auto" w:fill="FFFFFF"/>
        </w:rPr>
        <w:t>khoang</w:t>
      </w:r>
      <w:r w:rsidRPr="00BB3BEC">
        <w:rPr>
          <w:rFonts w:ascii="Times New Roman" w:eastAsia="Times New Roman" w:hAnsi="Times New Roman" w:cs="Times New Roman"/>
          <w:color w:val="000000"/>
          <w:sz w:val="26"/>
          <w:szCs w:val="26"/>
          <w:bdr w:val="none" w:sz="0" w:space="0" w:color="auto" w:frame="1"/>
          <w:shd w:val="clear" w:color="auto" w:fill="FFFFFF"/>
        </w:rPr>
        <w:t xml:space="preserve"> hàng dự định hoặc vào khu vực chứa hàng </w:t>
      </w:r>
      <w:r w:rsidR="001B3D6D" w:rsidRPr="00BB3BEC">
        <w:rPr>
          <w:rFonts w:ascii="Times New Roman" w:eastAsia="Times New Roman" w:hAnsi="Times New Roman" w:cs="Times New Roman"/>
          <w:color w:val="000000"/>
          <w:sz w:val="26"/>
          <w:szCs w:val="26"/>
          <w:bdr w:val="none" w:sz="0" w:space="0" w:color="auto" w:frame="1"/>
          <w:shd w:val="clear" w:color="auto" w:fill="FFFFFF"/>
        </w:rPr>
        <w:t xml:space="preserve">dỡ </w:t>
      </w:r>
      <w:r w:rsidR="001B3D6D">
        <w:rPr>
          <w:rFonts w:ascii="Times New Roman" w:eastAsia="Times New Roman" w:hAnsi="Times New Roman" w:cs="Times New Roman"/>
          <w:color w:val="000000"/>
          <w:sz w:val="26"/>
          <w:szCs w:val="26"/>
          <w:bdr w:val="none" w:sz="0" w:space="0" w:color="auto" w:frame="1"/>
          <w:shd w:val="clear" w:color="auto" w:fill="FFFFFF"/>
        </w:rPr>
        <w:t xml:space="preserve">một cách </w:t>
      </w:r>
      <w:r w:rsidRPr="00BB3BEC">
        <w:rPr>
          <w:rFonts w:ascii="Times New Roman" w:eastAsia="Times New Roman" w:hAnsi="Times New Roman" w:cs="Times New Roman"/>
          <w:color w:val="000000"/>
          <w:sz w:val="26"/>
          <w:szCs w:val="26"/>
          <w:bdr w:val="none" w:sz="0" w:space="0" w:color="auto" w:frame="1"/>
          <w:shd w:val="clear" w:color="auto" w:fill="FFFFFF"/>
        </w:rPr>
        <w:t>thích hợp.</w:t>
      </w:r>
    </w:p>
    <w:p w:rsidR="00BB3BEC" w:rsidRDefault="001B3D6D" w:rsidP="00BB3BEC">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Pr>
          <w:rFonts w:ascii="Times New Roman" w:eastAsia="Times New Roman" w:hAnsi="Times New Roman" w:cs="Times New Roman"/>
          <w:color w:val="000000"/>
          <w:sz w:val="26"/>
          <w:szCs w:val="26"/>
          <w:bdr w:val="none" w:sz="0" w:space="0" w:color="auto" w:frame="1"/>
          <w:shd w:val="clear" w:color="auto" w:fill="FFFFFF"/>
        </w:rPr>
        <w:lastRenderedPageBreak/>
        <w:t>Những c</w:t>
      </w:r>
      <w:r w:rsidR="00BB3BEC" w:rsidRPr="00BB3BEC">
        <w:rPr>
          <w:rFonts w:ascii="Times New Roman" w:eastAsia="Times New Roman" w:hAnsi="Times New Roman" w:cs="Times New Roman"/>
          <w:color w:val="000000"/>
          <w:sz w:val="26"/>
          <w:szCs w:val="26"/>
          <w:bdr w:val="none" w:sz="0" w:space="0" w:color="auto" w:frame="1"/>
          <w:shd w:val="clear" w:color="auto" w:fill="FFFFFF"/>
        </w:rPr>
        <w:t xml:space="preserve">ặn hàng theo Phụ lục V được chia thành hai loại. Vì không có danh sách các chất gây hại cho môi trường biển (HME) theo Phụ lục V của MARPOL, nên </w:t>
      </w:r>
      <w:r w:rsidRPr="00BB3BEC">
        <w:rPr>
          <w:rFonts w:ascii="Times New Roman" w:eastAsia="Times New Roman" w:hAnsi="Times New Roman" w:cs="Times New Roman"/>
          <w:color w:val="000000"/>
          <w:sz w:val="26"/>
          <w:szCs w:val="26"/>
          <w:bdr w:val="none" w:sz="0" w:space="0" w:color="auto" w:frame="1"/>
          <w:shd w:val="clear" w:color="auto" w:fill="FFFFFF"/>
        </w:rPr>
        <w:t xml:space="preserve">người gửi hàng phải phân loại và khai báo </w:t>
      </w:r>
      <w:r w:rsidR="00BB3BEC" w:rsidRPr="00BB3BEC">
        <w:rPr>
          <w:rFonts w:ascii="Times New Roman" w:eastAsia="Times New Roman" w:hAnsi="Times New Roman" w:cs="Times New Roman"/>
          <w:color w:val="000000"/>
          <w:sz w:val="26"/>
          <w:szCs w:val="26"/>
          <w:bdr w:val="none" w:sz="0" w:space="0" w:color="auto" w:frame="1"/>
          <w:shd w:val="clear" w:color="auto" w:fill="FFFFFF"/>
        </w:rPr>
        <w:t xml:space="preserve">hàng rời rắn về việc chúng có gây hại cho môi trường biển hay không. Những khai báo như vậy phải được </w:t>
      </w:r>
      <w:r>
        <w:rPr>
          <w:rFonts w:ascii="Times New Roman" w:eastAsia="Times New Roman" w:hAnsi="Times New Roman" w:cs="Times New Roman"/>
          <w:color w:val="000000"/>
          <w:sz w:val="26"/>
          <w:szCs w:val="26"/>
          <w:bdr w:val="none" w:sz="0" w:space="0" w:color="auto" w:frame="1"/>
          <w:shd w:val="clear" w:color="auto" w:fill="FFFFFF"/>
        </w:rPr>
        <w:t>bao gồm trong</w:t>
      </w:r>
      <w:r w:rsidR="00BB3BEC" w:rsidRPr="00BB3BEC">
        <w:rPr>
          <w:rFonts w:ascii="Times New Roman" w:eastAsia="Times New Roman" w:hAnsi="Times New Roman" w:cs="Times New Roman"/>
          <w:color w:val="000000"/>
          <w:sz w:val="26"/>
          <w:szCs w:val="26"/>
          <w:bdr w:val="none" w:sz="0" w:space="0" w:color="auto" w:frame="1"/>
          <w:shd w:val="clear" w:color="auto" w:fill="FFFFFF"/>
        </w:rPr>
        <w:t xml:space="preserve"> thông tin bắt buộc </w:t>
      </w:r>
      <w:r>
        <w:rPr>
          <w:rFonts w:ascii="Times New Roman" w:eastAsia="Times New Roman" w:hAnsi="Times New Roman" w:cs="Times New Roman"/>
          <w:color w:val="000000"/>
          <w:sz w:val="26"/>
          <w:szCs w:val="26"/>
          <w:bdr w:val="none" w:sz="0" w:space="0" w:color="auto" w:frame="1"/>
          <w:shd w:val="clear" w:color="auto" w:fill="FFFFFF"/>
        </w:rPr>
        <w:t>ở</w:t>
      </w:r>
      <w:r w:rsidR="00BB3BEC" w:rsidRPr="00BB3BEC">
        <w:rPr>
          <w:rFonts w:ascii="Times New Roman" w:eastAsia="Times New Roman" w:hAnsi="Times New Roman" w:cs="Times New Roman"/>
          <w:color w:val="000000"/>
          <w:sz w:val="26"/>
          <w:szCs w:val="26"/>
          <w:bdr w:val="none" w:sz="0" w:space="0" w:color="auto" w:frame="1"/>
          <w:shd w:val="clear" w:color="auto" w:fill="FFFFFF"/>
        </w:rPr>
        <w:t xml:space="preserve"> phần 4.2 của Bộ luật IMSBC.</w:t>
      </w:r>
    </w:p>
    <w:p w:rsidR="001B3D6D" w:rsidRPr="001B3D6D" w:rsidRDefault="001B3D6D" w:rsidP="001B3D6D">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1B3D6D">
        <w:rPr>
          <w:rFonts w:ascii="Times New Roman" w:eastAsia="Times New Roman" w:hAnsi="Times New Roman" w:cs="Times New Roman"/>
          <w:b/>
          <w:color w:val="000000"/>
          <w:sz w:val="26"/>
          <w:szCs w:val="26"/>
          <w:bdr w:val="none" w:sz="0" w:space="0" w:color="auto" w:frame="1"/>
          <w:shd w:val="clear" w:color="auto" w:fill="FFFFFF"/>
        </w:rPr>
        <w:t xml:space="preserve">Loại J – Cặn hàng </w:t>
      </w:r>
      <w:r>
        <w:rPr>
          <w:rFonts w:ascii="Times New Roman" w:eastAsia="Times New Roman" w:hAnsi="Times New Roman" w:cs="Times New Roman"/>
          <w:b/>
          <w:color w:val="000000"/>
          <w:sz w:val="26"/>
          <w:szCs w:val="26"/>
          <w:bdr w:val="none" w:sz="0" w:space="0" w:color="auto" w:frame="1"/>
          <w:shd w:val="clear" w:color="auto" w:fill="FFFFFF"/>
        </w:rPr>
        <w:t>không phải HME</w:t>
      </w:r>
    </w:p>
    <w:p w:rsidR="001B3D6D" w:rsidRPr="001B3D6D" w:rsidRDefault="001B3D6D" w:rsidP="001B3D6D">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1B3D6D">
        <w:rPr>
          <w:rFonts w:ascii="Times New Roman" w:eastAsia="Times New Roman" w:hAnsi="Times New Roman" w:cs="Times New Roman"/>
          <w:color w:val="000000"/>
          <w:sz w:val="26"/>
          <w:szCs w:val="26"/>
          <w:bdr w:val="none" w:sz="0" w:space="0" w:color="auto" w:frame="1"/>
          <w:shd w:val="clear" w:color="auto" w:fill="FFFFFF"/>
        </w:rPr>
        <w:t>Được phép xả thải trên biển khi tàu không ở trong khu vực đặc biệt và cách bờ gần nhất hơn 12 hải lý.</w:t>
      </w:r>
    </w:p>
    <w:p w:rsidR="001B3D6D" w:rsidRPr="001B3D6D" w:rsidRDefault="001B3D6D" w:rsidP="001B3D6D">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1B3D6D">
        <w:rPr>
          <w:rFonts w:ascii="Times New Roman" w:eastAsia="Times New Roman" w:hAnsi="Times New Roman" w:cs="Times New Roman"/>
          <w:color w:val="000000"/>
          <w:sz w:val="26"/>
          <w:szCs w:val="26"/>
          <w:bdr w:val="none" w:sz="0" w:space="0" w:color="auto" w:frame="1"/>
          <w:shd w:val="clear" w:color="auto" w:fill="FFFFFF"/>
        </w:rPr>
        <w:t xml:space="preserve">Trong khu vực đặc biệt, chỉ được phép xả thải ở khoảng cách hơn 12 hải lý so với bờ gần nhất nếu vật liệu hàng hóa không phải HME có trong nước </w:t>
      </w:r>
      <w:r>
        <w:rPr>
          <w:rFonts w:ascii="Times New Roman" w:eastAsia="Times New Roman" w:hAnsi="Times New Roman" w:cs="Times New Roman"/>
          <w:color w:val="000000"/>
          <w:sz w:val="26"/>
          <w:szCs w:val="26"/>
          <w:bdr w:val="none" w:sz="0" w:space="0" w:color="auto" w:frame="1"/>
          <w:shd w:val="clear" w:color="auto" w:fill="FFFFFF"/>
        </w:rPr>
        <w:t>la canh</w:t>
      </w:r>
      <w:r w:rsidRPr="001B3D6D">
        <w:rPr>
          <w:rFonts w:ascii="Times New Roman" w:eastAsia="Times New Roman" w:hAnsi="Times New Roman" w:cs="Times New Roman"/>
          <w:color w:val="000000"/>
          <w:sz w:val="26"/>
          <w:szCs w:val="26"/>
          <w:bdr w:val="none" w:sz="0" w:space="0" w:color="auto" w:frame="1"/>
          <w:shd w:val="clear" w:color="auto" w:fill="FFFFFF"/>
        </w:rPr>
        <w:t xml:space="preserve"> của hầm hàng.</w:t>
      </w:r>
    </w:p>
    <w:p w:rsidR="001B3D6D" w:rsidRPr="001B3D6D" w:rsidRDefault="001B3D6D" w:rsidP="001B3D6D">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1B3D6D">
        <w:rPr>
          <w:rFonts w:ascii="Times New Roman" w:eastAsia="Times New Roman" w:hAnsi="Times New Roman" w:cs="Times New Roman"/>
          <w:color w:val="000000"/>
          <w:sz w:val="26"/>
          <w:szCs w:val="26"/>
          <w:bdr w:val="none" w:sz="0" w:space="0" w:color="auto" w:frame="1"/>
          <w:shd w:val="clear" w:color="auto" w:fill="FFFFFF"/>
        </w:rPr>
        <w:t xml:space="preserve">Việc xả thải như vậy chỉ được thực hiện dưới sự giám sát của </w:t>
      </w:r>
      <w:r>
        <w:rPr>
          <w:rFonts w:ascii="Times New Roman" w:eastAsia="Times New Roman" w:hAnsi="Times New Roman" w:cs="Times New Roman"/>
          <w:color w:val="000000"/>
          <w:sz w:val="26"/>
          <w:szCs w:val="26"/>
          <w:bdr w:val="none" w:sz="0" w:space="0" w:color="auto" w:frame="1"/>
          <w:shd w:val="clear" w:color="auto" w:fill="FFFFFF"/>
        </w:rPr>
        <w:t>Sỹ quan phụ trách việc</w:t>
      </w:r>
      <w:r w:rsidRPr="001B3D6D">
        <w:rPr>
          <w:rFonts w:ascii="Times New Roman" w:eastAsia="Times New Roman" w:hAnsi="Times New Roman" w:cs="Times New Roman"/>
          <w:color w:val="000000"/>
          <w:sz w:val="26"/>
          <w:szCs w:val="26"/>
          <w:bdr w:val="none" w:sz="0" w:space="0" w:color="auto" w:frame="1"/>
          <w:shd w:val="clear" w:color="auto" w:fill="FFFFFF"/>
        </w:rPr>
        <w:t xml:space="preserve"> xử lý rác thải (theo Kế hoạch quản lý rác thải) và phải ghi vào sổ </w:t>
      </w:r>
      <w:r>
        <w:rPr>
          <w:rFonts w:ascii="Times New Roman" w:eastAsia="Times New Roman" w:hAnsi="Times New Roman" w:cs="Times New Roman"/>
          <w:color w:val="000000"/>
          <w:sz w:val="26"/>
          <w:szCs w:val="26"/>
          <w:bdr w:val="none" w:sz="0" w:space="0" w:color="auto" w:frame="1"/>
          <w:shd w:val="clear" w:color="auto" w:fill="FFFFFF"/>
        </w:rPr>
        <w:t>nhật ký thải rác</w:t>
      </w:r>
      <w:r w:rsidRPr="001B3D6D">
        <w:rPr>
          <w:rFonts w:ascii="Times New Roman" w:eastAsia="Times New Roman" w:hAnsi="Times New Roman" w:cs="Times New Roman"/>
          <w:color w:val="000000"/>
          <w:sz w:val="26"/>
          <w:szCs w:val="26"/>
          <w:bdr w:val="none" w:sz="0" w:space="0" w:color="auto" w:frame="1"/>
          <w:shd w:val="clear" w:color="auto" w:fill="FFFFFF"/>
        </w:rPr>
        <w:t>.</w:t>
      </w:r>
    </w:p>
    <w:p w:rsidR="001B3D6D" w:rsidRPr="001B3D6D" w:rsidRDefault="001B3D6D" w:rsidP="001B3D6D">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1B3D6D">
        <w:rPr>
          <w:rFonts w:ascii="Times New Roman" w:eastAsia="Times New Roman" w:hAnsi="Times New Roman" w:cs="Times New Roman"/>
          <w:b/>
          <w:color w:val="000000"/>
          <w:sz w:val="26"/>
          <w:szCs w:val="26"/>
          <w:bdr w:val="none" w:sz="0" w:space="0" w:color="auto" w:frame="1"/>
          <w:shd w:val="clear" w:color="auto" w:fill="FFFFFF"/>
        </w:rPr>
        <w:t xml:space="preserve">Loại K – Cặn hàng </w:t>
      </w:r>
      <w:r>
        <w:rPr>
          <w:rFonts w:ascii="Times New Roman" w:eastAsia="Times New Roman" w:hAnsi="Times New Roman" w:cs="Times New Roman"/>
          <w:b/>
          <w:color w:val="000000"/>
          <w:sz w:val="26"/>
          <w:szCs w:val="26"/>
          <w:bdr w:val="none" w:sz="0" w:space="0" w:color="auto" w:frame="1"/>
          <w:shd w:val="clear" w:color="auto" w:fill="FFFFFF"/>
        </w:rPr>
        <w:t>là HME</w:t>
      </w:r>
    </w:p>
    <w:p w:rsidR="001B3D6D" w:rsidRPr="001B3D6D" w:rsidRDefault="001B3D6D" w:rsidP="001B3D6D">
      <w:pPr>
        <w:pStyle w:val="ListParagraph"/>
        <w:numPr>
          <w:ilvl w:val="0"/>
          <w:numId w:val="7"/>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1B3D6D">
        <w:rPr>
          <w:rFonts w:ascii="Times New Roman" w:eastAsia="Times New Roman" w:hAnsi="Times New Roman" w:cs="Times New Roman"/>
          <w:color w:val="000000"/>
          <w:sz w:val="26"/>
          <w:szCs w:val="26"/>
          <w:bdr w:val="none" w:sz="0" w:space="0" w:color="auto" w:frame="1"/>
          <w:shd w:val="clear" w:color="auto" w:fill="FFFFFF"/>
        </w:rPr>
        <w:t xml:space="preserve">Cặn hàng được coi là có hại cho môi trường biển và phải tuân theo các quy định 4.1.3 và 6.1.2.1 của Phụ lục V </w:t>
      </w:r>
      <w:r>
        <w:rPr>
          <w:rFonts w:ascii="Times New Roman" w:eastAsia="Times New Roman" w:hAnsi="Times New Roman" w:cs="Times New Roman"/>
          <w:color w:val="000000"/>
          <w:sz w:val="26"/>
          <w:szCs w:val="26"/>
          <w:bdr w:val="none" w:sz="0" w:space="0" w:color="auto" w:frame="1"/>
          <w:shd w:val="clear" w:color="auto" w:fill="FFFFFF"/>
        </w:rPr>
        <w:t xml:space="preserve">của </w:t>
      </w:r>
      <w:r w:rsidRPr="001B3D6D">
        <w:rPr>
          <w:rFonts w:ascii="Times New Roman" w:eastAsia="Times New Roman" w:hAnsi="Times New Roman" w:cs="Times New Roman"/>
          <w:color w:val="000000"/>
          <w:sz w:val="26"/>
          <w:szCs w:val="26"/>
          <w:bdr w:val="none" w:sz="0" w:space="0" w:color="auto" w:frame="1"/>
          <w:shd w:val="clear" w:color="auto" w:fill="FFFFFF"/>
        </w:rPr>
        <w:t xml:space="preserve">MARPOL đã sửa đổi nếu chúng là cặn của các chất rắn rời được phân loại theo tiêu chí của Hệ thống </w:t>
      </w:r>
      <w:r w:rsidR="00240E08" w:rsidRPr="001B3D6D">
        <w:rPr>
          <w:rFonts w:ascii="Times New Roman" w:eastAsia="Times New Roman" w:hAnsi="Times New Roman" w:cs="Times New Roman"/>
          <w:color w:val="000000"/>
          <w:sz w:val="26"/>
          <w:szCs w:val="26"/>
          <w:bdr w:val="none" w:sz="0" w:space="0" w:color="auto" w:frame="1"/>
          <w:shd w:val="clear" w:color="auto" w:fill="FFFFFF"/>
        </w:rPr>
        <w:t xml:space="preserve">hài hòa của Liên hợp quốc </w:t>
      </w:r>
      <w:r w:rsidR="00240E08">
        <w:rPr>
          <w:rFonts w:ascii="Times New Roman" w:eastAsia="Times New Roman" w:hAnsi="Times New Roman" w:cs="Times New Roman"/>
          <w:color w:val="000000"/>
          <w:sz w:val="26"/>
          <w:szCs w:val="26"/>
          <w:bdr w:val="none" w:sz="0" w:space="0" w:color="auto" w:frame="1"/>
          <w:shd w:val="clear" w:color="auto" w:fill="FFFFFF"/>
        </w:rPr>
        <w:t xml:space="preserve">về </w:t>
      </w:r>
      <w:r w:rsidRPr="001B3D6D">
        <w:rPr>
          <w:rFonts w:ascii="Times New Roman" w:eastAsia="Times New Roman" w:hAnsi="Times New Roman" w:cs="Times New Roman"/>
          <w:color w:val="000000"/>
          <w:sz w:val="26"/>
          <w:szCs w:val="26"/>
          <w:bdr w:val="none" w:sz="0" w:space="0" w:color="auto" w:frame="1"/>
          <w:shd w:val="clear" w:color="auto" w:fill="FFFFFF"/>
        </w:rPr>
        <w:t>phân loại và ghi nhãn hóa chất toàn cầu (UN GHS)</w:t>
      </w:r>
    </w:p>
    <w:p w:rsidR="001B3D6D" w:rsidRPr="001B3D6D" w:rsidRDefault="001B3D6D" w:rsidP="001B3D6D">
      <w:pPr>
        <w:pStyle w:val="ListParagraph"/>
        <w:numPr>
          <w:ilvl w:val="0"/>
          <w:numId w:val="7"/>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1B3D6D">
        <w:rPr>
          <w:rFonts w:ascii="Times New Roman" w:eastAsia="Times New Roman" w:hAnsi="Times New Roman" w:cs="Times New Roman"/>
          <w:color w:val="000000"/>
          <w:sz w:val="26"/>
          <w:szCs w:val="26"/>
          <w:bdr w:val="none" w:sz="0" w:space="0" w:color="auto" w:frame="1"/>
          <w:shd w:val="clear" w:color="auto" w:fill="FFFFFF"/>
        </w:rPr>
        <w:t xml:space="preserve">Theo kết quả </w:t>
      </w:r>
      <w:r w:rsidR="00240E08">
        <w:rPr>
          <w:rFonts w:ascii="Times New Roman" w:eastAsia="Times New Roman" w:hAnsi="Times New Roman" w:cs="Times New Roman"/>
          <w:color w:val="000000"/>
          <w:sz w:val="26"/>
          <w:szCs w:val="26"/>
          <w:bdr w:val="none" w:sz="0" w:space="0" w:color="auto" w:frame="1"/>
          <w:shd w:val="clear" w:color="auto" w:fill="FFFFFF"/>
        </w:rPr>
        <w:t xml:space="preserve">của Kỳ họp </w:t>
      </w:r>
      <w:r w:rsidRPr="001B3D6D">
        <w:rPr>
          <w:rFonts w:ascii="Times New Roman" w:eastAsia="Times New Roman" w:hAnsi="Times New Roman" w:cs="Times New Roman"/>
          <w:color w:val="000000"/>
          <w:sz w:val="26"/>
          <w:szCs w:val="26"/>
          <w:bdr w:val="none" w:sz="0" w:space="0" w:color="auto" w:frame="1"/>
          <w:shd w:val="clear" w:color="auto" w:fill="FFFFFF"/>
        </w:rPr>
        <w:t xml:space="preserve">MEPC.69, tháng 4 năm 2016, nước rửa hầm hàng từ các hầm hàng trước </w:t>
      </w:r>
      <w:r w:rsidR="00240E08">
        <w:rPr>
          <w:rFonts w:ascii="Times New Roman" w:eastAsia="Times New Roman" w:hAnsi="Times New Roman" w:cs="Times New Roman"/>
          <w:color w:val="000000"/>
          <w:sz w:val="26"/>
          <w:szCs w:val="26"/>
          <w:bdr w:val="none" w:sz="0" w:space="0" w:color="auto" w:frame="1"/>
          <w:shd w:val="clear" w:color="auto" w:fill="FFFFFF"/>
        </w:rPr>
        <w:t>đó</w:t>
      </w:r>
      <w:r w:rsidRPr="001B3D6D">
        <w:rPr>
          <w:rFonts w:ascii="Times New Roman" w:eastAsia="Times New Roman" w:hAnsi="Times New Roman" w:cs="Times New Roman"/>
          <w:color w:val="000000"/>
          <w:sz w:val="26"/>
          <w:szCs w:val="26"/>
          <w:bdr w:val="none" w:sz="0" w:space="0" w:color="auto" w:frame="1"/>
          <w:shd w:val="clear" w:color="auto" w:fill="FFFFFF"/>
        </w:rPr>
        <w:t xml:space="preserve"> chứa hàng rời rắn được phân loại là HME </w:t>
      </w:r>
      <w:r w:rsidRPr="00240E08">
        <w:rPr>
          <w:rFonts w:ascii="Times New Roman" w:eastAsia="Times New Roman" w:hAnsi="Times New Roman" w:cs="Times New Roman"/>
          <w:b/>
          <w:color w:val="000000"/>
          <w:sz w:val="26"/>
          <w:szCs w:val="26"/>
          <w:bdr w:val="none" w:sz="0" w:space="0" w:color="auto" w:frame="1"/>
          <w:shd w:val="clear" w:color="auto" w:fill="FFFFFF"/>
        </w:rPr>
        <w:t>KHÔNG ĐƯỢC</w:t>
      </w:r>
      <w:r w:rsidRPr="001B3D6D">
        <w:rPr>
          <w:rFonts w:ascii="Times New Roman" w:eastAsia="Times New Roman" w:hAnsi="Times New Roman" w:cs="Times New Roman"/>
          <w:color w:val="000000"/>
          <w:sz w:val="26"/>
          <w:szCs w:val="26"/>
          <w:bdr w:val="none" w:sz="0" w:space="0" w:color="auto" w:frame="1"/>
          <w:shd w:val="clear" w:color="auto" w:fill="FFFFFF"/>
        </w:rPr>
        <w:t xml:space="preserve"> xả ra biển mà phải được chuyển </w:t>
      </w:r>
      <w:r w:rsidR="00240E08">
        <w:rPr>
          <w:rFonts w:ascii="Times New Roman" w:eastAsia="Times New Roman" w:hAnsi="Times New Roman" w:cs="Times New Roman"/>
          <w:color w:val="000000"/>
          <w:sz w:val="26"/>
          <w:szCs w:val="26"/>
          <w:bdr w:val="none" w:sz="0" w:space="0" w:color="auto" w:frame="1"/>
          <w:shd w:val="clear" w:color="auto" w:fill="FFFFFF"/>
        </w:rPr>
        <w:t>vào</w:t>
      </w:r>
      <w:r w:rsidRPr="001B3D6D">
        <w:rPr>
          <w:rFonts w:ascii="Times New Roman" w:eastAsia="Times New Roman" w:hAnsi="Times New Roman" w:cs="Times New Roman"/>
          <w:color w:val="000000"/>
          <w:sz w:val="26"/>
          <w:szCs w:val="26"/>
          <w:bdr w:val="none" w:sz="0" w:space="0" w:color="auto" w:frame="1"/>
          <w:shd w:val="clear" w:color="auto" w:fill="FFFFFF"/>
        </w:rPr>
        <w:t xml:space="preserve"> các Cơ sở tiếp nhận tại cảng.</w:t>
      </w:r>
    </w:p>
    <w:p w:rsidR="001B3D6D" w:rsidRDefault="001B3D6D" w:rsidP="001B3D6D">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1B3D6D">
        <w:rPr>
          <w:rFonts w:ascii="Times New Roman" w:eastAsia="Times New Roman" w:hAnsi="Times New Roman" w:cs="Times New Roman"/>
          <w:color w:val="000000"/>
          <w:sz w:val="26"/>
          <w:szCs w:val="26"/>
          <w:bdr w:val="none" w:sz="0" w:space="0" w:color="auto" w:frame="1"/>
          <w:shd w:val="clear" w:color="auto" w:fill="FFFFFF"/>
        </w:rPr>
        <w:t>Cặn hàng được phân loại là HME phải được chuyển đến các Cơ sở tiếp nhận tại cảng thích hợp</w:t>
      </w:r>
      <w:r w:rsidR="00240E08">
        <w:rPr>
          <w:rFonts w:ascii="Times New Roman" w:eastAsia="Times New Roman" w:hAnsi="Times New Roman" w:cs="Times New Roman"/>
          <w:color w:val="000000"/>
          <w:sz w:val="26"/>
          <w:szCs w:val="26"/>
          <w:bdr w:val="none" w:sz="0" w:space="0" w:color="auto" w:frame="1"/>
          <w:shd w:val="clear" w:color="auto" w:fill="FFFFFF"/>
        </w:rPr>
        <w:t>,</w:t>
      </w:r>
      <w:r w:rsidR="00240E08" w:rsidRPr="00240E08">
        <w:rPr>
          <w:rFonts w:ascii="Times New Roman" w:eastAsia="Times New Roman" w:hAnsi="Times New Roman" w:cs="Times New Roman"/>
          <w:color w:val="000000"/>
          <w:sz w:val="26"/>
          <w:szCs w:val="26"/>
          <w:bdr w:val="none" w:sz="0" w:space="0" w:color="auto" w:frame="1"/>
          <w:shd w:val="clear" w:color="auto" w:fill="FFFFFF"/>
        </w:rPr>
        <w:t xml:space="preserve"> </w:t>
      </w:r>
      <w:r w:rsidR="00240E08">
        <w:rPr>
          <w:rFonts w:ascii="Times New Roman" w:eastAsia="Times New Roman" w:hAnsi="Times New Roman" w:cs="Times New Roman"/>
          <w:color w:val="000000"/>
          <w:sz w:val="26"/>
          <w:szCs w:val="26"/>
          <w:bdr w:val="none" w:sz="0" w:space="0" w:color="auto" w:frame="1"/>
          <w:shd w:val="clear" w:color="auto" w:fill="FFFFFF"/>
        </w:rPr>
        <w:t>c</w:t>
      </w:r>
      <w:r w:rsidR="00240E08" w:rsidRPr="001B3D6D">
        <w:rPr>
          <w:rFonts w:ascii="Times New Roman" w:eastAsia="Times New Roman" w:hAnsi="Times New Roman" w:cs="Times New Roman"/>
          <w:color w:val="000000"/>
          <w:sz w:val="26"/>
          <w:szCs w:val="26"/>
          <w:bdr w:val="none" w:sz="0" w:space="0" w:color="auto" w:frame="1"/>
          <w:shd w:val="clear" w:color="auto" w:fill="FFFFFF"/>
        </w:rPr>
        <w:t xml:space="preserve">ấm </w:t>
      </w:r>
      <w:r w:rsidR="00240E08">
        <w:rPr>
          <w:rFonts w:ascii="Times New Roman" w:eastAsia="Times New Roman" w:hAnsi="Times New Roman" w:cs="Times New Roman"/>
          <w:color w:val="000000"/>
          <w:sz w:val="26"/>
          <w:szCs w:val="26"/>
          <w:bdr w:val="none" w:sz="0" w:space="0" w:color="auto" w:frame="1"/>
          <w:shd w:val="clear" w:color="auto" w:fill="FFFFFF"/>
        </w:rPr>
        <w:t xml:space="preserve">được </w:t>
      </w:r>
      <w:r w:rsidR="00240E08" w:rsidRPr="001B3D6D">
        <w:rPr>
          <w:rFonts w:ascii="Times New Roman" w:eastAsia="Times New Roman" w:hAnsi="Times New Roman" w:cs="Times New Roman"/>
          <w:color w:val="000000"/>
          <w:sz w:val="26"/>
          <w:szCs w:val="26"/>
          <w:bdr w:val="none" w:sz="0" w:space="0" w:color="auto" w:frame="1"/>
          <w:shd w:val="clear" w:color="auto" w:fill="FFFFFF"/>
        </w:rPr>
        <w:t xml:space="preserve">xả </w:t>
      </w:r>
      <w:r w:rsidR="00240E08">
        <w:rPr>
          <w:rFonts w:ascii="Times New Roman" w:eastAsia="Times New Roman" w:hAnsi="Times New Roman" w:cs="Times New Roman"/>
          <w:color w:val="000000"/>
          <w:sz w:val="26"/>
          <w:szCs w:val="26"/>
          <w:bdr w:val="none" w:sz="0" w:space="0" w:color="auto" w:frame="1"/>
          <w:shd w:val="clear" w:color="auto" w:fill="FFFFFF"/>
        </w:rPr>
        <w:t xml:space="preserve">chúng </w:t>
      </w:r>
      <w:r w:rsidR="00240E08" w:rsidRPr="001B3D6D">
        <w:rPr>
          <w:rFonts w:ascii="Times New Roman" w:eastAsia="Times New Roman" w:hAnsi="Times New Roman" w:cs="Times New Roman"/>
          <w:color w:val="000000"/>
          <w:sz w:val="26"/>
          <w:szCs w:val="26"/>
          <w:bdr w:val="none" w:sz="0" w:space="0" w:color="auto" w:frame="1"/>
          <w:shd w:val="clear" w:color="auto" w:fill="FFFFFF"/>
        </w:rPr>
        <w:t>xuống biển.</w:t>
      </w:r>
      <w:r w:rsidR="00240E08">
        <w:rPr>
          <w:rFonts w:ascii="Times New Roman" w:eastAsia="Times New Roman" w:hAnsi="Times New Roman" w:cs="Times New Roman"/>
          <w:color w:val="000000"/>
          <w:sz w:val="26"/>
          <w:szCs w:val="26"/>
          <w:bdr w:val="none" w:sz="0" w:space="0" w:color="auto" w:frame="1"/>
          <w:shd w:val="clear" w:color="auto" w:fill="FFFFFF"/>
        </w:rPr>
        <w:t xml:space="preserve"> </w:t>
      </w:r>
      <w:r w:rsidRPr="001B3D6D">
        <w:rPr>
          <w:rFonts w:ascii="Times New Roman" w:eastAsia="Times New Roman" w:hAnsi="Times New Roman" w:cs="Times New Roman"/>
          <w:color w:val="000000"/>
          <w:sz w:val="26"/>
          <w:szCs w:val="26"/>
          <w:bdr w:val="none" w:sz="0" w:space="0" w:color="auto" w:frame="1"/>
          <w:shd w:val="clear" w:color="auto" w:fill="FFFFFF"/>
        </w:rPr>
        <w:t xml:space="preserve">Tuy nhiên, </w:t>
      </w:r>
      <w:r w:rsidR="00240E08">
        <w:rPr>
          <w:rFonts w:ascii="Times New Roman" w:eastAsia="Times New Roman" w:hAnsi="Times New Roman" w:cs="Times New Roman"/>
          <w:color w:val="000000"/>
          <w:sz w:val="26"/>
          <w:szCs w:val="26"/>
          <w:bdr w:val="none" w:sz="0" w:space="0" w:color="auto" w:frame="1"/>
          <w:shd w:val="clear" w:color="auto" w:fill="FFFFFF"/>
        </w:rPr>
        <w:t xml:space="preserve">nếu </w:t>
      </w:r>
      <w:r w:rsidRPr="001B3D6D">
        <w:rPr>
          <w:rFonts w:ascii="Times New Roman" w:eastAsia="Times New Roman" w:hAnsi="Times New Roman" w:cs="Times New Roman"/>
          <w:color w:val="000000"/>
          <w:sz w:val="26"/>
          <w:szCs w:val="26"/>
          <w:bdr w:val="none" w:sz="0" w:space="0" w:color="auto" w:frame="1"/>
          <w:shd w:val="clear" w:color="auto" w:fill="FFFFFF"/>
        </w:rPr>
        <w:t xml:space="preserve">cặn hàng có hại cho môi trường biển </w:t>
      </w:r>
      <w:r w:rsidR="00240E08">
        <w:rPr>
          <w:rFonts w:ascii="Times New Roman" w:eastAsia="Times New Roman" w:hAnsi="Times New Roman" w:cs="Times New Roman"/>
          <w:color w:val="000000"/>
          <w:sz w:val="26"/>
          <w:szCs w:val="26"/>
          <w:bdr w:val="none" w:sz="0" w:space="0" w:color="auto" w:frame="1"/>
          <w:shd w:val="clear" w:color="auto" w:fill="FFFFFF"/>
        </w:rPr>
        <w:t>đòi hòi</w:t>
      </w:r>
      <w:r w:rsidRPr="001B3D6D">
        <w:rPr>
          <w:rFonts w:ascii="Times New Roman" w:eastAsia="Times New Roman" w:hAnsi="Times New Roman" w:cs="Times New Roman"/>
          <w:color w:val="000000"/>
          <w:sz w:val="26"/>
          <w:szCs w:val="26"/>
          <w:bdr w:val="none" w:sz="0" w:space="0" w:color="auto" w:frame="1"/>
          <w:shd w:val="clear" w:color="auto" w:fill="FFFFFF"/>
        </w:rPr>
        <w:t xml:space="preserve"> phải</w:t>
      </w:r>
      <w:r w:rsidR="00240E08">
        <w:rPr>
          <w:rFonts w:ascii="Times New Roman" w:eastAsia="Times New Roman" w:hAnsi="Times New Roman" w:cs="Times New Roman"/>
          <w:color w:val="000000"/>
          <w:sz w:val="26"/>
          <w:szCs w:val="26"/>
          <w:bdr w:val="none" w:sz="0" w:space="0" w:color="auto" w:frame="1"/>
          <w:shd w:val="clear" w:color="auto" w:fill="FFFFFF"/>
        </w:rPr>
        <w:t xml:space="preserve"> được</w:t>
      </w:r>
      <w:r w:rsidRPr="001B3D6D">
        <w:rPr>
          <w:rFonts w:ascii="Times New Roman" w:eastAsia="Times New Roman" w:hAnsi="Times New Roman" w:cs="Times New Roman"/>
          <w:color w:val="000000"/>
          <w:sz w:val="26"/>
          <w:szCs w:val="26"/>
          <w:bdr w:val="none" w:sz="0" w:space="0" w:color="auto" w:frame="1"/>
          <w:shd w:val="clear" w:color="auto" w:fill="FFFFFF"/>
        </w:rPr>
        <w:t xml:space="preserve"> xử lý đặc biệt mà các cơ sở tiếp nhận đó thường không </w:t>
      </w:r>
      <w:r w:rsidR="00240E08">
        <w:rPr>
          <w:rFonts w:ascii="Times New Roman" w:eastAsia="Times New Roman" w:hAnsi="Times New Roman" w:cs="Times New Roman"/>
          <w:color w:val="000000"/>
          <w:sz w:val="26"/>
          <w:szCs w:val="26"/>
          <w:bdr w:val="none" w:sz="0" w:space="0" w:color="auto" w:frame="1"/>
          <w:shd w:val="clear" w:color="auto" w:fill="FFFFFF"/>
        </w:rPr>
        <w:t>có khả năng thì c</w:t>
      </w:r>
      <w:r w:rsidRPr="001B3D6D">
        <w:rPr>
          <w:rFonts w:ascii="Times New Roman" w:eastAsia="Times New Roman" w:hAnsi="Times New Roman" w:cs="Times New Roman"/>
          <w:color w:val="000000"/>
          <w:sz w:val="26"/>
          <w:szCs w:val="26"/>
          <w:bdr w:val="none" w:sz="0" w:space="0" w:color="auto" w:frame="1"/>
          <w:shd w:val="clear" w:color="auto" w:fill="FFFFFF"/>
        </w:rPr>
        <w:t xml:space="preserve">ác cảng và </w:t>
      </w:r>
      <w:r w:rsidR="00240E08">
        <w:rPr>
          <w:rFonts w:ascii="Times New Roman" w:eastAsia="Times New Roman" w:hAnsi="Times New Roman" w:cs="Times New Roman"/>
          <w:color w:val="000000"/>
          <w:sz w:val="26"/>
          <w:szCs w:val="26"/>
          <w:bdr w:val="none" w:sz="0" w:space="0" w:color="auto" w:frame="1"/>
          <w:shd w:val="clear" w:color="auto" w:fill="FFFFFF"/>
        </w:rPr>
        <w:t>bến cảng</w:t>
      </w:r>
      <w:r w:rsidRPr="001B3D6D">
        <w:rPr>
          <w:rFonts w:ascii="Times New Roman" w:eastAsia="Times New Roman" w:hAnsi="Times New Roman" w:cs="Times New Roman"/>
          <w:color w:val="000000"/>
          <w:sz w:val="26"/>
          <w:szCs w:val="26"/>
          <w:bdr w:val="none" w:sz="0" w:space="0" w:color="auto" w:frame="1"/>
          <w:shd w:val="clear" w:color="auto" w:fill="FFFFFF"/>
        </w:rPr>
        <w:t xml:space="preserve"> tiếp nhận các loại hàng hóa đó phải có đủ cơ sở tiếp nhận cho tất cả các cặn </w:t>
      </w:r>
      <w:r w:rsidR="00240E08">
        <w:rPr>
          <w:rFonts w:ascii="Times New Roman" w:eastAsia="Times New Roman" w:hAnsi="Times New Roman" w:cs="Times New Roman"/>
          <w:color w:val="000000"/>
          <w:sz w:val="26"/>
          <w:szCs w:val="26"/>
          <w:bdr w:val="none" w:sz="0" w:space="0" w:color="auto" w:frame="1"/>
          <w:shd w:val="clear" w:color="auto" w:fill="FFFFFF"/>
        </w:rPr>
        <w:t xml:space="preserve">hàng </w:t>
      </w:r>
      <w:r w:rsidRPr="001B3D6D">
        <w:rPr>
          <w:rFonts w:ascii="Times New Roman" w:eastAsia="Times New Roman" w:hAnsi="Times New Roman" w:cs="Times New Roman"/>
          <w:color w:val="000000"/>
          <w:sz w:val="26"/>
          <w:szCs w:val="26"/>
          <w:bdr w:val="none" w:sz="0" w:space="0" w:color="auto" w:frame="1"/>
          <w:shd w:val="clear" w:color="auto" w:fill="FFFFFF"/>
        </w:rPr>
        <w:t>có liên quan, kể cả khi chứa trong nước rửa</w:t>
      </w:r>
      <w:r w:rsidR="00240E08">
        <w:rPr>
          <w:rFonts w:ascii="Times New Roman" w:eastAsia="Times New Roman" w:hAnsi="Times New Roman" w:cs="Times New Roman"/>
          <w:color w:val="000000"/>
          <w:sz w:val="26"/>
          <w:szCs w:val="26"/>
          <w:bdr w:val="none" w:sz="0" w:space="0" w:color="auto" w:frame="1"/>
          <w:shd w:val="clear" w:color="auto" w:fill="FFFFFF"/>
        </w:rPr>
        <w:t>.</w:t>
      </w:r>
    </w:p>
    <w:p w:rsidR="00240E08" w:rsidRPr="00240E08" w:rsidRDefault="00240E08" w:rsidP="00240E08">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240E08">
        <w:rPr>
          <w:rFonts w:ascii="Times New Roman" w:eastAsia="Times New Roman" w:hAnsi="Times New Roman" w:cs="Times New Roman"/>
          <w:b/>
          <w:color w:val="000000"/>
          <w:sz w:val="26"/>
          <w:szCs w:val="26"/>
          <w:bdr w:val="none" w:sz="0" w:space="0" w:color="auto" w:frame="1"/>
          <w:shd w:val="clear" w:color="auto" w:fill="FFFFFF"/>
        </w:rPr>
        <w:t>Những cân nhắc chính</w:t>
      </w:r>
    </w:p>
    <w:p w:rsidR="00240E08" w:rsidRDefault="00240E08" w:rsidP="00240E08">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240E08">
        <w:rPr>
          <w:rFonts w:ascii="Times New Roman" w:eastAsia="Times New Roman" w:hAnsi="Times New Roman" w:cs="Times New Roman"/>
          <w:color w:val="000000"/>
          <w:sz w:val="26"/>
          <w:szCs w:val="26"/>
          <w:bdr w:val="none" w:sz="0" w:space="0" w:color="auto" w:frame="1"/>
          <w:shd w:val="clear" w:color="auto" w:fill="FFFFFF"/>
        </w:rPr>
        <w:t xml:space="preserve">Xử lý cặn hàng trên tàu chở hàng rời khô đòi hỏi phải được </w:t>
      </w:r>
      <w:r>
        <w:rPr>
          <w:rFonts w:ascii="Times New Roman" w:eastAsia="Times New Roman" w:hAnsi="Times New Roman" w:cs="Times New Roman"/>
          <w:color w:val="000000"/>
          <w:sz w:val="26"/>
          <w:szCs w:val="26"/>
          <w:bdr w:val="none" w:sz="0" w:space="0" w:color="auto" w:frame="1"/>
          <w:shd w:val="clear" w:color="auto" w:fill="FFFFFF"/>
        </w:rPr>
        <w:t>huấn luyện</w:t>
      </w:r>
      <w:r w:rsidRPr="00240E08">
        <w:rPr>
          <w:rFonts w:ascii="Times New Roman" w:eastAsia="Times New Roman" w:hAnsi="Times New Roman" w:cs="Times New Roman"/>
          <w:color w:val="000000"/>
          <w:sz w:val="26"/>
          <w:szCs w:val="26"/>
          <w:bdr w:val="none" w:sz="0" w:space="0" w:color="auto" w:frame="1"/>
          <w:shd w:val="clear" w:color="auto" w:fill="FFFFFF"/>
        </w:rPr>
        <w:t xml:space="preserve"> đầy đủ và hiểu biết về các quy định</w:t>
      </w:r>
      <w:r>
        <w:rPr>
          <w:rFonts w:ascii="Times New Roman" w:eastAsia="Times New Roman" w:hAnsi="Times New Roman" w:cs="Times New Roman"/>
          <w:color w:val="000000"/>
          <w:sz w:val="26"/>
          <w:szCs w:val="26"/>
          <w:bdr w:val="none" w:sz="0" w:space="0" w:color="auto" w:frame="1"/>
          <w:shd w:val="clear" w:color="auto" w:fill="FFFFFF"/>
        </w:rPr>
        <w:t xml:space="preserve"> pháp luật</w:t>
      </w:r>
      <w:r w:rsidRPr="00240E08">
        <w:rPr>
          <w:rFonts w:ascii="Times New Roman" w:eastAsia="Times New Roman" w:hAnsi="Times New Roman" w:cs="Times New Roman"/>
          <w:color w:val="000000"/>
          <w:sz w:val="26"/>
          <w:szCs w:val="26"/>
          <w:bdr w:val="none" w:sz="0" w:space="0" w:color="auto" w:frame="1"/>
          <w:shd w:val="clear" w:color="auto" w:fill="FFFFFF"/>
        </w:rPr>
        <w:t xml:space="preserve">. Cần phải có tài liệu cụ thể, đặc biệt là từ người gửi hàng, để xác định xem hàng được xử lý có </w:t>
      </w:r>
      <w:r>
        <w:rPr>
          <w:rFonts w:ascii="Times New Roman" w:eastAsia="Times New Roman" w:hAnsi="Times New Roman" w:cs="Times New Roman"/>
          <w:color w:val="000000"/>
          <w:sz w:val="26"/>
          <w:szCs w:val="26"/>
          <w:bdr w:val="none" w:sz="0" w:space="0" w:color="auto" w:frame="1"/>
          <w:shd w:val="clear" w:color="auto" w:fill="FFFFFF"/>
        </w:rPr>
        <w:t>bị</w:t>
      </w:r>
      <w:r w:rsidRPr="00240E08">
        <w:rPr>
          <w:rFonts w:ascii="Times New Roman" w:eastAsia="Times New Roman" w:hAnsi="Times New Roman" w:cs="Times New Roman"/>
          <w:color w:val="000000"/>
          <w:sz w:val="26"/>
          <w:szCs w:val="26"/>
          <w:bdr w:val="none" w:sz="0" w:space="0" w:color="auto" w:frame="1"/>
          <w:shd w:val="clear" w:color="auto" w:fill="FFFFFF"/>
        </w:rPr>
        <w:t xml:space="preserve"> coi là có hại hay không. Khi đề cập đến các khu vực đặc biệt, cũng cần phải xem xét các hạn chế của Bộ luật </w:t>
      </w:r>
      <w:r>
        <w:rPr>
          <w:rFonts w:ascii="Times New Roman" w:eastAsia="Times New Roman" w:hAnsi="Times New Roman" w:cs="Times New Roman"/>
          <w:color w:val="000000"/>
          <w:sz w:val="26"/>
          <w:szCs w:val="26"/>
          <w:bdr w:val="none" w:sz="0" w:space="0" w:color="auto" w:frame="1"/>
          <w:shd w:val="clear" w:color="auto" w:fill="FFFFFF"/>
        </w:rPr>
        <w:t>Vùng Cực</w:t>
      </w:r>
      <w:r w:rsidRPr="00240E08">
        <w:rPr>
          <w:rFonts w:ascii="Times New Roman" w:eastAsia="Times New Roman" w:hAnsi="Times New Roman" w:cs="Times New Roman"/>
          <w:color w:val="000000"/>
          <w:sz w:val="26"/>
          <w:szCs w:val="26"/>
          <w:bdr w:val="none" w:sz="0" w:space="0" w:color="auto" w:frame="1"/>
          <w:shd w:val="clear" w:color="auto" w:fill="FFFFFF"/>
        </w:rPr>
        <w:t xml:space="preserve">. Nếu không có cơ sở tiếp </w:t>
      </w:r>
      <w:r w:rsidRPr="00240E08">
        <w:rPr>
          <w:rFonts w:ascii="Times New Roman" w:eastAsia="Times New Roman" w:hAnsi="Times New Roman" w:cs="Times New Roman"/>
          <w:color w:val="000000"/>
          <w:sz w:val="26"/>
          <w:szCs w:val="26"/>
          <w:bdr w:val="none" w:sz="0" w:space="0" w:color="auto" w:frame="1"/>
          <w:shd w:val="clear" w:color="auto" w:fill="FFFFFF"/>
        </w:rPr>
        <w:lastRenderedPageBreak/>
        <w:t xml:space="preserve">nhận thích hợp tại cảng để </w:t>
      </w:r>
      <w:r>
        <w:rPr>
          <w:rFonts w:ascii="Times New Roman" w:eastAsia="Times New Roman" w:hAnsi="Times New Roman" w:cs="Times New Roman"/>
          <w:color w:val="000000"/>
          <w:sz w:val="26"/>
          <w:szCs w:val="26"/>
          <w:bdr w:val="none" w:sz="0" w:space="0" w:color="auto" w:frame="1"/>
          <w:shd w:val="clear" w:color="auto" w:fill="FFFFFF"/>
        </w:rPr>
        <w:t>xả</w:t>
      </w:r>
      <w:r w:rsidRPr="00240E08">
        <w:rPr>
          <w:rFonts w:ascii="Times New Roman" w:eastAsia="Times New Roman" w:hAnsi="Times New Roman" w:cs="Times New Roman"/>
          <w:color w:val="000000"/>
          <w:sz w:val="26"/>
          <w:szCs w:val="26"/>
          <w:bdr w:val="none" w:sz="0" w:space="0" w:color="auto" w:frame="1"/>
          <w:shd w:val="clear" w:color="auto" w:fill="FFFFFF"/>
        </w:rPr>
        <w:t xml:space="preserve"> cặn hàng</w:t>
      </w:r>
      <w:r>
        <w:rPr>
          <w:rFonts w:ascii="Times New Roman" w:eastAsia="Times New Roman" w:hAnsi="Times New Roman" w:cs="Times New Roman"/>
          <w:color w:val="000000"/>
          <w:sz w:val="26"/>
          <w:szCs w:val="26"/>
          <w:bdr w:val="none" w:sz="0" w:space="0" w:color="auto" w:frame="1"/>
          <w:shd w:val="clear" w:color="auto" w:fill="FFFFFF"/>
        </w:rPr>
        <w:t xml:space="preserve"> thì</w:t>
      </w:r>
      <w:r w:rsidRPr="00240E08">
        <w:rPr>
          <w:rFonts w:ascii="Times New Roman" w:eastAsia="Times New Roman" w:hAnsi="Times New Roman" w:cs="Times New Roman"/>
          <w:color w:val="000000"/>
          <w:sz w:val="26"/>
          <w:szCs w:val="26"/>
          <w:bdr w:val="none" w:sz="0" w:space="0" w:color="auto" w:frame="1"/>
          <w:shd w:val="clear" w:color="auto" w:fill="FFFFFF"/>
        </w:rPr>
        <w:t xml:space="preserve"> thuyền trưởng </w:t>
      </w:r>
      <w:r w:rsidR="00C44BD5">
        <w:rPr>
          <w:rFonts w:ascii="Times New Roman" w:eastAsia="Times New Roman" w:hAnsi="Times New Roman" w:cs="Times New Roman"/>
          <w:color w:val="000000"/>
          <w:sz w:val="26"/>
          <w:szCs w:val="26"/>
          <w:bdr w:val="none" w:sz="0" w:space="0" w:color="auto" w:frame="1"/>
          <w:shd w:val="clear" w:color="auto" w:fill="FFFFFF"/>
        </w:rPr>
        <w:t>cần</w:t>
      </w:r>
      <w:r w:rsidRPr="00240E08">
        <w:rPr>
          <w:rFonts w:ascii="Times New Roman" w:eastAsia="Times New Roman" w:hAnsi="Times New Roman" w:cs="Times New Roman"/>
          <w:color w:val="000000"/>
          <w:sz w:val="26"/>
          <w:szCs w:val="26"/>
          <w:bdr w:val="none" w:sz="0" w:space="0" w:color="auto" w:frame="1"/>
          <w:shd w:val="clear" w:color="auto" w:fill="FFFFFF"/>
        </w:rPr>
        <w:t xml:space="preserve"> báo cáo vấn đề này với người quản lý tàu để có hành động tiếp theo.</w:t>
      </w:r>
    </w:p>
    <w:p w:rsidR="00C44BD5" w:rsidRDefault="00C44BD5" w:rsidP="00C44BD5">
      <w:pPr>
        <w:shd w:val="clear" w:color="auto" w:fill="FFFFFF"/>
        <w:spacing w:before="120" w:after="120" w:line="390" w:lineRule="atLeast"/>
        <w:textAlignment w:val="baseline"/>
        <w:rPr>
          <w:rFonts w:ascii="Times New Roman" w:eastAsia="Times New Roman" w:hAnsi="Times New Roman" w:cs="Times New Roman"/>
          <w:color w:val="000000"/>
          <w:sz w:val="26"/>
          <w:szCs w:val="26"/>
          <w:bdr w:val="none" w:sz="0" w:space="0" w:color="auto" w:frame="1"/>
          <w:shd w:val="clear" w:color="auto" w:fill="FFFFFF"/>
        </w:rPr>
      </w:pPr>
      <w:r>
        <w:rPr>
          <w:rFonts w:ascii="Times New Roman" w:eastAsia="Times New Roman" w:hAnsi="Times New Roman" w:cs="Times New Roman"/>
          <w:color w:val="000000"/>
          <w:sz w:val="26"/>
          <w:szCs w:val="26"/>
          <w:bdr w:val="none" w:sz="0" w:space="0" w:color="auto" w:frame="1"/>
          <w:shd w:val="clear" w:color="auto" w:fill="FFFFFF"/>
        </w:rPr>
        <w:t xml:space="preserve">Xem them hướng dẫn chi tiết của SKULD về xử lý cặn hàng rời rắn: </w:t>
      </w:r>
      <w:hyperlink r:id="rId10" w:history="1">
        <w:r w:rsidRPr="00412135">
          <w:rPr>
            <w:rStyle w:val="Hyperlink"/>
            <w:rFonts w:ascii="Times New Roman" w:eastAsia="Times New Roman" w:hAnsi="Times New Roman" w:cs="Times New Roman"/>
            <w:sz w:val="26"/>
            <w:szCs w:val="26"/>
            <w:bdr w:val="none" w:sz="0" w:space="0" w:color="auto" w:frame="1"/>
            <w:shd w:val="clear" w:color="auto" w:fill="FFFFFF"/>
          </w:rPr>
          <w:t>https://www.skuld.com/contentassets/ec787ec7bd6c49d99a5878b1d0769cfd/guidance_on_disposal_of_cargo_residues_in_line_with_marpol_annex_v-version2-2017october.pdf</w:t>
        </w:r>
      </w:hyperlink>
    </w:p>
    <w:p w:rsidR="00EF0EFE" w:rsidRDefault="00C44BD5" w:rsidP="00C44BD5">
      <w:pPr>
        <w:jc w:val="center"/>
      </w:pPr>
      <w:r>
        <w:rPr>
          <w:rFonts w:ascii="Helvetica" w:eastAsia="Times New Roman" w:hAnsi="Helvetica" w:cs="Times New Roman"/>
          <w:b/>
          <w:bCs/>
          <w:color w:val="111111"/>
          <w:sz w:val="15"/>
          <w:szCs w:val="15"/>
        </w:rPr>
        <w:t>-------------------------------------------------------</w:t>
      </w:r>
    </w:p>
    <w:sectPr w:rsidR="00EF0EFE" w:rsidSect="00515BBE">
      <w:pgSz w:w="12240" w:h="15840"/>
      <w:pgMar w:top="90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C0530"/>
    <w:multiLevelType w:val="multilevel"/>
    <w:tmpl w:val="87E25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F04243"/>
    <w:multiLevelType w:val="hybridMultilevel"/>
    <w:tmpl w:val="76202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CE272D"/>
    <w:multiLevelType w:val="hybridMultilevel"/>
    <w:tmpl w:val="9DCAE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442B30"/>
    <w:multiLevelType w:val="multilevel"/>
    <w:tmpl w:val="1264FC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A52793"/>
    <w:multiLevelType w:val="hybridMultilevel"/>
    <w:tmpl w:val="EDDA4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9F3F6C"/>
    <w:multiLevelType w:val="hybridMultilevel"/>
    <w:tmpl w:val="CC626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951AD"/>
    <w:multiLevelType w:val="multilevel"/>
    <w:tmpl w:val="5D6096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6"/>
  </w:num>
  <w:num w:numId="4">
    <w:abstractNumId w:val="1"/>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4D7"/>
    <w:rsid w:val="001B3D6D"/>
    <w:rsid w:val="00240E08"/>
    <w:rsid w:val="002D54D7"/>
    <w:rsid w:val="004F0540"/>
    <w:rsid w:val="00515BBE"/>
    <w:rsid w:val="00A412E3"/>
    <w:rsid w:val="00BB3BEC"/>
    <w:rsid w:val="00C44BD5"/>
    <w:rsid w:val="00EF0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3EBE6"/>
  <w15:chartTrackingRefBased/>
  <w15:docId w15:val="{D4782E61-985B-46E8-B50D-F5FD69187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D54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D54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2D54D7"/>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4D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D54D7"/>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2D54D7"/>
    <w:rPr>
      <w:rFonts w:ascii="Times New Roman" w:eastAsia="Times New Roman" w:hAnsi="Times New Roman" w:cs="Times New Roman"/>
      <w:b/>
      <w:bCs/>
      <w:sz w:val="15"/>
      <w:szCs w:val="15"/>
    </w:rPr>
  </w:style>
  <w:style w:type="character" w:customStyle="1" w:styleId="metatext">
    <w:name w:val="meta_text"/>
    <w:basedOn w:val="DefaultParagraphFont"/>
    <w:rsid w:val="002D54D7"/>
  </w:style>
  <w:style w:type="character" w:styleId="Hyperlink">
    <w:name w:val="Hyperlink"/>
    <w:basedOn w:val="DefaultParagraphFont"/>
    <w:uiPriority w:val="99"/>
    <w:unhideWhenUsed/>
    <w:rsid w:val="002D54D7"/>
    <w:rPr>
      <w:color w:val="0000FF"/>
      <w:u w:val="single"/>
    </w:rPr>
  </w:style>
  <w:style w:type="paragraph" w:customStyle="1" w:styleId="wp-caption-text">
    <w:name w:val="wp-caption-text"/>
    <w:basedOn w:val="Normal"/>
    <w:rsid w:val="002D54D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D54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2D54D7"/>
  </w:style>
  <w:style w:type="character" w:styleId="Strong">
    <w:name w:val="Strong"/>
    <w:basedOn w:val="DefaultParagraphFont"/>
    <w:uiPriority w:val="22"/>
    <w:qFormat/>
    <w:rsid w:val="002D54D7"/>
    <w:rPr>
      <w:b/>
      <w:bCs/>
    </w:rPr>
  </w:style>
  <w:style w:type="character" w:customStyle="1" w:styleId="overflow-hidden">
    <w:name w:val="overflow-hidden"/>
    <w:basedOn w:val="DefaultParagraphFont"/>
    <w:rsid w:val="00BB3BEC"/>
  </w:style>
  <w:style w:type="paragraph" w:styleId="ListParagraph">
    <w:name w:val="List Paragraph"/>
    <w:basedOn w:val="Normal"/>
    <w:uiPriority w:val="34"/>
    <w:qFormat/>
    <w:rsid w:val="00BB3B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006623">
      <w:bodyDiv w:val="1"/>
      <w:marLeft w:val="0"/>
      <w:marRight w:val="0"/>
      <w:marTop w:val="0"/>
      <w:marBottom w:val="0"/>
      <w:divBdr>
        <w:top w:val="none" w:sz="0" w:space="0" w:color="auto"/>
        <w:left w:val="none" w:sz="0" w:space="0" w:color="auto"/>
        <w:bottom w:val="none" w:sz="0" w:space="0" w:color="auto"/>
        <w:right w:val="none" w:sz="0" w:space="0" w:color="auto"/>
      </w:divBdr>
      <w:divsChild>
        <w:div w:id="1858231633">
          <w:marLeft w:val="0"/>
          <w:marRight w:val="0"/>
          <w:marTop w:val="0"/>
          <w:marBottom w:val="450"/>
          <w:divBdr>
            <w:top w:val="none" w:sz="0" w:space="0" w:color="auto"/>
            <w:left w:val="none" w:sz="0" w:space="0" w:color="auto"/>
            <w:bottom w:val="single" w:sz="12" w:space="11" w:color="111111"/>
            <w:right w:val="none" w:sz="0" w:space="0" w:color="auto"/>
          </w:divBdr>
          <w:divsChild>
            <w:div w:id="1902980382">
              <w:marLeft w:val="0"/>
              <w:marRight w:val="0"/>
              <w:marTop w:val="0"/>
              <w:marBottom w:val="0"/>
              <w:divBdr>
                <w:top w:val="none" w:sz="0" w:space="0" w:color="auto"/>
                <w:left w:val="none" w:sz="0" w:space="0" w:color="auto"/>
                <w:bottom w:val="none" w:sz="0" w:space="0" w:color="auto"/>
                <w:right w:val="none" w:sz="0" w:space="0" w:color="auto"/>
              </w:divBdr>
              <w:divsChild>
                <w:div w:id="330984578">
                  <w:marLeft w:val="0"/>
                  <w:marRight w:val="0"/>
                  <w:marTop w:val="0"/>
                  <w:marBottom w:val="0"/>
                  <w:divBdr>
                    <w:top w:val="none" w:sz="0" w:space="0" w:color="auto"/>
                    <w:left w:val="none" w:sz="0" w:space="0" w:color="auto"/>
                    <w:bottom w:val="none" w:sz="0" w:space="0" w:color="auto"/>
                    <w:right w:val="none" w:sz="0" w:space="0" w:color="auto"/>
                  </w:divBdr>
                  <w:divsChild>
                    <w:div w:id="351995718">
                      <w:marLeft w:val="0"/>
                      <w:marRight w:val="240"/>
                      <w:marTop w:val="0"/>
                      <w:marBottom w:val="0"/>
                      <w:divBdr>
                        <w:top w:val="none" w:sz="0" w:space="0" w:color="auto"/>
                        <w:left w:val="none" w:sz="0" w:space="0" w:color="auto"/>
                        <w:bottom w:val="none" w:sz="0" w:space="0" w:color="auto"/>
                        <w:right w:val="none" w:sz="0" w:space="0" w:color="auto"/>
                      </w:divBdr>
                      <w:divsChild>
                        <w:div w:id="50660523">
                          <w:marLeft w:val="0"/>
                          <w:marRight w:val="90"/>
                          <w:marTop w:val="0"/>
                          <w:marBottom w:val="0"/>
                          <w:divBdr>
                            <w:top w:val="none" w:sz="0" w:space="0" w:color="auto"/>
                            <w:left w:val="none" w:sz="0" w:space="0" w:color="auto"/>
                            <w:bottom w:val="none" w:sz="0" w:space="0" w:color="auto"/>
                            <w:right w:val="none" w:sz="0" w:space="0" w:color="auto"/>
                          </w:divBdr>
                        </w:div>
                        <w:div w:id="357392474">
                          <w:marLeft w:val="0"/>
                          <w:marRight w:val="90"/>
                          <w:marTop w:val="0"/>
                          <w:marBottom w:val="0"/>
                          <w:divBdr>
                            <w:top w:val="none" w:sz="0" w:space="0" w:color="auto"/>
                            <w:left w:val="none" w:sz="0" w:space="0" w:color="auto"/>
                            <w:bottom w:val="none" w:sz="0" w:space="0" w:color="auto"/>
                            <w:right w:val="none" w:sz="0" w:space="0" w:color="auto"/>
                          </w:divBdr>
                        </w:div>
                        <w:div w:id="203156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445150">
          <w:marLeft w:val="-225"/>
          <w:marRight w:val="-225"/>
          <w:marTop w:val="0"/>
          <w:marBottom w:val="0"/>
          <w:divBdr>
            <w:top w:val="none" w:sz="0" w:space="0" w:color="auto"/>
            <w:left w:val="none" w:sz="0" w:space="0" w:color="auto"/>
            <w:bottom w:val="none" w:sz="0" w:space="0" w:color="auto"/>
            <w:right w:val="none" w:sz="0" w:space="0" w:color="auto"/>
          </w:divBdr>
          <w:divsChild>
            <w:div w:id="831264102">
              <w:marLeft w:val="0"/>
              <w:marRight w:val="0"/>
              <w:marTop w:val="0"/>
              <w:marBottom w:val="0"/>
              <w:divBdr>
                <w:top w:val="none" w:sz="0" w:space="0" w:color="auto"/>
                <w:left w:val="none" w:sz="0" w:space="0" w:color="auto"/>
                <w:bottom w:val="none" w:sz="0" w:space="0" w:color="auto"/>
                <w:right w:val="none" w:sz="0" w:space="0" w:color="auto"/>
              </w:divBdr>
              <w:divsChild>
                <w:div w:id="763040140">
                  <w:marLeft w:val="0"/>
                  <w:marRight w:val="0"/>
                  <w:marTop w:val="0"/>
                  <w:marBottom w:val="0"/>
                  <w:divBdr>
                    <w:top w:val="none" w:sz="0" w:space="0" w:color="auto"/>
                    <w:left w:val="none" w:sz="0" w:space="0" w:color="auto"/>
                    <w:bottom w:val="none" w:sz="0" w:space="0" w:color="auto"/>
                    <w:right w:val="none" w:sz="0" w:space="0" w:color="auto"/>
                  </w:divBdr>
                  <w:divsChild>
                    <w:div w:id="301890978">
                      <w:marLeft w:val="0"/>
                      <w:marRight w:val="0"/>
                      <w:marTop w:val="0"/>
                      <w:marBottom w:val="450"/>
                      <w:divBdr>
                        <w:top w:val="none" w:sz="0" w:space="0" w:color="auto"/>
                        <w:left w:val="none" w:sz="0" w:space="0" w:color="auto"/>
                        <w:bottom w:val="none" w:sz="0" w:space="0" w:color="auto"/>
                        <w:right w:val="none" w:sz="0" w:space="0" w:color="auto"/>
                      </w:divBdr>
                      <w:divsChild>
                        <w:div w:id="517551154">
                          <w:marLeft w:val="0"/>
                          <w:marRight w:val="0"/>
                          <w:marTop w:val="0"/>
                          <w:marBottom w:val="0"/>
                          <w:divBdr>
                            <w:top w:val="none" w:sz="0" w:space="0" w:color="auto"/>
                            <w:left w:val="none" w:sz="0" w:space="0" w:color="auto"/>
                            <w:bottom w:val="none" w:sz="0" w:space="0" w:color="auto"/>
                            <w:right w:val="none" w:sz="0" w:space="0" w:color="auto"/>
                          </w:divBdr>
                          <w:divsChild>
                            <w:div w:id="150563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47967">
                      <w:marLeft w:val="0"/>
                      <w:marRight w:val="0"/>
                      <w:marTop w:val="0"/>
                      <w:marBottom w:val="450"/>
                      <w:divBdr>
                        <w:top w:val="none" w:sz="0" w:space="0" w:color="auto"/>
                        <w:left w:val="none" w:sz="0" w:space="0" w:color="auto"/>
                        <w:bottom w:val="none" w:sz="0" w:space="0" w:color="auto"/>
                        <w:right w:val="none" w:sz="0" w:space="0" w:color="auto"/>
                      </w:divBdr>
                      <w:divsChild>
                        <w:div w:id="1953047286">
                          <w:marLeft w:val="1350"/>
                          <w:marRight w:val="0"/>
                          <w:marTop w:val="0"/>
                          <w:marBottom w:val="0"/>
                          <w:divBdr>
                            <w:top w:val="none" w:sz="0" w:space="0" w:color="auto"/>
                            <w:left w:val="none" w:sz="0" w:space="0" w:color="auto"/>
                            <w:bottom w:val="none" w:sz="0" w:space="0" w:color="auto"/>
                            <w:right w:val="none" w:sz="0" w:space="0" w:color="auto"/>
                          </w:divBdr>
                          <w:divsChild>
                            <w:div w:id="2129280467">
                              <w:marLeft w:val="0"/>
                              <w:marRight w:val="0"/>
                              <w:marTop w:val="0"/>
                              <w:marBottom w:val="0"/>
                              <w:divBdr>
                                <w:top w:val="none" w:sz="0" w:space="0" w:color="auto"/>
                                <w:left w:val="none" w:sz="0" w:space="0" w:color="auto"/>
                                <w:bottom w:val="none" w:sz="0" w:space="0" w:color="auto"/>
                                <w:right w:val="none" w:sz="0" w:space="0" w:color="auto"/>
                              </w:divBdr>
                              <w:divsChild>
                                <w:div w:id="1296645899">
                                  <w:marLeft w:val="0"/>
                                  <w:marRight w:val="0"/>
                                  <w:marTop w:val="0"/>
                                  <w:marBottom w:val="0"/>
                                  <w:divBdr>
                                    <w:top w:val="none" w:sz="0" w:space="0" w:color="auto"/>
                                    <w:left w:val="none" w:sz="0" w:space="0" w:color="auto"/>
                                    <w:bottom w:val="none" w:sz="0" w:space="0" w:color="auto"/>
                                    <w:right w:val="none" w:sz="0" w:space="0" w:color="auto"/>
                                  </w:divBdr>
                                </w:div>
                                <w:div w:id="1488597879">
                                  <w:marLeft w:val="0"/>
                                  <w:marRight w:val="0"/>
                                  <w:marTop w:val="0"/>
                                  <w:marBottom w:val="0"/>
                                  <w:divBdr>
                                    <w:top w:val="none" w:sz="0" w:space="0" w:color="auto"/>
                                    <w:left w:val="none" w:sz="0" w:space="0" w:color="auto"/>
                                    <w:bottom w:val="none" w:sz="0" w:space="0" w:color="auto"/>
                                    <w:right w:val="none" w:sz="0" w:space="0" w:color="auto"/>
                                  </w:divBdr>
                                  <w:divsChild>
                                    <w:div w:id="1456869996">
                                      <w:marLeft w:val="0"/>
                                      <w:marRight w:val="0"/>
                                      <w:marTop w:val="0"/>
                                      <w:marBottom w:val="0"/>
                                      <w:divBdr>
                                        <w:top w:val="none" w:sz="0" w:space="0" w:color="auto"/>
                                        <w:left w:val="none" w:sz="0" w:space="0" w:color="auto"/>
                                        <w:bottom w:val="none" w:sz="0" w:space="0" w:color="auto"/>
                                        <w:right w:val="none" w:sz="0" w:space="0" w:color="auto"/>
                                      </w:divBdr>
                                      <w:divsChild>
                                        <w:div w:id="549195986">
                                          <w:marLeft w:val="0"/>
                                          <w:marRight w:val="0"/>
                                          <w:marTop w:val="0"/>
                                          <w:marBottom w:val="300"/>
                                          <w:divBdr>
                                            <w:top w:val="none" w:sz="0" w:space="0" w:color="auto"/>
                                            <w:left w:val="none" w:sz="0" w:space="0" w:color="auto"/>
                                            <w:bottom w:val="none" w:sz="0" w:space="0" w:color="auto"/>
                                            <w:right w:val="none" w:sz="0" w:space="0" w:color="auto"/>
                                          </w:divBdr>
                                          <w:divsChild>
                                            <w:div w:id="444203089">
                                              <w:marLeft w:val="0"/>
                                              <w:marRight w:val="0"/>
                                              <w:marTop w:val="0"/>
                                              <w:marBottom w:val="225"/>
                                              <w:divBdr>
                                                <w:top w:val="none" w:sz="0" w:space="0" w:color="auto"/>
                                                <w:left w:val="none" w:sz="0" w:space="0" w:color="auto"/>
                                                <w:bottom w:val="none" w:sz="0" w:space="0" w:color="auto"/>
                                                <w:right w:val="none" w:sz="0" w:space="0" w:color="auto"/>
                                              </w:divBdr>
                                            </w:div>
                                            <w:div w:id="146869480">
                                              <w:marLeft w:val="0"/>
                                              <w:marRight w:val="0"/>
                                              <w:marTop w:val="0"/>
                                              <w:marBottom w:val="0"/>
                                              <w:divBdr>
                                                <w:top w:val="none" w:sz="0" w:space="0" w:color="auto"/>
                                                <w:left w:val="none" w:sz="0" w:space="0" w:color="auto"/>
                                                <w:bottom w:val="none" w:sz="0" w:space="0" w:color="auto"/>
                                                <w:right w:val="none" w:sz="0" w:space="0" w:color="auto"/>
                                              </w:divBdr>
                                              <w:divsChild>
                                                <w:div w:id="1783106614">
                                                  <w:marLeft w:val="0"/>
                                                  <w:marRight w:val="0"/>
                                                  <w:marTop w:val="0"/>
                                                  <w:marBottom w:val="0"/>
                                                  <w:divBdr>
                                                    <w:top w:val="none" w:sz="0" w:space="0" w:color="auto"/>
                                                    <w:left w:val="none" w:sz="0" w:space="0" w:color="auto"/>
                                                    <w:bottom w:val="none" w:sz="0" w:space="0" w:color="auto"/>
                                                    <w:right w:val="none" w:sz="0" w:space="0" w:color="auto"/>
                                                  </w:divBdr>
                                                  <w:divsChild>
                                                    <w:div w:id="99573099">
                                                      <w:marLeft w:val="0"/>
                                                      <w:marRight w:val="0"/>
                                                      <w:marTop w:val="0"/>
                                                      <w:marBottom w:val="0"/>
                                                      <w:divBdr>
                                                        <w:top w:val="none" w:sz="0" w:space="0" w:color="auto"/>
                                                        <w:left w:val="none" w:sz="0" w:space="0" w:color="auto"/>
                                                        <w:bottom w:val="none" w:sz="0" w:space="0" w:color="auto"/>
                                                        <w:right w:val="none" w:sz="0" w:space="0" w:color="auto"/>
                                                      </w:divBdr>
                                                      <w:divsChild>
                                                        <w:div w:id="722681551">
                                                          <w:marLeft w:val="0"/>
                                                          <w:marRight w:val="0"/>
                                                          <w:marTop w:val="0"/>
                                                          <w:marBottom w:val="0"/>
                                                          <w:divBdr>
                                                            <w:top w:val="none" w:sz="0" w:space="0" w:color="auto"/>
                                                            <w:left w:val="none" w:sz="0" w:space="0" w:color="auto"/>
                                                            <w:bottom w:val="none" w:sz="0" w:space="0" w:color="auto"/>
                                                            <w:right w:val="none" w:sz="0" w:space="0" w:color="auto"/>
                                                          </w:divBdr>
                                                        </w:div>
                                                        <w:div w:id="34151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2637487">
      <w:bodyDiv w:val="1"/>
      <w:marLeft w:val="0"/>
      <w:marRight w:val="0"/>
      <w:marTop w:val="0"/>
      <w:marBottom w:val="0"/>
      <w:divBdr>
        <w:top w:val="none" w:sz="0" w:space="0" w:color="auto"/>
        <w:left w:val="none" w:sz="0" w:space="0" w:color="auto"/>
        <w:bottom w:val="none" w:sz="0" w:space="0" w:color="auto"/>
        <w:right w:val="none" w:sz="0" w:space="0" w:color="auto"/>
      </w:divBdr>
      <w:divsChild>
        <w:div w:id="656691858">
          <w:marLeft w:val="0"/>
          <w:marRight w:val="0"/>
          <w:marTop w:val="0"/>
          <w:marBottom w:val="0"/>
          <w:divBdr>
            <w:top w:val="none" w:sz="0" w:space="0" w:color="auto"/>
            <w:left w:val="none" w:sz="0" w:space="0" w:color="auto"/>
            <w:bottom w:val="none" w:sz="0" w:space="0" w:color="auto"/>
            <w:right w:val="none" w:sz="0" w:space="0" w:color="auto"/>
          </w:divBdr>
          <w:divsChild>
            <w:div w:id="1493836303">
              <w:marLeft w:val="0"/>
              <w:marRight w:val="0"/>
              <w:marTop w:val="0"/>
              <w:marBottom w:val="0"/>
              <w:divBdr>
                <w:top w:val="none" w:sz="0" w:space="0" w:color="auto"/>
                <w:left w:val="none" w:sz="0" w:space="0" w:color="auto"/>
                <w:bottom w:val="none" w:sz="0" w:space="0" w:color="auto"/>
                <w:right w:val="none" w:sz="0" w:space="0" w:color="auto"/>
              </w:divBdr>
              <w:divsChild>
                <w:div w:id="1318923399">
                  <w:marLeft w:val="0"/>
                  <w:marRight w:val="0"/>
                  <w:marTop w:val="0"/>
                  <w:marBottom w:val="0"/>
                  <w:divBdr>
                    <w:top w:val="none" w:sz="0" w:space="0" w:color="auto"/>
                    <w:left w:val="none" w:sz="0" w:space="0" w:color="auto"/>
                    <w:bottom w:val="none" w:sz="0" w:space="0" w:color="auto"/>
                    <w:right w:val="none" w:sz="0" w:space="0" w:color="auto"/>
                  </w:divBdr>
                  <w:divsChild>
                    <w:div w:id="205419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62989">
          <w:marLeft w:val="0"/>
          <w:marRight w:val="0"/>
          <w:marTop w:val="0"/>
          <w:marBottom w:val="0"/>
          <w:divBdr>
            <w:top w:val="none" w:sz="0" w:space="0" w:color="auto"/>
            <w:left w:val="none" w:sz="0" w:space="0" w:color="auto"/>
            <w:bottom w:val="none" w:sz="0" w:space="0" w:color="auto"/>
            <w:right w:val="none" w:sz="0" w:space="0" w:color="auto"/>
          </w:divBdr>
          <w:divsChild>
            <w:div w:id="1641613914">
              <w:marLeft w:val="0"/>
              <w:marRight w:val="0"/>
              <w:marTop w:val="0"/>
              <w:marBottom w:val="0"/>
              <w:divBdr>
                <w:top w:val="none" w:sz="0" w:space="0" w:color="auto"/>
                <w:left w:val="none" w:sz="0" w:space="0" w:color="auto"/>
                <w:bottom w:val="none" w:sz="0" w:space="0" w:color="auto"/>
                <w:right w:val="none" w:sz="0" w:space="0" w:color="auto"/>
              </w:divBdr>
              <w:divsChild>
                <w:div w:id="977228952">
                  <w:marLeft w:val="0"/>
                  <w:marRight w:val="0"/>
                  <w:marTop w:val="0"/>
                  <w:marBottom w:val="0"/>
                  <w:divBdr>
                    <w:top w:val="none" w:sz="0" w:space="0" w:color="auto"/>
                    <w:left w:val="none" w:sz="0" w:space="0" w:color="auto"/>
                    <w:bottom w:val="none" w:sz="0" w:space="0" w:color="auto"/>
                    <w:right w:val="none" w:sz="0" w:space="0" w:color="auto"/>
                  </w:divBdr>
                  <w:divsChild>
                    <w:div w:id="157315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safety4sea.com/wp-content/uploads/2024/08/bulk-carrier-aerial-3-scaled.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category/green/pollution/" TargetMode="External"/><Relationship Id="rId11" Type="http://schemas.openxmlformats.org/officeDocument/2006/relationships/fontTable" Target="fontTable.xml"/><Relationship Id="rId5" Type="http://schemas.openxmlformats.org/officeDocument/2006/relationships/hyperlink" Target="https://safety4sea.com/category/others/maritime-knowledge/" TargetMode="External"/><Relationship Id="rId10" Type="http://schemas.openxmlformats.org/officeDocument/2006/relationships/hyperlink" Target="https://www.skuld.com/contentassets/ec787ec7bd6c49d99a5878b1d0769cfd/guidance_on_disposal_of_cargo_residues_in_line_with_marpol_annex_v-version2-2017october.pdf"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4</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2</cp:revision>
  <dcterms:created xsi:type="dcterms:W3CDTF">2024-10-13T03:36:00Z</dcterms:created>
  <dcterms:modified xsi:type="dcterms:W3CDTF">2024-10-13T08:26:00Z</dcterms:modified>
</cp:coreProperties>
</file>