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2D" w:rsidRPr="00556C2D" w:rsidRDefault="00556C2D" w:rsidP="00A21F00">
      <w:pPr>
        <w:shd w:val="clear" w:color="auto" w:fill="FFFFFF"/>
        <w:spacing w:after="0" w:line="240" w:lineRule="auto"/>
        <w:jc w:val="center"/>
        <w:outlineLvl w:val="0"/>
        <w:rPr>
          <w:rFonts w:ascii="Times New Roman" w:eastAsia="Times New Roman" w:hAnsi="Times New Roman" w:cs="Times New Roman"/>
          <w:b/>
          <w:color w:val="262626"/>
          <w:kern w:val="36"/>
          <w:sz w:val="40"/>
          <w:szCs w:val="40"/>
        </w:rPr>
      </w:pPr>
      <w:bookmarkStart w:id="0" w:name="_GoBack"/>
      <w:r w:rsidRPr="00556C2D">
        <w:rPr>
          <w:rFonts w:ascii="Times New Roman" w:eastAsia="Times New Roman" w:hAnsi="Times New Roman" w:cs="Times New Roman"/>
          <w:b/>
          <w:color w:val="262626"/>
          <w:kern w:val="36"/>
          <w:sz w:val="40"/>
          <w:szCs w:val="40"/>
        </w:rPr>
        <w:t>Nga phân bổ 1 tỷ đô la cho tàu phá băng hạt nhân khổng lồ</w:t>
      </w:r>
      <w:bookmarkEnd w:id="0"/>
      <w:r w:rsidRPr="00556C2D">
        <w:rPr>
          <w:rFonts w:ascii="Times New Roman" w:eastAsia="Times New Roman" w:hAnsi="Times New Roman" w:cs="Times New Roman"/>
          <w:b/>
          <w:color w:val="262626"/>
          <w:kern w:val="36"/>
          <w:sz w:val="40"/>
          <w:szCs w:val="40"/>
        </w:rPr>
        <w:t>, mở đường cho hoạt động vận tải biển quanh năm ở Bắc Cực</w:t>
      </w:r>
    </w:p>
    <w:p w:rsidR="00556C2D" w:rsidRPr="00556C2D" w:rsidRDefault="00556C2D" w:rsidP="00556C2D">
      <w:pPr>
        <w:shd w:val="clear" w:color="auto" w:fill="FFFFFF"/>
        <w:spacing w:after="0" w:line="240" w:lineRule="auto"/>
        <w:jc w:val="right"/>
        <w:rPr>
          <w:rFonts w:ascii="Arial" w:eastAsia="Times New Roman" w:hAnsi="Arial" w:cs="Arial"/>
          <w:color w:val="212529"/>
          <w:sz w:val="24"/>
          <w:szCs w:val="24"/>
        </w:rPr>
      </w:pPr>
      <w:hyperlink r:id="rId4" w:history="1">
        <w:r w:rsidRPr="00556C2D">
          <w:rPr>
            <w:rFonts w:ascii="Arial" w:eastAsia="Times New Roman" w:hAnsi="Arial" w:cs="Arial"/>
            <w:b/>
            <w:bCs/>
            <w:color w:val="C00E1B"/>
            <w:sz w:val="24"/>
            <w:szCs w:val="24"/>
          </w:rPr>
          <w:t>Malte Humpert</w:t>
        </w:r>
      </w:hyperlink>
    </w:p>
    <w:p w:rsidR="00556C2D" w:rsidRPr="00556C2D" w:rsidRDefault="00556C2D"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sidRPr="00556C2D">
        <w:rPr>
          <w:rFonts w:ascii="Times New Roman" w:eastAsia="Times New Roman" w:hAnsi="Times New Roman" w:cs="Times New Roman"/>
          <w:color w:val="212529"/>
          <w:sz w:val="26"/>
          <w:szCs w:val="26"/>
        </w:rPr>
        <w:t xml:space="preserve">Dự thảo ngân sách liên bang của Nga bao gồm khoản tài trợ đáng kể gần 1 tỷ đô la trong ba năm để hoàn thành việc </w:t>
      </w:r>
      <w:r>
        <w:rPr>
          <w:rFonts w:ascii="Times New Roman" w:eastAsia="Times New Roman" w:hAnsi="Times New Roman" w:cs="Times New Roman"/>
          <w:color w:val="212529"/>
          <w:sz w:val="26"/>
          <w:szCs w:val="26"/>
        </w:rPr>
        <w:t>đóng</w:t>
      </w:r>
      <w:r w:rsidRPr="00556C2D">
        <w:rPr>
          <w:rFonts w:ascii="Times New Roman" w:eastAsia="Times New Roman" w:hAnsi="Times New Roman" w:cs="Times New Roman"/>
          <w:color w:val="212529"/>
          <w:sz w:val="26"/>
          <w:szCs w:val="26"/>
        </w:rPr>
        <w:t xml:space="preserve"> tàu phá băng hạt nhân hàng đầu của nước này.</w:t>
      </w:r>
    </w:p>
    <w:p w:rsidR="00556C2D" w:rsidRDefault="00556C2D"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sidRPr="00556C2D">
        <w:rPr>
          <w:rFonts w:ascii="Times New Roman" w:eastAsia="Times New Roman" w:hAnsi="Times New Roman" w:cs="Times New Roman"/>
          <w:color w:val="212529"/>
          <w:sz w:val="26"/>
          <w:szCs w:val="26"/>
        </w:rPr>
        <w:t xml:space="preserve">Con tàu, dự kiến ​​được gọi là Rossiya, sẽ là tàu dẫn đầu và có thể là tàu duy nhất của lớp Leader. Nó sẽ mạnh gấp đôi so với bất kỳ tàu phá băng hạt nhân nào trước đây được hỗ trợ bởi </w:t>
      </w:r>
      <w:r>
        <w:rPr>
          <w:rFonts w:ascii="Times New Roman" w:eastAsia="Times New Roman" w:hAnsi="Times New Roman" w:cs="Times New Roman"/>
          <w:color w:val="212529"/>
          <w:sz w:val="26"/>
          <w:szCs w:val="26"/>
        </w:rPr>
        <w:t xml:space="preserve">một </w:t>
      </w:r>
      <w:r w:rsidRPr="00556C2D">
        <w:rPr>
          <w:rFonts w:ascii="Times New Roman" w:eastAsia="Times New Roman" w:hAnsi="Times New Roman" w:cs="Times New Roman"/>
          <w:color w:val="212529"/>
          <w:sz w:val="26"/>
          <w:szCs w:val="26"/>
        </w:rPr>
        <w:t xml:space="preserve">máy </w:t>
      </w:r>
      <w:r>
        <w:rPr>
          <w:rFonts w:ascii="Times New Roman" w:eastAsia="Times New Roman" w:hAnsi="Times New Roman" w:cs="Times New Roman"/>
          <w:color w:val="212529"/>
          <w:sz w:val="26"/>
          <w:szCs w:val="26"/>
        </w:rPr>
        <w:t xml:space="preserve">phát </w:t>
      </w:r>
      <w:r w:rsidRPr="00556C2D">
        <w:rPr>
          <w:rFonts w:ascii="Times New Roman" w:eastAsia="Times New Roman" w:hAnsi="Times New Roman" w:cs="Times New Roman"/>
          <w:color w:val="212529"/>
          <w:sz w:val="26"/>
          <w:szCs w:val="26"/>
        </w:rPr>
        <w:t>điện 120 MW.</w:t>
      </w:r>
    </w:p>
    <w:p w:rsidR="00A21F00" w:rsidRPr="00556C2D" w:rsidRDefault="00A21F00"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Pr>
          <w:noProof/>
        </w:rPr>
        <w:drawing>
          <wp:inline distT="0" distB="0" distL="0" distR="0">
            <wp:extent cx="5943600" cy="3435431"/>
            <wp:effectExtent l="0" t="0" r="0" b="0"/>
            <wp:docPr id="6" name="Picture 6" descr="leader icebr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ader icebrea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35431"/>
                    </a:xfrm>
                    <a:prstGeom prst="rect">
                      <a:avLst/>
                    </a:prstGeom>
                    <a:noFill/>
                    <a:ln>
                      <a:noFill/>
                    </a:ln>
                  </pic:spPr>
                </pic:pic>
              </a:graphicData>
            </a:graphic>
          </wp:inline>
        </w:drawing>
      </w:r>
    </w:p>
    <w:p w:rsidR="00556C2D" w:rsidRPr="00556C2D" w:rsidRDefault="00556C2D"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sidRPr="00556C2D">
        <w:rPr>
          <w:rFonts w:ascii="Times New Roman" w:eastAsia="Times New Roman" w:hAnsi="Times New Roman" w:cs="Times New Roman"/>
          <w:color w:val="212529"/>
          <w:sz w:val="26"/>
          <w:szCs w:val="26"/>
        </w:rPr>
        <w:t xml:space="preserve">Rossiya sẽ đóng vai trò quan trọng trong việc vận chuyển hàng hóa quanh năm qua Bắc Cực. Với chiều rộng 48 mét, con tàu được thiết kế để mở các </w:t>
      </w:r>
      <w:r>
        <w:rPr>
          <w:rFonts w:ascii="Times New Roman" w:eastAsia="Times New Roman" w:hAnsi="Times New Roman" w:cs="Times New Roman"/>
          <w:color w:val="212529"/>
          <w:sz w:val="26"/>
          <w:szCs w:val="26"/>
        </w:rPr>
        <w:t>luồng</w:t>
      </w:r>
      <w:r w:rsidRPr="00556C2D">
        <w:rPr>
          <w:rFonts w:ascii="Times New Roman" w:eastAsia="Times New Roman" w:hAnsi="Times New Roman" w:cs="Times New Roman"/>
          <w:color w:val="212529"/>
          <w:sz w:val="26"/>
          <w:szCs w:val="26"/>
        </w:rPr>
        <w:t xml:space="preserve"> đủ rộng trong băng để hộ tống các tàu chở LNG và tàu chở dầu qua các khu vực khó khăn nhất của Tuyến đường biển phía Bắc của Nga ở Biển Đông Siberia và Biển Chukchi. Với những nỗ lực gần đây của Trung Quốc nhằm thiết lập tuyến vận chuyển container thường xuyên qua Bắc Cực, cuối cùng </w:t>
      </w:r>
      <w:r>
        <w:rPr>
          <w:rFonts w:ascii="Times New Roman" w:eastAsia="Times New Roman" w:hAnsi="Times New Roman" w:cs="Times New Roman"/>
          <w:color w:val="212529"/>
          <w:sz w:val="26"/>
          <w:szCs w:val="26"/>
        </w:rPr>
        <w:t>con tàu này</w:t>
      </w:r>
      <w:r w:rsidRPr="00556C2D">
        <w:rPr>
          <w:rFonts w:ascii="Times New Roman" w:eastAsia="Times New Roman" w:hAnsi="Times New Roman" w:cs="Times New Roman"/>
          <w:color w:val="212529"/>
          <w:sz w:val="26"/>
          <w:szCs w:val="26"/>
        </w:rPr>
        <w:t xml:space="preserve"> cũng có thể hộ tống một đội tàu chở hàng </w:t>
      </w:r>
      <w:r>
        <w:rPr>
          <w:rFonts w:ascii="Times New Roman" w:eastAsia="Times New Roman" w:hAnsi="Times New Roman" w:cs="Times New Roman"/>
          <w:color w:val="212529"/>
          <w:sz w:val="26"/>
          <w:szCs w:val="26"/>
        </w:rPr>
        <w:t>container</w:t>
      </w:r>
      <w:r w:rsidRPr="00556C2D">
        <w:rPr>
          <w:rFonts w:ascii="Times New Roman" w:eastAsia="Times New Roman" w:hAnsi="Times New Roman" w:cs="Times New Roman"/>
          <w:color w:val="212529"/>
          <w:sz w:val="26"/>
          <w:szCs w:val="26"/>
        </w:rPr>
        <w:t>.</w:t>
      </w:r>
    </w:p>
    <w:p w:rsidR="00556C2D" w:rsidRPr="00556C2D" w:rsidRDefault="00556C2D"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sidRPr="00556C2D">
        <w:rPr>
          <w:rFonts w:ascii="Times New Roman" w:eastAsia="Times New Roman" w:hAnsi="Times New Roman" w:cs="Times New Roman"/>
          <w:color w:val="212529"/>
          <w:sz w:val="26"/>
          <w:szCs w:val="26"/>
        </w:rPr>
        <w:t>Con tàu nặng 69.700 tấn này sẽ được cung cấp năng lượng bởi hai lò phản ứng RITM-400 cho phép nó phá vỡ lớp băng dày tới 4 mét, gần gấp đôi so với các tàu phá băng hạt nhân lớp Arktika hiện tại.</w:t>
      </w:r>
    </w:p>
    <w:p w:rsidR="00556C2D" w:rsidRPr="00556C2D" w:rsidRDefault="00556C2D"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sidRPr="00556C2D">
        <w:rPr>
          <w:rFonts w:ascii="Times New Roman" w:eastAsia="Times New Roman" w:hAnsi="Times New Roman" w:cs="Times New Roman"/>
          <w:color w:val="212529"/>
          <w:sz w:val="26"/>
          <w:szCs w:val="26"/>
        </w:rPr>
        <w:t xml:space="preserve">Việc đóng tàu bắt đầu tại xưởng đóng tàu Zvezda vào tháng 7 năm 2020, nhưng gần đây đã bị ảnh hưởng bởi tiến độ chậm và </w:t>
      </w:r>
      <w:r w:rsidR="00A21F00">
        <w:rPr>
          <w:rFonts w:ascii="Times New Roman" w:eastAsia="Times New Roman" w:hAnsi="Times New Roman" w:cs="Times New Roman"/>
          <w:color w:val="212529"/>
          <w:sz w:val="26"/>
          <w:szCs w:val="26"/>
        </w:rPr>
        <w:t xml:space="preserve">các </w:t>
      </w:r>
      <w:r w:rsidRPr="00556C2D">
        <w:rPr>
          <w:rFonts w:ascii="Times New Roman" w:eastAsia="Times New Roman" w:hAnsi="Times New Roman" w:cs="Times New Roman"/>
          <w:color w:val="212529"/>
          <w:sz w:val="26"/>
          <w:szCs w:val="26"/>
        </w:rPr>
        <w:t>chậm trễ. Đầu năm nay, ngày giao hàng đã được lùi từ năm 2027 sang năm 2030. Hiện tại, khoảng 15-20 phần trăm tàu ​​đã được hoàn thành.</w:t>
      </w:r>
    </w:p>
    <w:p w:rsidR="00556C2D" w:rsidRPr="00556C2D" w:rsidRDefault="00556C2D" w:rsidP="00556C2D">
      <w:pPr>
        <w:shd w:val="clear" w:color="auto" w:fill="FFFFFF"/>
        <w:spacing w:before="120" w:after="120" w:line="240" w:lineRule="auto"/>
        <w:jc w:val="both"/>
        <w:rPr>
          <w:rFonts w:ascii="Times New Roman" w:eastAsia="Times New Roman" w:hAnsi="Times New Roman" w:cs="Times New Roman"/>
          <w:color w:val="212529"/>
          <w:sz w:val="26"/>
          <w:szCs w:val="26"/>
        </w:rPr>
      </w:pPr>
      <w:r w:rsidRPr="00556C2D">
        <w:rPr>
          <w:rFonts w:ascii="Times New Roman" w:eastAsia="Times New Roman" w:hAnsi="Times New Roman" w:cs="Times New Roman"/>
          <w:color w:val="212529"/>
          <w:sz w:val="26"/>
          <w:szCs w:val="26"/>
        </w:rPr>
        <w:t>Khoản phân bổ theo kế hoạch là 90 tỷ rúp, được phân bổ đều trong các năm 2025, 2026 và 2027, thể hiện sự thúc đẩy đáng kể cho dự án</w:t>
      </w:r>
      <w:r w:rsidR="00A21F00">
        <w:rPr>
          <w:rFonts w:ascii="Times New Roman" w:eastAsia="Times New Roman" w:hAnsi="Times New Roman" w:cs="Times New Roman"/>
          <w:color w:val="212529"/>
          <w:sz w:val="26"/>
          <w:szCs w:val="26"/>
        </w:rPr>
        <w:t xml:space="preserve"> này</w:t>
      </w:r>
      <w:r w:rsidRPr="00556C2D">
        <w:rPr>
          <w:rFonts w:ascii="Times New Roman" w:eastAsia="Times New Roman" w:hAnsi="Times New Roman" w:cs="Times New Roman"/>
          <w:color w:val="212529"/>
          <w:sz w:val="26"/>
          <w:szCs w:val="26"/>
        </w:rPr>
        <w:t>.</w:t>
      </w:r>
    </w:p>
    <w:p w:rsidR="00556C2D" w:rsidRPr="00556C2D" w:rsidRDefault="00556C2D" w:rsidP="00A21F00">
      <w:pPr>
        <w:spacing w:before="120" w:after="120" w:line="240" w:lineRule="atLeast"/>
        <w:jc w:val="both"/>
        <w:textAlignment w:val="baseline"/>
        <w:rPr>
          <w:rFonts w:ascii="Arial" w:eastAsia="Times New Roman" w:hAnsi="Arial" w:cs="Arial"/>
          <w:color w:val="212529"/>
          <w:sz w:val="24"/>
          <w:szCs w:val="24"/>
        </w:rPr>
      </w:pPr>
      <w:r w:rsidRPr="00556C2D">
        <w:rPr>
          <w:rFonts w:ascii="Arial" w:eastAsia="Times New Roman" w:hAnsi="Arial" w:cs="Arial"/>
          <w:noProof/>
          <w:color w:val="212529"/>
          <w:sz w:val="24"/>
          <w:szCs w:val="24"/>
        </w:rPr>
        <w:lastRenderedPageBreak/>
        <w:drawing>
          <wp:inline distT="0" distB="0" distL="0" distR="0">
            <wp:extent cx="5922211" cy="3375660"/>
            <wp:effectExtent l="0" t="0" r="2540" b="0"/>
            <wp:docPr id="1" name="Picture 1" descr="https://gcaptain.com/wp-content/uploads/2024/10/rossiya-webcame-october-13-2024-800x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captain.com/wp-content/uploads/2024/10/rossiya-webcame-october-13-2024-800x45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6044" cy="3383545"/>
                    </a:xfrm>
                    <a:prstGeom prst="rect">
                      <a:avLst/>
                    </a:prstGeom>
                    <a:noFill/>
                    <a:ln>
                      <a:noFill/>
                    </a:ln>
                  </pic:spPr>
                </pic:pic>
              </a:graphicData>
            </a:graphic>
          </wp:inline>
        </w:drawing>
      </w:r>
    </w:p>
    <w:p w:rsidR="00A21F00" w:rsidRPr="00A21F00" w:rsidRDefault="00A21F00" w:rsidP="00A21F00">
      <w:pPr>
        <w:shd w:val="clear" w:color="auto" w:fill="FFFFFF"/>
        <w:spacing w:after="120" w:line="240" w:lineRule="auto"/>
        <w:jc w:val="center"/>
        <w:rPr>
          <w:rFonts w:ascii="Arial" w:eastAsia="Times New Roman" w:hAnsi="Arial" w:cs="Arial"/>
          <w:i/>
          <w:sz w:val="26"/>
          <w:szCs w:val="26"/>
        </w:rPr>
      </w:pPr>
      <w:r>
        <w:rPr>
          <w:rFonts w:ascii="Arial" w:eastAsia="Times New Roman" w:hAnsi="Arial" w:cs="Arial"/>
          <w:i/>
          <w:sz w:val="26"/>
          <w:szCs w:val="26"/>
        </w:rPr>
        <w:t xml:space="preserve">Tàu </w:t>
      </w:r>
      <w:r w:rsidRPr="00A21F00">
        <w:rPr>
          <w:rFonts w:ascii="Arial" w:eastAsia="Times New Roman" w:hAnsi="Arial" w:cs="Arial"/>
          <w:i/>
          <w:sz w:val="26"/>
          <w:szCs w:val="26"/>
        </w:rPr>
        <w:t xml:space="preserve">Rossiya đang được đóng tại </w:t>
      </w:r>
      <w:r w:rsidRPr="00A21F00">
        <w:rPr>
          <w:rFonts w:ascii="Arial" w:eastAsia="Times New Roman" w:hAnsi="Arial" w:cs="Arial"/>
          <w:i/>
          <w:sz w:val="26"/>
          <w:szCs w:val="26"/>
        </w:rPr>
        <w:t>xưởng đóng tàu Zvezda của Nga.</w:t>
      </w:r>
    </w:p>
    <w:p w:rsidR="00A21F00" w:rsidRPr="00A21F00" w:rsidRDefault="00A21F00" w:rsidP="00A21F00">
      <w:pPr>
        <w:shd w:val="clear" w:color="auto" w:fill="FFFFFF"/>
        <w:spacing w:before="120" w:after="120" w:line="240" w:lineRule="auto"/>
        <w:jc w:val="both"/>
        <w:rPr>
          <w:rFonts w:ascii="Times New Roman" w:eastAsia="Times New Roman" w:hAnsi="Times New Roman" w:cs="Times New Roman"/>
          <w:sz w:val="26"/>
          <w:szCs w:val="26"/>
        </w:rPr>
      </w:pPr>
      <w:r w:rsidRPr="00A21F00">
        <w:rPr>
          <w:rFonts w:ascii="Times New Roman" w:eastAsia="Times New Roman" w:hAnsi="Times New Roman" w:cs="Times New Roman"/>
          <w:sz w:val="26"/>
          <w:szCs w:val="26"/>
        </w:rPr>
        <w:t xml:space="preserve">Với việc thị trường châu Âu ngày càng hạn chế dầu mỏ và khí tự nhiên hóa lỏng của Nga sau lệnh trừng phạt của phương Tây, tàu phá băng </w:t>
      </w:r>
      <w:r>
        <w:rPr>
          <w:rFonts w:ascii="Times New Roman" w:eastAsia="Times New Roman" w:hAnsi="Times New Roman" w:cs="Times New Roman"/>
          <w:sz w:val="26"/>
          <w:szCs w:val="26"/>
        </w:rPr>
        <w:t xml:space="preserve">loại </w:t>
      </w:r>
      <w:r w:rsidRPr="00A21F00">
        <w:rPr>
          <w:rFonts w:ascii="Times New Roman" w:eastAsia="Times New Roman" w:hAnsi="Times New Roman" w:cs="Times New Roman"/>
          <w:sz w:val="26"/>
          <w:szCs w:val="26"/>
        </w:rPr>
        <w:t>Leader sẽ là thiết bị không thể thiếu để xuất khẩu tài nguyên sang châu Á, đặc biệt là Trung Quốc, trong những tháng mùa đông.</w:t>
      </w:r>
    </w:p>
    <w:p w:rsidR="00A21F00" w:rsidRPr="00A21F00" w:rsidRDefault="00A21F00" w:rsidP="00A21F00">
      <w:pPr>
        <w:shd w:val="clear" w:color="auto" w:fill="FFFFFF"/>
        <w:spacing w:before="120" w:after="120" w:line="240" w:lineRule="auto"/>
        <w:jc w:val="both"/>
        <w:rPr>
          <w:rFonts w:ascii="Times New Roman" w:eastAsia="Times New Roman" w:hAnsi="Times New Roman" w:cs="Times New Roman"/>
          <w:sz w:val="26"/>
          <w:szCs w:val="26"/>
        </w:rPr>
      </w:pPr>
      <w:r w:rsidRPr="00A21F00">
        <w:rPr>
          <w:rFonts w:ascii="Times New Roman" w:eastAsia="Times New Roman" w:hAnsi="Times New Roman" w:cs="Times New Roman"/>
          <w:sz w:val="26"/>
          <w:szCs w:val="26"/>
        </w:rPr>
        <w:t xml:space="preserve">Tổng cộng, Atomflot, đơn vị vận hành đội tàu phá băng chính của Nga, có kế hoạch điều động 17 tàu phá băng đến Tuyến đường biển phía Bắc vào năm 2030, gồm </w:t>
      </w:r>
      <w:r>
        <w:rPr>
          <w:rFonts w:ascii="Times New Roman" w:eastAsia="Times New Roman" w:hAnsi="Times New Roman" w:cs="Times New Roman"/>
          <w:sz w:val="26"/>
          <w:szCs w:val="26"/>
        </w:rPr>
        <w:t>13</w:t>
      </w:r>
      <w:r w:rsidRPr="00A21F00">
        <w:rPr>
          <w:rFonts w:ascii="Times New Roman" w:eastAsia="Times New Roman" w:hAnsi="Times New Roman" w:cs="Times New Roman"/>
          <w:sz w:val="26"/>
          <w:szCs w:val="26"/>
        </w:rPr>
        <w:t xml:space="preserve"> tàu hạt nhân và </w:t>
      </w:r>
      <w:r>
        <w:rPr>
          <w:rFonts w:ascii="Times New Roman" w:eastAsia="Times New Roman" w:hAnsi="Times New Roman" w:cs="Times New Roman"/>
          <w:sz w:val="26"/>
          <w:szCs w:val="26"/>
        </w:rPr>
        <w:t>4</w:t>
      </w:r>
      <w:r w:rsidRPr="00A21F00">
        <w:rPr>
          <w:rFonts w:ascii="Times New Roman" w:eastAsia="Times New Roman" w:hAnsi="Times New Roman" w:cs="Times New Roman"/>
          <w:sz w:val="26"/>
          <w:szCs w:val="26"/>
        </w:rPr>
        <w:t xml:space="preserve"> tàu thông thường mới, để tuyến đường vận chuyển này luôn thông suốt quanh năm. Hiện tại, Atomflot có 7 tàu phá băng hạt nhân đang hoạt động, với 4 tàu khác đang được đóng và một tàu đã được đặt hàng.</w:t>
      </w:r>
    </w:p>
    <w:p w:rsidR="00A21F00" w:rsidRPr="00A21F00" w:rsidRDefault="00A21F00" w:rsidP="00A21F00">
      <w:pPr>
        <w:shd w:val="clear" w:color="auto" w:fill="FFFFFF"/>
        <w:spacing w:before="120" w:after="120" w:line="240" w:lineRule="auto"/>
        <w:jc w:val="both"/>
        <w:rPr>
          <w:rFonts w:ascii="Times New Roman" w:eastAsia="Times New Roman" w:hAnsi="Times New Roman" w:cs="Times New Roman"/>
          <w:sz w:val="26"/>
          <w:szCs w:val="26"/>
        </w:rPr>
      </w:pPr>
      <w:r w:rsidRPr="00A21F00">
        <w:rPr>
          <w:rFonts w:ascii="Times New Roman" w:eastAsia="Times New Roman" w:hAnsi="Times New Roman" w:cs="Times New Roman"/>
          <w:sz w:val="26"/>
          <w:szCs w:val="26"/>
        </w:rPr>
        <w:t xml:space="preserve">Công ty có kế hoạch sử dụng tàu phá băng không hạt nhân ở các vịnh ít thách thức hơn của Sông Ob và Sông Yenisey, giải phóng toàn bộ năng lực </w:t>
      </w:r>
      <w:r>
        <w:rPr>
          <w:rFonts w:ascii="Times New Roman" w:eastAsia="Times New Roman" w:hAnsi="Times New Roman" w:cs="Times New Roman"/>
          <w:sz w:val="26"/>
          <w:szCs w:val="26"/>
        </w:rPr>
        <w:t xml:space="preserve">tàu chạy bằng năng lượng </w:t>
      </w:r>
      <w:r w:rsidRPr="00A21F00">
        <w:rPr>
          <w:rFonts w:ascii="Times New Roman" w:eastAsia="Times New Roman" w:hAnsi="Times New Roman" w:cs="Times New Roman"/>
          <w:sz w:val="26"/>
          <w:szCs w:val="26"/>
        </w:rPr>
        <w:t>hạt nhân để hoạt động ở các khu vực phía đông có nhu cầu cao hơn.</w:t>
      </w:r>
    </w:p>
    <w:p w:rsidR="00A21F00" w:rsidRPr="00A21F00" w:rsidRDefault="00A21F00" w:rsidP="00A21F00">
      <w:pPr>
        <w:shd w:val="clear" w:color="auto" w:fill="FFFFFF"/>
        <w:spacing w:before="120" w:after="120" w:line="240" w:lineRule="auto"/>
        <w:jc w:val="both"/>
        <w:rPr>
          <w:rFonts w:ascii="Times New Roman" w:eastAsia="Times New Roman" w:hAnsi="Times New Roman" w:cs="Times New Roman"/>
          <w:sz w:val="26"/>
          <w:szCs w:val="26"/>
        </w:rPr>
      </w:pPr>
      <w:r w:rsidRPr="00A21F00">
        <w:rPr>
          <w:rFonts w:ascii="Times New Roman" w:eastAsia="Times New Roman" w:hAnsi="Times New Roman" w:cs="Times New Roman"/>
          <w:sz w:val="26"/>
          <w:szCs w:val="26"/>
        </w:rPr>
        <w:t xml:space="preserve">Mặc dù băng biển tan nhanh vào mùa hè, nhưng điều kiện thời tiết sẽ vẫn rất khó khăn trong những tháng mùa đông trong nhiều thập kỷ tới. Sự thay đổi theo mùa cũng là một thách thức đối với vận tải </w:t>
      </w:r>
      <w:r>
        <w:rPr>
          <w:rFonts w:ascii="Times New Roman" w:eastAsia="Times New Roman" w:hAnsi="Times New Roman" w:cs="Times New Roman"/>
          <w:sz w:val="26"/>
          <w:szCs w:val="26"/>
        </w:rPr>
        <w:t xml:space="preserve">biển </w:t>
      </w:r>
      <w:r w:rsidRPr="00A21F00">
        <w:rPr>
          <w:rFonts w:ascii="Times New Roman" w:eastAsia="Times New Roman" w:hAnsi="Times New Roman" w:cs="Times New Roman"/>
          <w:sz w:val="26"/>
          <w:szCs w:val="26"/>
        </w:rPr>
        <w:t>thương mại. Sự trở lại sớm bất thường của băng vào mùa thu năm nay khiến các tàu phải vội vã hoàn thành hành trình trước khi một số tuyến đường bị đóng trong những ngày tới.</w:t>
      </w:r>
    </w:p>
    <w:p w:rsidR="00556C2D" w:rsidRPr="00556C2D" w:rsidRDefault="00A21F00" w:rsidP="00A21F00">
      <w:pPr>
        <w:shd w:val="clear" w:color="auto" w:fill="FFFFFF"/>
        <w:spacing w:after="120" w:line="240" w:lineRule="auto"/>
        <w:jc w:val="center"/>
        <w:rPr>
          <w:rFonts w:ascii="Arial" w:eastAsia="Times New Roman" w:hAnsi="Arial" w:cs="Arial"/>
          <w:color w:val="212529"/>
          <w:sz w:val="30"/>
          <w:szCs w:val="30"/>
        </w:rPr>
      </w:pPr>
      <w:r>
        <w:rPr>
          <w:rFonts w:ascii="Arial" w:eastAsia="Times New Roman" w:hAnsi="Arial" w:cs="Arial"/>
          <w:color w:val="212529"/>
          <w:sz w:val="30"/>
          <w:szCs w:val="30"/>
        </w:rPr>
        <w:t>----------------------------------</w:t>
      </w:r>
    </w:p>
    <w:p w:rsidR="00277CF4" w:rsidRDefault="00277CF4"/>
    <w:sectPr w:rsidR="00277CF4" w:rsidSect="00556C2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2D"/>
    <w:rsid w:val="00277CF4"/>
    <w:rsid w:val="00556C2D"/>
    <w:rsid w:val="00A2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E7FC"/>
  <w15:chartTrackingRefBased/>
  <w15:docId w15:val="{41A0A1C5-1B58-4498-ADB4-32B09C49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6C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6C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C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6C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56C2D"/>
    <w:rPr>
      <w:color w:val="0000FF"/>
      <w:u w:val="single"/>
    </w:rPr>
  </w:style>
  <w:style w:type="character" w:customStyle="1" w:styleId="date">
    <w:name w:val="date"/>
    <w:basedOn w:val="DefaultParagraphFont"/>
    <w:rsid w:val="00556C2D"/>
  </w:style>
  <w:style w:type="character" w:customStyle="1" w:styleId="st-label">
    <w:name w:val="st-label"/>
    <w:basedOn w:val="DefaultParagraphFont"/>
    <w:rsid w:val="00556C2D"/>
  </w:style>
  <w:style w:type="character" w:customStyle="1" w:styleId="st-shares">
    <w:name w:val="st-shares"/>
    <w:basedOn w:val="DefaultParagraphFont"/>
    <w:rsid w:val="00556C2D"/>
  </w:style>
  <w:style w:type="paragraph" w:styleId="NormalWeb">
    <w:name w:val="Normal (Web)"/>
    <w:basedOn w:val="Normal"/>
    <w:uiPriority w:val="99"/>
    <w:semiHidden/>
    <w:unhideWhenUsed/>
    <w:rsid w:val="00556C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6C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825849">
      <w:bodyDiv w:val="1"/>
      <w:marLeft w:val="0"/>
      <w:marRight w:val="0"/>
      <w:marTop w:val="0"/>
      <w:marBottom w:val="0"/>
      <w:divBdr>
        <w:top w:val="none" w:sz="0" w:space="0" w:color="auto"/>
        <w:left w:val="none" w:sz="0" w:space="0" w:color="auto"/>
        <w:bottom w:val="none" w:sz="0" w:space="0" w:color="auto"/>
        <w:right w:val="none" w:sz="0" w:space="0" w:color="auto"/>
      </w:divBdr>
      <w:divsChild>
        <w:div w:id="1695496502">
          <w:marLeft w:val="0"/>
          <w:marRight w:val="0"/>
          <w:marTop w:val="0"/>
          <w:marBottom w:val="0"/>
          <w:divBdr>
            <w:top w:val="none" w:sz="0" w:space="0" w:color="auto"/>
            <w:left w:val="none" w:sz="0" w:space="0" w:color="auto"/>
            <w:bottom w:val="none" w:sz="0" w:space="0" w:color="auto"/>
            <w:right w:val="none" w:sz="0" w:space="0" w:color="auto"/>
          </w:divBdr>
          <w:divsChild>
            <w:div w:id="1028144191">
              <w:marLeft w:val="0"/>
              <w:marRight w:val="0"/>
              <w:marTop w:val="0"/>
              <w:marBottom w:val="0"/>
              <w:divBdr>
                <w:top w:val="none" w:sz="0" w:space="0" w:color="auto"/>
                <w:left w:val="none" w:sz="0" w:space="0" w:color="auto"/>
                <w:bottom w:val="none" w:sz="0" w:space="0" w:color="auto"/>
                <w:right w:val="none" w:sz="0" w:space="0" w:color="auto"/>
              </w:divBdr>
            </w:div>
          </w:divsChild>
        </w:div>
        <w:div w:id="1802261193">
          <w:marLeft w:val="0"/>
          <w:marRight w:val="0"/>
          <w:marTop w:val="0"/>
          <w:marBottom w:val="0"/>
          <w:divBdr>
            <w:top w:val="none" w:sz="0" w:space="0" w:color="auto"/>
            <w:left w:val="none" w:sz="0" w:space="0" w:color="auto"/>
            <w:bottom w:val="none" w:sz="0" w:space="0" w:color="auto"/>
            <w:right w:val="none" w:sz="0" w:space="0" w:color="auto"/>
          </w:divBdr>
          <w:divsChild>
            <w:div w:id="1940671989">
              <w:marLeft w:val="0"/>
              <w:marRight w:val="120"/>
              <w:marTop w:val="0"/>
              <w:marBottom w:val="0"/>
              <w:divBdr>
                <w:top w:val="none" w:sz="0" w:space="0" w:color="auto"/>
                <w:left w:val="none" w:sz="0" w:space="0" w:color="auto"/>
                <w:bottom w:val="none" w:sz="0" w:space="0" w:color="auto"/>
                <w:right w:val="none" w:sz="0" w:space="0" w:color="auto"/>
              </w:divBdr>
            </w:div>
            <w:div w:id="1304651771">
              <w:marLeft w:val="0"/>
              <w:marRight w:val="120"/>
              <w:marTop w:val="0"/>
              <w:marBottom w:val="0"/>
              <w:divBdr>
                <w:top w:val="none" w:sz="0" w:space="0" w:color="auto"/>
                <w:left w:val="none" w:sz="0" w:space="0" w:color="auto"/>
                <w:bottom w:val="none" w:sz="0" w:space="0" w:color="auto"/>
                <w:right w:val="none" w:sz="0" w:space="0" w:color="auto"/>
              </w:divBdr>
            </w:div>
            <w:div w:id="609975961">
              <w:marLeft w:val="0"/>
              <w:marRight w:val="120"/>
              <w:marTop w:val="0"/>
              <w:marBottom w:val="0"/>
              <w:divBdr>
                <w:top w:val="none" w:sz="0" w:space="0" w:color="auto"/>
                <w:left w:val="none" w:sz="0" w:space="0" w:color="auto"/>
                <w:bottom w:val="none" w:sz="0" w:space="0" w:color="auto"/>
                <w:right w:val="none" w:sz="0" w:space="0" w:color="auto"/>
              </w:divBdr>
            </w:div>
          </w:divsChild>
        </w:div>
        <w:div w:id="1300645394">
          <w:marLeft w:val="0"/>
          <w:marRight w:val="0"/>
          <w:marTop w:val="0"/>
          <w:marBottom w:val="0"/>
          <w:divBdr>
            <w:top w:val="none" w:sz="0" w:space="0" w:color="auto"/>
            <w:left w:val="none" w:sz="0" w:space="0" w:color="auto"/>
            <w:bottom w:val="none" w:sz="0" w:space="0" w:color="auto"/>
            <w:right w:val="none" w:sz="0" w:space="0" w:color="auto"/>
          </w:divBdr>
          <w:divsChild>
            <w:div w:id="361515726">
              <w:marLeft w:val="0"/>
              <w:marRight w:val="0"/>
              <w:marTop w:val="0"/>
              <w:marBottom w:val="0"/>
              <w:divBdr>
                <w:top w:val="single" w:sz="6" w:space="0" w:color="DBDBDB"/>
                <w:left w:val="none" w:sz="0" w:space="0" w:color="auto"/>
                <w:bottom w:val="single" w:sz="6" w:space="0" w:color="DBDBDB"/>
                <w:right w:val="none" w:sz="0" w:space="0" w:color="auto"/>
              </w:divBdr>
              <w:divsChild>
                <w:div w:id="403339920">
                  <w:marLeft w:val="0"/>
                  <w:marRight w:val="0"/>
                  <w:marTop w:val="0"/>
                  <w:marBottom w:val="0"/>
                  <w:divBdr>
                    <w:top w:val="none" w:sz="0" w:space="0" w:color="auto"/>
                    <w:left w:val="none" w:sz="0" w:space="0" w:color="auto"/>
                    <w:bottom w:val="none" w:sz="0" w:space="0" w:color="auto"/>
                    <w:right w:val="none" w:sz="0" w:space="0" w:color="auto"/>
                  </w:divBdr>
                  <w:divsChild>
                    <w:div w:id="332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2024-10-16T01:35:00Z</dcterms:created>
  <dcterms:modified xsi:type="dcterms:W3CDTF">2024-10-16T01:55:00Z</dcterms:modified>
</cp:coreProperties>
</file>