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160A8C" w14:textId="33123098" w:rsidR="009C7613" w:rsidRPr="00F42929" w:rsidRDefault="00A12F0E" w:rsidP="00A12F0E">
      <w:pPr>
        <w:jc w:val="center"/>
        <w:rPr>
          <w:rFonts w:ascii="Times New Roman" w:hAnsi="Times New Roman" w:cs="Times New Roman"/>
          <w:b/>
          <w:bCs/>
          <w:sz w:val="28"/>
          <w:szCs w:val="28"/>
        </w:rPr>
      </w:pPr>
      <w:r w:rsidRPr="00F42929">
        <w:rPr>
          <w:rFonts w:ascii="Times New Roman" w:hAnsi="Times New Roman" w:cs="Times New Roman"/>
          <w:b/>
          <w:bCs/>
          <w:sz w:val="28"/>
          <w:szCs w:val="28"/>
        </w:rPr>
        <w:t>THÔNG TIN VỀ BUỔI HỌP MẶT TOÀN THỂ CÂU LẠC BỘ THUYỀN TRƯỞNG VIỆT NAM</w:t>
      </w:r>
    </w:p>
    <w:p w14:paraId="2D55645A" w14:textId="71168189" w:rsidR="00BA2F98" w:rsidRDefault="00BA2F98" w:rsidP="00CD32CF">
      <w:pPr>
        <w:jc w:val="both"/>
        <w:rPr>
          <w:rFonts w:ascii="Times New Roman" w:hAnsi="Times New Roman" w:cs="Times New Roman"/>
          <w:sz w:val="28"/>
          <w:szCs w:val="28"/>
        </w:rPr>
      </w:pPr>
      <w:r w:rsidRPr="00BA2F98">
        <w:rPr>
          <w:rFonts w:ascii="Times New Roman" w:hAnsi="Times New Roman" w:cs="Times New Roman"/>
          <w:sz w:val="28"/>
          <w:szCs w:val="28"/>
        </w:rPr>
        <w:drawing>
          <wp:inline distT="0" distB="0" distL="0" distR="0" wp14:anchorId="30649A07" wp14:editId="2D6A9EC5">
            <wp:extent cx="5943600" cy="28498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2849880"/>
                    </a:xfrm>
                    <a:prstGeom prst="rect">
                      <a:avLst/>
                    </a:prstGeom>
                  </pic:spPr>
                </pic:pic>
              </a:graphicData>
            </a:graphic>
          </wp:inline>
        </w:drawing>
      </w:r>
      <w:r w:rsidR="00A12F0E" w:rsidRPr="00A12F0E">
        <w:rPr>
          <w:rFonts w:ascii="Times New Roman" w:hAnsi="Times New Roman" w:cs="Times New Roman"/>
          <w:sz w:val="28"/>
          <w:szCs w:val="28"/>
        </w:rPr>
        <w:t xml:space="preserve">Sáng ngày 8 tháng </w:t>
      </w:r>
      <w:r>
        <w:rPr>
          <w:rFonts w:ascii="Times New Roman" w:hAnsi="Times New Roman" w:cs="Times New Roman"/>
          <w:sz w:val="28"/>
          <w:szCs w:val="28"/>
        </w:rPr>
        <w:t>9</w:t>
      </w:r>
      <w:r w:rsidR="00A12F0E" w:rsidRPr="00A12F0E">
        <w:rPr>
          <w:rFonts w:ascii="Times New Roman" w:hAnsi="Times New Roman" w:cs="Times New Roman"/>
          <w:sz w:val="28"/>
          <w:szCs w:val="28"/>
        </w:rPr>
        <w:t xml:space="preserve"> năm 202</w:t>
      </w:r>
      <w:r>
        <w:rPr>
          <w:rFonts w:ascii="Times New Roman" w:hAnsi="Times New Roman" w:cs="Times New Roman"/>
          <w:sz w:val="28"/>
          <w:szCs w:val="28"/>
        </w:rPr>
        <w:t>4</w:t>
      </w:r>
      <w:r w:rsidR="00A12F0E" w:rsidRPr="00A12F0E">
        <w:rPr>
          <w:rFonts w:ascii="Times New Roman" w:hAnsi="Times New Roman" w:cs="Times New Roman"/>
          <w:sz w:val="28"/>
          <w:szCs w:val="28"/>
        </w:rPr>
        <w:t xml:space="preserve">, Buổi họp mặt thường niên Câu lạc bộ Thuyền trưởng Việt Nam đã được tổ chức </w:t>
      </w:r>
      <w:r w:rsidR="00A12F0E">
        <w:rPr>
          <w:rFonts w:ascii="Times New Roman" w:hAnsi="Times New Roman" w:cs="Times New Roman"/>
          <w:sz w:val="28"/>
          <w:szCs w:val="28"/>
        </w:rPr>
        <w:t xml:space="preserve">tại Khách sạn Victory, Quận 3 với sự tham dự của các vị khách mời và </w:t>
      </w:r>
      <w:r>
        <w:rPr>
          <w:rFonts w:ascii="Times New Roman" w:hAnsi="Times New Roman" w:cs="Times New Roman"/>
          <w:sz w:val="28"/>
          <w:szCs w:val="28"/>
        </w:rPr>
        <w:t>trên 70</w:t>
      </w:r>
      <w:r w:rsidR="00A12F0E">
        <w:rPr>
          <w:rFonts w:ascii="Times New Roman" w:hAnsi="Times New Roman" w:cs="Times New Roman"/>
          <w:sz w:val="28"/>
          <w:szCs w:val="28"/>
        </w:rPr>
        <w:t xml:space="preserve"> Thuyền trưởng. </w:t>
      </w:r>
    </w:p>
    <w:p w14:paraId="6A722D67" w14:textId="07745EC2" w:rsidR="00991323" w:rsidRDefault="00BA2F98" w:rsidP="00BA2F98">
      <w:pPr>
        <w:jc w:val="both"/>
        <w:rPr>
          <w:rFonts w:ascii="Times New Roman" w:hAnsi="Times New Roman" w:cs="Times New Roman"/>
          <w:sz w:val="28"/>
          <w:szCs w:val="28"/>
        </w:rPr>
      </w:pPr>
      <w:r>
        <w:rPr>
          <w:rFonts w:ascii="Times New Roman" w:hAnsi="Times New Roman" w:cs="Times New Roman"/>
          <w:sz w:val="28"/>
          <w:szCs w:val="28"/>
        </w:rPr>
        <w:t>Buổi họp mặt được mở đầu với những ca khúc trữ tình do Nghệ sỹ nhân dân Thùy Linh biểu diễn.</w:t>
      </w:r>
    </w:p>
    <w:p w14:paraId="1663E0DE" w14:textId="6FB99AAD" w:rsidR="00BA2F98" w:rsidRDefault="00BA2F98" w:rsidP="00BA2F98">
      <w:pPr>
        <w:jc w:val="both"/>
        <w:rPr>
          <w:rFonts w:ascii="Times New Roman" w:hAnsi="Times New Roman" w:cs="Times New Roman"/>
          <w:sz w:val="28"/>
          <w:szCs w:val="28"/>
        </w:rPr>
      </w:pPr>
      <w:r w:rsidRPr="00BA2F98">
        <w:rPr>
          <w:rFonts w:ascii="Times New Roman" w:hAnsi="Times New Roman" w:cs="Times New Roman"/>
          <w:sz w:val="28"/>
          <w:szCs w:val="28"/>
        </w:rPr>
        <w:drawing>
          <wp:inline distT="0" distB="0" distL="0" distR="0" wp14:anchorId="12B19E59" wp14:editId="6151B47E">
            <wp:extent cx="5935980" cy="3764193"/>
            <wp:effectExtent l="0" t="0" r="762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9205" cy="3772579"/>
                    </a:xfrm>
                    <a:prstGeom prst="rect">
                      <a:avLst/>
                    </a:prstGeom>
                  </pic:spPr>
                </pic:pic>
              </a:graphicData>
            </a:graphic>
          </wp:inline>
        </w:drawing>
      </w:r>
    </w:p>
    <w:p w14:paraId="3E6FE0EC" w14:textId="77777777" w:rsidR="00651822" w:rsidRDefault="00651822" w:rsidP="00BA2F98">
      <w:pPr>
        <w:jc w:val="both"/>
        <w:rPr>
          <w:rFonts w:ascii="Times New Roman" w:hAnsi="Times New Roman" w:cs="Times New Roman"/>
          <w:sz w:val="28"/>
          <w:szCs w:val="28"/>
        </w:rPr>
      </w:pPr>
    </w:p>
    <w:p w14:paraId="668014EC" w14:textId="69CB6934" w:rsidR="00BA2F98" w:rsidRDefault="00BA2F98" w:rsidP="00BA2F98">
      <w:pPr>
        <w:jc w:val="both"/>
        <w:rPr>
          <w:rFonts w:ascii="Times New Roman" w:hAnsi="Times New Roman" w:cs="Times New Roman"/>
          <w:sz w:val="28"/>
          <w:szCs w:val="28"/>
        </w:rPr>
      </w:pPr>
      <w:r w:rsidRPr="00BA2F98">
        <w:rPr>
          <w:rFonts w:ascii="Times New Roman" w:hAnsi="Times New Roman" w:cs="Times New Roman"/>
          <w:sz w:val="28"/>
          <w:szCs w:val="28"/>
        </w:rPr>
        <w:drawing>
          <wp:inline distT="0" distB="0" distL="0" distR="0" wp14:anchorId="3B8FEF45" wp14:editId="5D1380D6">
            <wp:extent cx="5943600" cy="38328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832860"/>
                    </a:xfrm>
                    <a:prstGeom prst="rect">
                      <a:avLst/>
                    </a:prstGeom>
                  </pic:spPr>
                </pic:pic>
              </a:graphicData>
            </a:graphic>
          </wp:inline>
        </w:drawing>
      </w:r>
    </w:p>
    <w:p w14:paraId="5C75C9E4" w14:textId="77777777" w:rsidR="00651822" w:rsidRDefault="00651822" w:rsidP="00CD32CF">
      <w:pPr>
        <w:jc w:val="both"/>
        <w:rPr>
          <w:rFonts w:ascii="Times New Roman" w:hAnsi="Times New Roman" w:cs="Times New Roman"/>
          <w:sz w:val="28"/>
          <w:szCs w:val="28"/>
        </w:rPr>
      </w:pPr>
      <w:r w:rsidRPr="00651822">
        <w:rPr>
          <w:rFonts w:ascii="Times New Roman" w:hAnsi="Times New Roman" w:cs="Times New Roman"/>
          <w:sz w:val="28"/>
          <w:szCs w:val="28"/>
        </w:rPr>
        <w:drawing>
          <wp:inline distT="0" distB="0" distL="0" distR="0" wp14:anchorId="11F33DC0" wp14:editId="6D09368C">
            <wp:extent cx="5943600" cy="42824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282440"/>
                    </a:xfrm>
                    <a:prstGeom prst="rect">
                      <a:avLst/>
                    </a:prstGeom>
                  </pic:spPr>
                </pic:pic>
              </a:graphicData>
            </a:graphic>
          </wp:inline>
        </w:drawing>
      </w:r>
    </w:p>
    <w:p w14:paraId="7E99D29C" w14:textId="77777777" w:rsidR="00651822" w:rsidRDefault="00651822" w:rsidP="00651822">
      <w:pPr>
        <w:jc w:val="center"/>
        <w:rPr>
          <w:rFonts w:ascii="Times New Roman" w:hAnsi="Times New Roman" w:cs="Times New Roman"/>
          <w:sz w:val="28"/>
          <w:szCs w:val="28"/>
        </w:rPr>
      </w:pPr>
      <w:bookmarkStart w:id="0" w:name="_GoBack"/>
      <w:r w:rsidRPr="00651822">
        <w:rPr>
          <w:rFonts w:ascii="Times New Roman" w:hAnsi="Times New Roman" w:cs="Times New Roman"/>
          <w:sz w:val="28"/>
          <w:szCs w:val="28"/>
        </w:rPr>
        <w:lastRenderedPageBreak/>
        <w:drawing>
          <wp:inline distT="0" distB="0" distL="0" distR="0" wp14:anchorId="0560ED76" wp14:editId="6D3A6B75">
            <wp:extent cx="3803015" cy="3916680"/>
            <wp:effectExtent l="0" t="0" r="698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3426" b="24352"/>
                    <a:stretch/>
                  </pic:blipFill>
                  <pic:spPr bwMode="auto">
                    <a:xfrm>
                      <a:off x="0" y="0"/>
                      <a:ext cx="3803015" cy="3916680"/>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62065BAA" w14:textId="226B0489" w:rsidR="00CD32CF" w:rsidRDefault="00CD32CF" w:rsidP="00CD32CF">
      <w:pPr>
        <w:jc w:val="both"/>
        <w:rPr>
          <w:rFonts w:ascii="Times New Roman" w:hAnsi="Times New Roman" w:cs="Times New Roman"/>
          <w:sz w:val="28"/>
          <w:szCs w:val="28"/>
        </w:rPr>
      </w:pPr>
      <w:r>
        <w:rPr>
          <w:rFonts w:ascii="Times New Roman" w:hAnsi="Times New Roman" w:cs="Times New Roman"/>
          <w:sz w:val="28"/>
          <w:szCs w:val="28"/>
        </w:rPr>
        <w:t>Những việc chính CLB đã làm được trong năm 202</w:t>
      </w:r>
      <w:r w:rsidR="00651822">
        <w:rPr>
          <w:rFonts w:ascii="Times New Roman" w:hAnsi="Times New Roman" w:cs="Times New Roman"/>
          <w:sz w:val="28"/>
          <w:szCs w:val="28"/>
        </w:rPr>
        <w:t>3</w:t>
      </w:r>
      <w:r>
        <w:rPr>
          <w:rFonts w:ascii="Times New Roman" w:hAnsi="Times New Roman" w:cs="Times New Roman"/>
          <w:sz w:val="28"/>
          <w:szCs w:val="28"/>
        </w:rPr>
        <w:t xml:space="preserve"> gồm:</w:t>
      </w:r>
    </w:p>
    <w:p w14:paraId="3C787E05" w14:textId="77777777" w:rsidR="00BA2F98" w:rsidRPr="00DD4E2E" w:rsidRDefault="00BA2F98" w:rsidP="00BA2F98">
      <w:pPr>
        <w:pStyle w:val="ListParagraph"/>
        <w:numPr>
          <w:ilvl w:val="0"/>
          <w:numId w:val="1"/>
        </w:numPr>
        <w:jc w:val="both"/>
        <w:rPr>
          <w:rFonts w:ascii="Times New Roman" w:hAnsi="Times New Roman" w:cs="Times New Roman"/>
          <w:sz w:val="28"/>
          <w:szCs w:val="28"/>
        </w:rPr>
      </w:pPr>
      <w:r w:rsidRPr="00DD4E2E">
        <w:rPr>
          <w:rFonts w:ascii="Times New Roman" w:hAnsi="Times New Roman" w:cs="Times New Roman"/>
          <w:sz w:val="28"/>
          <w:szCs w:val="28"/>
        </w:rPr>
        <w:t>Tham gia nhóm kiến nghị Phê chuẩn hiệp định song phương VN – Braxin và</w:t>
      </w:r>
      <w:r>
        <w:rPr>
          <w:rFonts w:ascii="Times New Roman" w:hAnsi="Times New Roman" w:cs="Times New Roman"/>
          <w:sz w:val="28"/>
          <w:szCs w:val="28"/>
        </w:rPr>
        <w:t xml:space="preserve"> tiếp tục </w:t>
      </w:r>
      <w:r w:rsidRPr="00DD4E2E">
        <w:rPr>
          <w:rFonts w:ascii="Times New Roman" w:hAnsi="Times New Roman" w:cs="Times New Roman"/>
          <w:sz w:val="28"/>
          <w:szCs w:val="28"/>
        </w:rPr>
        <w:t>kiến nghị vận động Việt Nam tham gia Công ước về giấy tờ tùy thân của thuyền Viê</w:t>
      </w:r>
      <w:r>
        <w:rPr>
          <w:rFonts w:ascii="Times New Roman" w:hAnsi="Times New Roman" w:cs="Times New Roman"/>
          <w:sz w:val="28"/>
          <w:szCs w:val="28"/>
        </w:rPr>
        <w:t>n để tạo thuận lợi cho sự đi lại nhập và rời tàu của thuyền viên Việt Nam.</w:t>
      </w:r>
    </w:p>
    <w:p w14:paraId="75874E45" w14:textId="77777777" w:rsidR="00BA2F98" w:rsidRPr="00C639A7" w:rsidRDefault="00BA2F98" w:rsidP="00BA2F98">
      <w:pPr>
        <w:pStyle w:val="ListParagraph"/>
        <w:numPr>
          <w:ilvl w:val="0"/>
          <w:numId w:val="1"/>
        </w:numPr>
        <w:rPr>
          <w:rFonts w:ascii="Times New Roman" w:hAnsi="Times New Roman" w:cs="Times New Roman"/>
          <w:sz w:val="28"/>
          <w:szCs w:val="28"/>
        </w:rPr>
      </w:pPr>
      <w:r w:rsidRPr="00C639A7">
        <w:rPr>
          <w:rFonts w:ascii="Times New Roman" w:hAnsi="Times New Roman" w:cs="Times New Roman"/>
          <w:sz w:val="28"/>
          <w:szCs w:val="28"/>
        </w:rPr>
        <w:t>Trao đổi, khởi động lại vận động thành lập Hiệp hội Thuyền viên Việt Nam</w:t>
      </w:r>
    </w:p>
    <w:p w14:paraId="62D29FB4" w14:textId="77777777" w:rsidR="00BA2F98" w:rsidRDefault="00BA2F98" w:rsidP="00BA2F98">
      <w:pPr>
        <w:pStyle w:val="ListParagraph"/>
        <w:numPr>
          <w:ilvl w:val="0"/>
          <w:numId w:val="1"/>
        </w:numPr>
        <w:rPr>
          <w:rFonts w:ascii="Times New Roman" w:hAnsi="Times New Roman" w:cs="Times New Roman"/>
          <w:sz w:val="28"/>
          <w:szCs w:val="28"/>
        </w:rPr>
      </w:pPr>
      <w:r>
        <w:rPr>
          <w:rFonts w:ascii="Times New Roman" w:hAnsi="Times New Roman" w:cs="Times New Roman"/>
          <w:sz w:val="28"/>
          <w:szCs w:val="28"/>
        </w:rPr>
        <w:t xml:space="preserve">Tiếp tục duy trì </w:t>
      </w:r>
      <w:r w:rsidRPr="00C639A7">
        <w:rPr>
          <w:rFonts w:ascii="Times New Roman" w:hAnsi="Times New Roman" w:cs="Times New Roman"/>
          <w:sz w:val="28"/>
          <w:szCs w:val="28"/>
        </w:rPr>
        <w:t>trang Web của CLB</w:t>
      </w:r>
      <w:r>
        <w:rPr>
          <w:rFonts w:ascii="Times New Roman" w:hAnsi="Times New Roman" w:cs="Times New Roman"/>
          <w:sz w:val="28"/>
          <w:szCs w:val="28"/>
        </w:rPr>
        <w:t>, đã đăng được hơn 510 tin, bài. Tổng số lượt người xem trang gần 80.000 lượt đã góp phần phổ biến thông tin, kiến thức và pháp luật hàng hải tới cộng đồng</w:t>
      </w:r>
      <w:r w:rsidRPr="00C639A7">
        <w:rPr>
          <w:rFonts w:ascii="Times New Roman" w:hAnsi="Times New Roman" w:cs="Times New Roman"/>
          <w:sz w:val="28"/>
          <w:szCs w:val="28"/>
        </w:rPr>
        <w:t>.</w:t>
      </w:r>
    </w:p>
    <w:p w14:paraId="4545B94C" w14:textId="77777777" w:rsidR="00BA2F98" w:rsidRPr="00C639A7" w:rsidRDefault="00BA2F98" w:rsidP="00BA2F98">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Duy trì nhóm zalo của CLB với nhiều thông tin liên quan đến ngành và CLB.</w:t>
      </w:r>
    </w:p>
    <w:p w14:paraId="1EE26A95" w14:textId="77777777" w:rsidR="00BA2F98" w:rsidRDefault="00BA2F98" w:rsidP="00BA2F98">
      <w:pPr>
        <w:pStyle w:val="ListParagraph"/>
        <w:numPr>
          <w:ilvl w:val="0"/>
          <w:numId w:val="1"/>
        </w:numPr>
        <w:rPr>
          <w:rFonts w:ascii="Times New Roman" w:hAnsi="Times New Roman" w:cs="Times New Roman"/>
          <w:sz w:val="28"/>
          <w:szCs w:val="28"/>
        </w:rPr>
      </w:pPr>
      <w:r w:rsidRPr="00C639A7">
        <w:rPr>
          <w:rFonts w:ascii="Times New Roman" w:hAnsi="Times New Roman" w:cs="Times New Roman"/>
          <w:sz w:val="28"/>
          <w:szCs w:val="28"/>
        </w:rPr>
        <w:t xml:space="preserve">Thăm viếng đám tang </w:t>
      </w:r>
      <w:r>
        <w:rPr>
          <w:rFonts w:ascii="Times New Roman" w:hAnsi="Times New Roman" w:cs="Times New Roman"/>
          <w:sz w:val="28"/>
          <w:szCs w:val="28"/>
        </w:rPr>
        <w:t xml:space="preserve">các </w:t>
      </w:r>
      <w:r w:rsidRPr="00C639A7">
        <w:rPr>
          <w:rFonts w:ascii="Times New Roman" w:hAnsi="Times New Roman" w:cs="Times New Roman"/>
          <w:sz w:val="28"/>
          <w:szCs w:val="28"/>
        </w:rPr>
        <w:t xml:space="preserve">Thuyền trưởng và người thân </w:t>
      </w:r>
      <w:r>
        <w:rPr>
          <w:rFonts w:ascii="Times New Roman" w:hAnsi="Times New Roman" w:cs="Times New Roman"/>
          <w:sz w:val="28"/>
          <w:szCs w:val="28"/>
        </w:rPr>
        <w:t>như: Thuyền trưởng Lê Đình Đỉnh, bác Mạnh thường quân Nguyễn Viết Tạo, Bác Ngô Lực Tải, vợ thuyền trưởng Nguyễn Công Hệ.</w:t>
      </w:r>
    </w:p>
    <w:p w14:paraId="6F1FA507" w14:textId="77777777" w:rsidR="00BA2F98" w:rsidRPr="00C639A7" w:rsidRDefault="00BA2F98" w:rsidP="00BA2F98">
      <w:pPr>
        <w:pStyle w:val="ListParagraph"/>
        <w:numPr>
          <w:ilvl w:val="0"/>
          <w:numId w:val="1"/>
        </w:numPr>
        <w:rPr>
          <w:rFonts w:ascii="Times New Roman" w:hAnsi="Times New Roman" w:cs="Times New Roman"/>
          <w:sz w:val="28"/>
          <w:szCs w:val="28"/>
        </w:rPr>
      </w:pPr>
      <w:r>
        <w:rPr>
          <w:rFonts w:ascii="Times New Roman" w:hAnsi="Times New Roman" w:cs="Times New Roman"/>
          <w:sz w:val="28"/>
          <w:szCs w:val="28"/>
        </w:rPr>
        <w:t>Hỗ trợ và gửi hoa mừng tới các Hội bạn như Hội hưu trí các cán bộ lãnh đạo ngành Hàng hải, Nhóm liên lạc đội tàu Giải phóng – Tự lực –Quyết Thắng.</w:t>
      </w:r>
    </w:p>
    <w:p w14:paraId="0FF291CB" w14:textId="04F762C1" w:rsidR="00CD32CF" w:rsidRDefault="00CD32CF" w:rsidP="00CD32CF">
      <w:pPr>
        <w:jc w:val="both"/>
        <w:rPr>
          <w:rFonts w:ascii="Times New Roman" w:hAnsi="Times New Roman" w:cs="Times New Roman"/>
          <w:sz w:val="28"/>
          <w:szCs w:val="28"/>
        </w:rPr>
      </w:pPr>
      <w:r>
        <w:rPr>
          <w:rFonts w:ascii="Times New Roman" w:hAnsi="Times New Roman" w:cs="Times New Roman"/>
          <w:sz w:val="28"/>
          <w:szCs w:val="28"/>
        </w:rPr>
        <w:t>Sau phần báo cáo công việc của CLB, một báo cáo ngắn về tình hình an toàn hàng hải thế giớ</w:t>
      </w:r>
      <w:r w:rsidR="00BA2F98">
        <w:rPr>
          <w:rFonts w:ascii="Times New Roman" w:hAnsi="Times New Roman" w:cs="Times New Roman"/>
          <w:sz w:val="28"/>
          <w:szCs w:val="28"/>
        </w:rPr>
        <w:t>i trong năm 2024</w:t>
      </w:r>
      <w:r>
        <w:rPr>
          <w:rFonts w:ascii="Times New Roman" w:hAnsi="Times New Roman" w:cs="Times New Roman"/>
          <w:sz w:val="28"/>
          <w:szCs w:val="28"/>
        </w:rPr>
        <w:t xml:space="preserve"> và 10 năm trước</w:t>
      </w:r>
      <w:r w:rsidR="002777CE">
        <w:rPr>
          <w:rFonts w:ascii="Times New Roman" w:hAnsi="Times New Roman" w:cs="Times New Roman"/>
          <w:sz w:val="28"/>
          <w:szCs w:val="28"/>
        </w:rPr>
        <w:t xml:space="preserve"> và một báo cáo về năng lượng xanh của Sinh viên thuộc Viện Hàng hải, trường Đại học GTVT Thành phố Hồ Chí Minh.</w:t>
      </w:r>
    </w:p>
    <w:p w14:paraId="00FD094E" w14:textId="223249E0" w:rsidR="00CD32CF" w:rsidRDefault="00BA2F98" w:rsidP="00CD32CF">
      <w:pPr>
        <w:jc w:val="both"/>
        <w:rPr>
          <w:rFonts w:ascii="Times New Roman" w:hAnsi="Times New Roman" w:cs="Times New Roman"/>
          <w:sz w:val="28"/>
          <w:szCs w:val="28"/>
        </w:rPr>
      </w:pPr>
      <w:r w:rsidRPr="00BA2F98">
        <w:rPr>
          <w:rFonts w:ascii="Times New Roman" w:hAnsi="Times New Roman" w:cs="Times New Roman"/>
          <w:sz w:val="28"/>
          <w:szCs w:val="28"/>
        </w:rPr>
        <w:lastRenderedPageBreak/>
        <w:drawing>
          <wp:inline distT="0" distB="0" distL="0" distR="0" wp14:anchorId="7E48DF20" wp14:editId="52339066">
            <wp:extent cx="5943600" cy="3342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2640"/>
                    </a:xfrm>
                    <a:prstGeom prst="rect">
                      <a:avLst/>
                    </a:prstGeom>
                  </pic:spPr>
                </pic:pic>
              </a:graphicData>
            </a:graphic>
          </wp:inline>
        </w:drawing>
      </w:r>
    </w:p>
    <w:p w14:paraId="13A3A9FD" w14:textId="1B6FBE9D" w:rsidR="00CD32CF" w:rsidRDefault="00CD32CF" w:rsidP="00CD32CF">
      <w:pPr>
        <w:jc w:val="both"/>
        <w:rPr>
          <w:rFonts w:ascii="Times New Roman" w:hAnsi="Times New Roman" w:cs="Times New Roman"/>
          <w:sz w:val="28"/>
          <w:szCs w:val="28"/>
        </w:rPr>
      </w:pPr>
      <w:r>
        <w:rPr>
          <w:rFonts w:ascii="Times New Roman" w:hAnsi="Times New Roman" w:cs="Times New Roman"/>
          <w:sz w:val="28"/>
          <w:szCs w:val="28"/>
        </w:rPr>
        <w:t>Và một phần kh</w:t>
      </w:r>
      <w:r w:rsidR="00A8574D">
        <w:rPr>
          <w:rFonts w:ascii="Times New Roman" w:hAnsi="Times New Roman" w:cs="Times New Roman"/>
          <w:sz w:val="28"/>
          <w:szCs w:val="28"/>
        </w:rPr>
        <w:t>ô</w:t>
      </w:r>
      <w:r>
        <w:rPr>
          <w:rFonts w:ascii="Times New Roman" w:hAnsi="Times New Roman" w:cs="Times New Roman"/>
          <w:sz w:val="28"/>
          <w:szCs w:val="28"/>
        </w:rPr>
        <w:t>ng kém phần quan trọng là liên hoan giao lưu giữa các thế hệ thuyền trưởng.</w:t>
      </w:r>
    </w:p>
    <w:p w14:paraId="66A1BBED" w14:textId="325DDA85" w:rsidR="00CD32CF"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drawing>
          <wp:inline distT="0" distB="0" distL="0" distR="0" wp14:anchorId="28107995" wp14:editId="4675DAF6">
            <wp:extent cx="5943600" cy="44075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407535"/>
                    </a:xfrm>
                    <a:prstGeom prst="rect">
                      <a:avLst/>
                    </a:prstGeom>
                  </pic:spPr>
                </pic:pic>
              </a:graphicData>
            </a:graphic>
          </wp:inline>
        </w:drawing>
      </w:r>
    </w:p>
    <w:p w14:paraId="55950146" w14:textId="37F7E438" w:rsidR="00651822"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lastRenderedPageBreak/>
        <w:drawing>
          <wp:inline distT="0" distB="0" distL="0" distR="0" wp14:anchorId="0ED6A34A" wp14:editId="53433B5F">
            <wp:extent cx="5570220" cy="40967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79293" cy="4103403"/>
                    </a:xfrm>
                    <a:prstGeom prst="rect">
                      <a:avLst/>
                    </a:prstGeom>
                  </pic:spPr>
                </pic:pic>
              </a:graphicData>
            </a:graphic>
          </wp:inline>
        </w:drawing>
      </w:r>
    </w:p>
    <w:p w14:paraId="3BFB078B" w14:textId="65A6DFE8" w:rsidR="00651822"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drawing>
          <wp:inline distT="0" distB="0" distL="0" distR="0" wp14:anchorId="77D36AFA" wp14:editId="6D4EE0B1">
            <wp:extent cx="5478780" cy="4062843"/>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4418" cy="4067024"/>
                    </a:xfrm>
                    <a:prstGeom prst="rect">
                      <a:avLst/>
                    </a:prstGeom>
                  </pic:spPr>
                </pic:pic>
              </a:graphicData>
            </a:graphic>
          </wp:inline>
        </w:drawing>
      </w:r>
    </w:p>
    <w:p w14:paraId="4DE8B400" w14:textId="68481855" w:rsidR="00651822"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lastRenderedPageBreak/>
        <w:drawing>
          <wp:inline distT="0" distB="0" distL="0" distR="0" wp14:anchorId="7CA40F4F" wp14:editId="1355CAFD">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7700"/>
                    </a:xfrm>
                    <a:prstGeom prst="rect">
                      <a:avLst/>
                    </a:prstGeom>
                  </pic:spPr>
                </pic:pic>
              </a:graphicData>
            </a:graphic>
          </wp:inline>
        </w:drawing>
      </w:r>
    </w:p>
    <w:p w14:paraId="30DA558A" w14:textId="279EF8BD" w:rsidR="00651822"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drawing>
          <wp:inline distT="0" distB="0" distL="0" distR="0" wp14:anchorId="02F01B01" wp14:editId="571DA710">
            <wp:extent cx="5943600" cy="33445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4545"/>
                    </a:xfrm>
                    <a:prstGeom prst="rect">
                      <a:avLst/>
                    </a:prstGeom>
                  </pic:spPr>
                </pic:pic>
              </a:graphicData>
            </a:graphic>
          </wp:inline>
        </w:drawing>
      </w:r>
    </w:p>
    <w:p w14:paraId="18B94207" w14:textId="3909F59D" w:rsidR="00651822"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lastRenderedPageBreak/>
        <w:drawing>
          <wp:inline distT="0" distB="0" distL="0" distR="0" wp14:anchorId="4E206219" wp14:editId="44037974">
            <wp:extent cx="5257800" cy="3939418"/>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61978" cy="3942548"/>
                    </a:xfrm>
                    <a:prstGeom prst="rect">
                      <a:avLst/>
                    </a:prstGeom>
                  </pic:spPr>
                </pic:pic>
              </a:graphicData>
            </a:graphic>
          </wp:inline>
        </w:drawing>
      </w:r>
    </w:p>
    <w:p w14:paraId="6B65A6E7" w14:textId="7FD26BDE" w:rsidR="00651822" w:rsidRDefault="00651822" w:rsidP="003E6A0E">
      <w:pPr>
        <w:jc w:val="center"/>
        <w:rPr>
          <w:rFonts w:ascii="Times New Roman" w:hAnsi="Times New Roman" w:cs="Times New Roman"/>
          <w:sz w:val="28"/>
          <w:szCs w:val="28"/>
        </w:rPr>
      </w:pPr>
      <w:r w:rsidRPr="00651822">
        <w:rPr>
          <w:rFonts w:ascii="Times New Roman" w:hAnsi="Times New Roman" w:cs="Times New Roman"/>
          <w:sz w:val="28"/>
          <w:szCs w:val="28"/>
        </w:rPr>
        <w:drawing>
          <wp:inline distT="0" distB="0" distL="0" distR="0" wp14:anchorId="46811AA2" wp14:editId="239539C7">
            <wp:extent cx="5234940" cy="392620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34940" cy="3926205"/>
                    </a:xfrm>
                    <a:prstGeom prst="rect">
                      <a:avLst/>
                    </a:prstGeom>
                  </pic:spPr>
                </pic:pic>
              </a:graphicData>
            </a:graphic>
          </wp:inline>
        </w:drawing>
      </w:r>
    </w:p>
    <w:p w14:paraId="194C445F" w14:textId="157E7BD8" w:rsidR="00CD32CF" w:rsidRDefault="00CD32CF" w:rsidP="003E6A0E">
      <w:pPr>
        <w:jc w:val="center"/>
        <w:rPr>
          <w:rFonts w:ascii="Times New Roman" w:hAnsi="Times New Roman" w:cs="Times New Roman"/>
          <w:sz w:val="28"/>
          <w:szCs w:val="28"/>
        </w:rPr>
      </w:pPr>
    </w:p>
    <w:p w14:paraId="53BAF764" w14:textId="77777777" w:rsidR="00BA5400" w:rsidRDefault="00BA5400" w:rsidP="009F6683">
      <w:pPr>
        <w:jc w:val="both"/>
        <w:rPr>
          <w:rFonts w:ascii="Times New Roman" w:hAnsi="Times New Roman" w:cs="Times New Roman"/>
          <w:sz w:val="28"/>
          <w:szCs w:val="28"/>
        </w:rPr>
      </w:pPr>
      <w:r>
        <w:rPr>
          <w:rFonts w:ascii="Times New Roman" w:hAnsi="Times New Roman" w:cs="Times New Roman"/>
          <w:sz w:val="28"/>
          <w:szCs w:val="28"/>
        </w:rPr>
        <w:lastRenderedPageBreak/>
        <w:t>Đại diện CLB chân thành cảm ơn các cá nhân, đơn vị đã gửi hoa chúc mừng:</w:t>
      </w:r>
    </w:p>
    <w:p w14:paraId="7CCA146F" w14:textId="17786DC8" w:rsidR="00BA5400" w:rsidRDefault="00BA5400" w:rsidP="00BA5400">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Cảng vụ Hàng hải Thành phố Hồ Chí Minh</w:t>
      </w:r>
    </w:p>
    <w:p w14:paraId="7C14CD7F" w14:textId="692CC676" w:rsidR="00BA5400" w:rsidRDefault="00D97657" w:rsidP="00BA5400">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Ban liên lạc Hội hưu trí các cán bộ ngành hàng hải</w:t>
      </w:r>
    </w:p>
    <w:p w14:paraId="3EB4F495" w14:textId="40647BEC" w:rsidR="00D97657" w:rsidRDefault="00D97657" w:rsidP="00BA5400">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Doanh nghiệp Hội quán Thuyền viên</w:t>
      </w:r>
    </w:p>
    <w:p w14:paraId="69F2F3E9" w14:textId="08ACAE57" w:rsidR="00D97657" w:rsidRDefault="00D97657" w:rsidP="00BA5400">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TNHH Hoa tiêu Hàng hải Miền Nam</w:t>
      </w:r>
    </w:p>
    <w:p w14:paraId="63A8FA59" w14:textId="1C7DB202" w:rsidR="00D97657" w:rsidRDefault="00D97657" w:rsidP="00BA5400">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CP Vận tải Nhật Việt</w:t>
      </w:r>
    </w:p>
    <w:p w14:paraId="1D22C82D" w14:textId="0732B61F" w:rsidR="00D97657" w:rsidRDefault="00D97657" w:rsidP="00BA5400">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Cổ phần Vận tải Xăng dầu Vitaco</w:t>
      </w:r>
    </w:p>
    <w:p w14:paraId="3AEFE4F9" w14:textId="6C08B7D6" w:rsidR="00A8574D" w:rsidRPr="00BA5400" w:rsidRDefault="00A8574D" w:rsidP="00BA5400">
      <w:pPr>
        <w:ind w:left="360"/>
        <w:jc w:val="both"/>
        <w:rPr>
          <w:rFonts w:ascii="Times New Roman" w:hAnsi="Times New Roman" w:cs="Times New Roman"/>
          <w:sz w:val="28"/>
          <w:szCs w:val="28"/>
        </w:rPr>
      </w:pPr>
      <w:r w:rsidRPr="00BA5400">
        <w:rPr>
          <w:rFonts w:ascii="Times New Roman" w:hAnsi="Times New Roman" w:cs="Times New Roman"/>
          <w:sz w:val="28"/>
          <w:szCs w:val="28"/>
        </w:rPr>
        <w:t xml:space="preserve">Buổi họp mặt đã nhận được sự hỗ trợ tài chính </w:t>
      </w:r>
      <w:r w:rsidR="00BA5400">
        <w:rPr>
          <w:rFonts w:ascii="Times New Roman" w:hAnsi="Times New Roman" w:cs="Times New Roman"/>
          <w:sz w:val="28"/>
          <w:szCs w:val="28"/>
        </w:rPr>
        <w:t xml:space="preserve">và vật chất </w:t>
      </w:r>
      <w:r w:rsidRPr="00BA5400">
        <w:rPr>
          <w:rFonts w:ascii="Times New Roman" w:hAnsi="Times New Roman" w:cs="Times New Roman"/>
          <w:sz w:val="28"/>
          <w:szCs w:val="28"/>
        </w:rPr>
        <w:t>của các thành viên CLB và đặc biệt là từ các đơn vị, cá nhân liên quan, gồm:</w:t>
      </w:r>
    </w:p>
    <w:p w14:paraId="7743504F" w14:textId="0390EB94" w:rsidR="00A8574D" w:rsidRDefault="00A8574D" w:rsidP="00A8574D">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cổ phần Vận tải Nhật Việt</w:t>
      </w:r>
    </w:p>
    <w:p w14:paraId="28221AB8" w14:textId="1A1D28D9" w:rsidR="00A8574D" w:rsidRDefault="00A8574D" w:rsidP="00A8574D">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TNHH MTV Hoa tiêu Tân cảng</w:t>
      </w:r>
    </w:p>
    <w:p w14:paraId="3FD55982" w14:textId="3F8173E4" w:rsidR="00BA5400" w:rsidRDefault="00BA5400" w:rsidP="00A8574D">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Ông Nguyễn Hải Nam, giám đốc cảng vụ Hàng hải Tp.HCM</w:t>
      </w:r>
    </w:p>
    <w:p w14:paraId="6447C73F" w14:textId="0A3A9234" w:rsidR="00D97657" w:rsidRDefault="00D97657" w:rsidP="00A8574D">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 xml:space="preserve">Tổng công ty Bảo đảm </w:t>
      </w:r>
      <w:proofErr w:type="gramStart"/>
      <w:r>
        <w:rPr>
          <w:rFonts w:ascii="Times New Roman" w:hAnsi="Times New Roman" w:cs="Times New Roman"/>
          <w:sz w:val="28"/>
          <w:szCs w:val="28"/>
        </w:rPr>
        <w:t>An</w:t>
      </w:r>
      <w:proofErr w:type="gramEnd"/>
      <w:r>
        <w:rPr>
          <w:rFonts w:ascii="Times New Roman" w:hAnsi="Times New Roman" w:cs="Times New Roman"/>
          <w:sz w:val="28"/>
          <w:szCs w:val="28"/>
        </w:rPr>
        <w:t xml:space="preserve"> toàn Hàng hải Miền Nam</w:t>
      </w:r>
    </w:p>
    <w:p w14:paraId="0407964F" w14:textId="4408A583" w:rsidR="00D97657" w:rsidRDefault="00D97657" w:rsidP="00A8574D">
      <w:pPr>
        <w:pStyle w:val="ListParagrap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dịch vụ dầu khí ngoài khơi (Tân cảng offshore)</w:t>
      </w:r>
    </w:p>
    <w:p w14:paraId="0213BC2D" w14:textId="1469D3D2" w:rsidR="009F6683" w:rsidRDefault="009F6683" w:rsidP="009F6683">
      <w:pPr>
        <w:jc w:val="both"/>
        <w:rPr>
          <w:rFonts w:ascii="Times New Roman" w:hAnsi="Times New Roman" w:cs="Times New Roman"/>
          <w:sz w:val="28"/>
          <w:szCs w:val="28"/>
        </w:rPr>
      </w:pPr>
      <w:r>
        <w:rPr>
          <w:rFonts w:ascii="Times New Roman" w:hAnsi="Times New Roman" w:cs="Times New Roman"/>
          <w:sz w:val="28"/>
          <w:szCs w:val="28"/>
        </w:rPr>
        <w:t xml:space="preserve">Thay mặt </w:t>
      </w:r>
      <w:r w:rsidR="00A8574D">
        <w:rPr>
          <w:rFonts w:ascii="Times New Roman" w:hAnsi="Times New Roman" w:cs="Times New Roman"/>
          <w:sz w:val="28"/>
          <w:szCs w:val="28"/>
        </w:rPr>
        <w:t>BCH, chân thành cảm ơn các vị khách quý, các thuyền trưởng đã tham dự buổi họp mặt. Cảm ơn các nhà tài trợ đã giúp cho buổi họp mặt được thành công. Hẹn gặp lại tất cả vào buổi họp mặt thường niên của năm tới.</w:t>
      </w:r>
    </w:p>
    <w:p w14:paraId="76C23CD5" w14:textId="64708F09" w:rsidR="003E6A0E" w:rsidRDefault="003E6A0E" w:rsidP="003E6A0E">
      <w:pPr>
        <w:jc w:val="center"/>
        <w:rPr>
          <w:rFonts w:ascii="Times New Roman" w:hAnsi="Times New Roman" w:cs="Times New Roman"/>
          <w:sz w:val="28"/>
          <w:szCs w:val="28"/>
        </w:rPr>
      </w:pPr>
      <w:r>
        <w:rPr>
          <w:rFonts w:ascii="Times New Roman" w:hAnsi="Times New Roman" w:cs="Times New Roman"/>
          <w:sz w:val="28"/>
          <w:szCs w:val="28"/>
        </w:rPr>
        <w:t>-----------------------------------</w:t>
      </w:r>
    </w:p>
    <w:p w14:paraId="69FF5F50" w14:textId="77777777" w:rsidR="003E6A0E" w:rsidRDefault="003E6A0E" w:rsidP="00CD32CF">
      <w:pPr>
        <w:jc w:val="both"/>
        <w:rPr>
          <w:rFonts w:ascii="Times New Roman" w:hAnsi="Times New Roman" w:cs="Times New Roman"/>
          <w:sz w:val="28"/>
          <w:szCs w:val="28"/>
        </w:rPr>
      </w:pPr>
    </w:p>
    <w:p w14:paraId="472A9E41" w14:textId="417DD654" w:rsidR="003E6A0E" w:rsidRDefault="003E6A0E" w:rsidP="00CD32CF">
      <w:pPr>
        <w:jc w:val="both"/>
        <w:rPr>
          <w:rFonts w:ascii="Times New Roman" w:hAnsi="Times New Roman" w:cs="Times New Roman"/>
          <w:sz w:val="28"/>
          <w:szCs w:val="28"/>
        </w:rPr>
      </w:pPr>
    </w:p>
    <w:p w14:paraId="0F8AC2CE" w14:textId="379D2CE0" w:rsidR="003E6A0E" w:rsidRDefault="003E6A0E" w:rsidP="00CD32CF">
      <w:pPr>
        <w:jc w:val="both"/>
        <w:rPr>
          <w:rFonts w:ascii="Times New Roman" w:hAnsi="Times New Roman" w:cs="Times New Roman"/>
          <w:sz w:val="28"/>
          <w:szCs w:val="28"/>
        </w:rPr>
      </w:pPr>
    </w:p>
    <w:p w14:paraId="67F03D9F" w14:textId="77777777" w:rsidR="003E6A0E" w:rsidRPr="00A12F0E" w:rsidRDefault="003E6A0E" w:rsidP="00CD32CF">
      <w:pPr>
        <w:jc w:val="both"/>
        <w:rPr>
          <w:rFonts w:ascii="Times New Roman" w:hAnsi="Times New Roman" w:cs="Times New Roman"/>
          <w:sz w:val="28"/>
          <w:szCs w:val="28"/>
        </w:rPr>
      </w:pPr>
    </w:p>
    <w:sectPr w:rsidR="003E6A0E" w:rsidRPr="00A12F0E" w:rsidSect="00651822">
      <w:pgSz w:w="12240" w:h="15840"/>
      <w:pgMar w:top="90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5A1CBB"/>
    <w:multiLevelType w:val="hybridMultilevel"/>
    <w:tmpl w:val="94948644"/>
    <w:lvl w:ilvl="0" w:tplc="73EE06F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F0E"/>
    <w:rsid w:val="002777CE"/>
    <w:rsid w:val="003E6A0E"/>
    <w:rsid w:val="0064156B"/>
    <w:rsid w:val="00651822"/>
    <w:rsid w:val="00991323"/>
    <w:rsid w:val="009C7613"/>
    <w:rsid w:val="009F6683"/>
    <w:rsid w:val="00A12F0E"/>
    <w:rsid w:val="00A8574D"/>
    <w:rsid w:val="00BA2F98"/>
    <w:rsid w:val="00BA5400"/>
    <w:rsid w:val="00CD32CF"/>
    <w:rsid w:val="00D8365A"/>
    <w:rsid w:val="00D97657"/>
    <w:rsid w:val="00F429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4BBB7"/>
  <w15:chartTrackingRefBased/>
  <w15:docId w15:val="{8D7E5093-589F-40E9-B47B-D257B9E023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32CF"/>
    <w:pPr>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8</Pages>
  <Words>385</Words>
  <Characters>2198</Characters>
  <Application>Microsoft Office Word</Application>
  <DocSecurity>0</DocSecurity>
  <Lines>18</Lines>
  <Paragraphs>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Van Thu</dc:creator>
  <cp:keywords/>
  <dc:description/>
  <cp:lastModifiedBy>Thu</cp:lastModifiedBy>
  <cp:revision>4</cp:revision>
  <dcterms:created xsi:type="dcterms:W3CDTF">2024-09-09T01:15:00Z</dcterms:created>
  <dcterms:modified xsi:type="dcterms:W3CDTF">2024-09-09T01:19:00Z</dcterms:modified>
</cp:coreProperties>
</file>