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B0" w:rsidRPr="002907B0" w:rsidRDefault="002907B0" w:rsidP="002907B0">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40"/>
          <w:szCs w:val="40"/>
        </w:rPr>
      </w:pPr>
      <w:bookmarkStart w:id="0" w:name="_GoBack"/>
      <w:r w:rsidRPr="002907B0">
        <w:rPr>
          <w:rFonts w:ascii="Helvetica" w:eastAsia="Times New Roman" w:hAnsi="Helvetica" w:cs="Helvetica"/>
          <w:b/>
          <w:bCs/>
          <w:color w:val="111111"/>
          <w:spacing w:val="-10"/>
          <w:kern w:val="36"/>
          <w:sz w:val="40"/>
          <w:szCs w:val="40"/>
        </w:rPr>
        <w:t>Ấn Độ giới thiệu các biện pháp thực hành tốt để làm việc trong không gian kín</w:t>
      </w:r>
    </w:p>
    <w:bookmarkEnd w:id="0"/>
    <w:p w:rsidR="002907B0" w:rsidRPr="002907B0" w:rsidRDefault="002907B0" w:rsidP="002907B0">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2907B0">
        <w:rPr>
          <w:rFonts w:ascii="Helvetica" w:eastAsia="Times New Roman" w:hAnsi="Helvetica" w:cs="Helvetica"/>
          <w:color w:val="333333"/>
          <w:sz w:val="21"/>
          <w:szCs w:val="21"/>
        </w:rPr>
        <w:fldChar w:fldCharType="begin"/>
      </w:r>
      <w:r w:rsidRPr="002907B0">
        <w:rPr>
          <w:rFonts w:ascii="Helvetica" w:eastAsia="Times New Roman" w:hAnsi="Helvetica" w:cs="Helvetica"/>
          <w:color w:val="333333"/>
          <w:sz w:val="21"/>
          <w:szCs w:val="21"/>
        </w:rPr>
        <w:instrText xml:space="preserve"> HYPERLINK "https://safety4sea.com/wp-content/uploads/2020/11/shutterstock_1838130313-scaled-e1639393915349.jpg" </w:instrText>
      </w:r>
      <w:r w:rsidRPr="002907B0">
        <w:rPr>
          <w:rFonts w:ascii="Helvetica" w:eastAsia="Times New Roman" w:hAnsi="Helvetica" w:cs="Helvetica"/>
          <w:color w:val="333333"/>
          <w:sz w:val="21"/>
          <w:szCs w:val="21"/>
        </w:rPr>
        <w:fldChar w:fldCharType="separate"/>
      </w:r>
    </w:p>
    <w:p w:rsidR="002907B0" w:rsidRPr="002907B0" w:rsidRDefault="002907B0" w:rsidP="002907B0">
      <w:pPr>
        <w:shd w:val="clear" w:color="auto" w:fill="FFFFFF"/>
        <w:spacing w:after="0" w:line="240" w:lineRule="auto"/>
        <w:textAlignment w:val="baseline"/>
        <w:rPr>
          <w:rFonts w:ascii="Times New Roman" w:eastAsia="Times New Roman" w:hAnsi="Times New Roman" w:cs="Times New Roman"/>
          <w:sz w:val="24"/>
          <w:szCs w:val="24"/>
        </w:rPr>
      </w:pPr>
      <w:r w:rsidRPr="002907B0">
        <w:rPr>
          <w:rFonts w:ascii="Helvetica" w:eastAsia="Times New Roman" w:hAnsi="Helvetica" w:cs="Helvetica"/>
          <w:noProof/>
          <w:color w:val="0087CD"/>
          <w:sz w:val="21"/>
          <w:szCs w:val="21"/>
          <w:bdr w:val="none" w:sz="0" w:space="0" w:color="auto" w:frame="1"/>
        </w:rPr>
        <w:drawing>
          <wp:inline distT="0" distB="0" distL="0" distR="0">
            <wp:extent cx="5981700" cy="2994042"/>
            <wp:effectExtent l="0" t="0" r="0" b="0"/>
            <wp:docPr id="1" name="Picture 1" descr="enclosed spac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losed space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2265" cy="2999330"/>
                    </a:xfrm>
                    <a:prstGeom prst="rect">
                      <a:avLst/>
                    </a:prstGeom>
                    <a:noFill/>
                    <a:ln>
                      <a:noFill/>
                    </a:ln>
                  </pic:spPr>
                </pic:pic>
              </a:graphicData>
            </a:graphic>
          </wp:inline>
        </w:drawing>
      </w:r>
    </w:p>
    <w:p w:rsidR="002907B0" w:rsidRPr="00A537DF" w:rsidRDefault="002907B0" w:rsidP="00A537DF">
      <w:pPr>
        <w:shd w:val="clear" w:color="auto" w:fill="FFFFFF"/>
        <w:spacing w:before="120" w:line="240" w:lineRule="auto"/>
        <w:jc w:val="right"/>
        <w:textAlignment w:val="baseline"/>
        <w:rPr>
          <w:rFonts w:ascii="Arial" w:eastAsia="Times New Roman" w:hAnsi="Arial" w:cs="Arial"/>
          <w:sz w:val="24"/>
          <w:szCs w:val="24"/>
          <w:bdr w:val="none" w:sz="0" w:space="0" w:color="auto" w:frame="1"/>
          <w:shd w:val="clear" w:color="auto" w:fill="FFFFFF"/>
        </w:rPr>
      </w:pPr>
      <w:r w:rsidRPr="002907B0">
        <w:rPr>
          <w:rFonts w:ascii="Helvetica" w:eastAsia="Times New Roman" w:hAnsi="Helvetica" w:cs="Helvetica"/>
          <w:color w:val="333333"/>
          <w:sz w:val="21"/>
          <w:szCs w:val="21"/>
        </w:rPr>
        <w:fldChar w:fldCharType="end"/>
      </w:r>
      <w:r w:rsidRPr="00A537DF">
        <w:rPr>
          <w:rFonts w:ascii="Arial" w:eastAsia="Times New Roman" w:hAnsi="Arial" w:cs="Arial"/>
          <w:sz w:val="24"/>
          <w:szCs w:val="24"/>
          <w:bdr w:val="none" w:sz="0" w:space="0" w:color="auto" w:frame="1"/>
          <w:shd w:val="clear" w:color="auto" w:fill="FFFFFF"/>
        </w:rPr>
        <w:t xml:space="preserve">Tổng cục Vận tải biển Ấn Độ đã </w:t>
      </w:r>
      <w:r w:rsidRPr="00A537DF">
        <w:rPr>
          <w:rFonts w:ascii="Arial" w:eastAsia="Times New Roman" w:hAnsi="Arial" w:cs="Arial"/>
          <w:sz w:val="24"/>
          <w:szCs w:val="24"/>
          <w:bdr w:val="none" w:sz="0" w:space="0" w:color="auto" w:frame="1"/>
          <w:shd w:val="clear" w:color="auto" w:fill="FFFFFF"/>
        </w:rPr>
        <w:t>ban hành</w:t>
      </w:r>
      <w:r w:rsidRPr="00A537DF">
        <w:rPr>
          <w:rFonts w:ascii="Arial" w:eastAsia="Times New Roman" w:hAnsi="Arial" w:cs="Arial"/>
          <w:sz w:val="24"/>
          <w:szCs w:val="24"/>
          <w:bdr w:val="none" w:sz="0" w:space="0" w:color="auto" w:frame="1"/>
          <w:shd w:val="clear" w:color="auto" w:fill="FFFFFF"/>
        </w:rPr>
        <w:t xml:space="preserve"> một thông </w:t>
      </w:r>
      <w:r w:rsidR="00A537DF" w:rsidRPr="00A537DF">
        <w:rPr>
          <w:rFonts w:ascii="Arial" w:eastAsia="Times New Roman" w:hAnsi="Arial" w:cs="Arial"/>
          <w:sz w:val="24"/>
          <w:szCs w:val="24"/>
          <w:bdr w:val="none" w:sz="0" w:space="0" w:color="auto" w:frame="1"/>
          <w:shd w:val="clear" w:color="auto" w:fill="FFFFFF"/>
        </w:rPr>
        <w:t>tri</w:t>
      </w:r>
      <w:r w:rsidRPr="00A537DF">
        <w:rPr>
          <w:rFonts w:ascii="Arial" w:eastAsia="Times New Roman" w:hAnsi="Arial" w:cs="Arial"/>
          <w:sz w:val="24"/>
          <w:szCs w:val="24"/>
          <w:bdr w:val="none" w:sz="0" w:space="0" w:color="auto" w:frame="1"/>
          <w:shd w:val="clear" w:color="auto" w:fill="FFFFFF"/>
        </w:rPr>
        <w:t xml:space="preserve"> để thông báo về các mối nguy hiểm của </w:t>
      </w:r>
      <w:r w:rsidRPr="00A537DF">
        <w:rPr>
          <w:rFonts w:ascii="Arial" w:eastAsia="Times New Roman" w:hAnsi="Arial" w:cs="Arial"/>
          <w:sz w:val="24"/>
          <w:szCs w:val="24"/>
          <w:bdr w:val="none" w:sz="0" w:space="0" w:color="auto" w:frame="1"/>
          <w:shd w:val="clear" w:color="auto" w:fill="FFFFFF"/>
        </w:rPr>
        <w:t xml:space="preserve">các </w:t>
      </w:r>
      <w:r w:rsidRPr="00A537DF">
        <w:rPr>
          <w:rFonts w:ascii="Arial" w:eastAsia="Times New Roman" w:hAnsi="Arial" w:cs="Arial"/>
          <w:sz w:val="24"/>
          <w:szCs w:val="24"/>
          <w:bdr w:val="none" w:sz="0" w:space="0" w:color="auto" w:frame="1"/>
          <w:shd w:val="clear" w:color="auto" w:fill="FFFFFF"/>
        </w:rPr>
        <w:t xml:space="preserve">không gian kín, sau hai </w:t>
      </w:r>
      <w:r w:rsidRPr="00A537DF">
        <w:rPr>
          <w:rFonts w:ascii="Arial" w:eastAsia="Times New Roman" w:hAnsi="Arial" w:cs="Arial"/>
          <w:sz w:val="24"/>
          <w:szCs w:val="24"/>
          <w:bdr w:val="none" w:sz="0" w:space="0" w:color="auto" w:frame="1"/>
          <w:shd w:val="clear" w:color="auto" w:fill="FFFFFF"/>
        </w:rPr>
        <w:t>vụ tai nạn</w:t>
      </w:r>
      <w:r w:rsidRPr="00A537DF">
        <w:rPr>
          <w:rFonts w:ascii="Arial" w:eastAsia="Times New Roman" w:hAnsi="Arial" w:cs="Arial"/>
          <w:sz w:val="24"/>
          <w:szCs w:val="24"/>
          <w:bdr w:val="none" w:sz="0" w:space="0" w:color="auto" w:frame="1"/>
          <w:shd w:val="clear" w:color="auto" w:fill="FFFFFF"/>
        </w:rPr>
        <w:t xml:space="preserve"> đáng tiếc xảy ra gần đây tại các Cảng của Ấn Độ khiến hai </w:t>
      </w:r>
      <w:r w:rsidRPr="00A537DF">
        <w:rPr>
          <w:rFonts w:ascii="Arial" w:eastAsia="Times New Roman" w:hAnsi="Arial" w:cs="Arial"/>
          <w:sz w:val="24"/>
          <w:szCs w:val="24"/>
          <w:bdr w:val="none" w:sz="0" w:space="0" w:color="auto" w:frame="1"/>
          <w:shd w:val="clear" w:color="auto" w:fill="FFFFFF"/>
        </w:rPr>
        <w:t>công nhân bốc</w:t>
      </w:r>
      <w:r w:rsidRPr="00A537DF">
        <w:rPr>
          <w:rFonts w:ascii="Arial" w:eastAsia="Times New Roman" w:hAnsi="Arial" w:cs="Arial"/>
          <w:sz w:val="24"/>
          <w:szCs w:val="24"/>
          <w:bdr w:val="none" w:sz="0" w:space="0" w:color="auto" w:frame="1"/>
          <w:shd w:val="clear" w:color="auto" w:fill="FFFFFF"/>
        </w:rPr>
        <w:t xml:space="preserve"> xếp và một người vận hành máy xúc tử nạn</w:t>
      </w:r>
      <w:r w:rsidRPr="00A537DF">
        <w:rPr>
          <w:rFonts w:ascii="Arial" w:eastAsia="Times New Roman" w:hAnsi="Arial" w:cs="Arial"/>
          <w:sz w:val="24"/>
          <w:szCs w:val="24"/>
          <w:bdr w:val="none" w:sz="0" w:space="0" w:color="auto" w:frame="1"/>
          <w:shd w:val="clear" w:color="auto" w:fill="FFFFFF"/>
        </w:rPr>
        <w:t xml:space="preserve"> ở </w:t>
      </w:r>
      <w:r w:rsidRPr="00A537DF">
        <w:rPr>
          <w:rFonts w:ascii="Arial" w:eastAsia="Times New Roman" w:hAnsi="Arial" w:cs="Arial"/>
          <w:sz w:val="24"/>
          <w:szCs w:val="24"/>
          <w:bdr w:val="none" w:sz="0" w:space="0" w:color="auto" w:frame="1"/>
          <w:shd w:val="clear" w:color="auto" w:fill="FFFFFF"/>
        </w:rPr>
        <w:t>trên tàu.</w:t>
      </w:r>
    </w:p>
    <w:p w:rsidR="002907B0" w:rsidRPr="002907B0" w:rsidRDefault="002907B0" w:rsidP="002907B0">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907B0">
        <w:rPr>
          <w:rFonts w:ascii="Times New Roman" w:eastAsia="Times New Roman" w:hAnsi="Times New Roman" w:cs="Times New Roman"/>
          <w:sz w:val="24"/>
          <w:szCs w:val="24"/>
          <w:bdr w:val="none" w:sz="0" w:space="0" w:color="auto" w:frame="1"/>
          <w:shd w:val="clear" w:color="auto" w:fill="FFFFFF"/>
        </w:rPr>
        <w:t xml:space="preserve">Cuộc điều tra sơ bộ đã phát hiện ra một số lỗ hổng trong các biện pháp an toàn có thể góp phần gây ra </w:t>
      </w:r>
      <w:r>
        <w:rPr>
          <w:rFonts w:ascii="Times New Roman" w:eastAsia="Times New Roman" w:hAnsi="Times New Roman" w:cs="Times New Roman"/>
          <w:sz w:val="24"/>
          <w:szCs w:val="24"/>
          <w:bdr w:val="none" w:sz="0" w:space="0" w:color="auto" w:frame="1"/>
          <w:shd w:val="clear" w:color="auto" w:fill="FFFFFF"/>
        </w:rPr>
        <w:t>tử</w:t>
      </w:r>
      <w:r w:rsidRPr="002907B0">
        <w:rPr>
          <w:rFonts w:ascii="Times New Roman" w:eastAsia="Times New Roman" w:hAnsi="Times New Roman" w:cs="Times New Roman"/>
          <w:sz w:val="24"/>
          <w:szCs w:val="24"/>
          <w:bdr w:val="none" w:sz="0" w:space="0" w:color="auto" w:frame="1"/>
          <w:shd w:val="clear" w:color="auto" w:fill="FFFFFF"/>
        </w:rPr>
        <w:t xml:space="preserve"> vong. Để ngăn ngừa các sự cố như vậy tái diễn trong tương lai, các bên liên quan được khuyến khích xem xét các đề xuất sau và sửa đổi Quy trình an toàn tại Cảng và Hệ thống quản lý an toàn (SMS) trên tàu cho phù hợp:</w:t>
      </w:r>
    </w:p>
    <w:p w:rsidR="002907B0" w:rsidRPr="002907B0" w:rsidRDefault="002907B0" w:rsidP="002907B0">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907B0">
        <w:rPr>
          <w:rFonts w:ascii="Times New Roman" w:eastAsia="Times New Roman" w:hAnsi="Times New Roman" w:cs="Times New Roman"/>
          <w:b/>
          <w:sz w:val="24"/>
          <w:szCs w:val="24"/>
          <w:bdr w:val="none" w:sz="0" w:space="0" w:color="auto" w:frame="1"/>
          <w:shd w:val="clear" w:color="auto" w:fill="FFFFFF"/>
        </w:rPr>
        <w:t xml:space="preserve">Kiểm soát </w:t>
      </w:r>
      <w:r>
        <w:rPr>
          <w:rFonts w:ascii="Times New Roman" w:eastAsia="Times New Roman" w:hAnsi="Times New Roman" w:cs="Times New Roman"/>
          <w:b/>
          <w:sz w:val="24"/>
          <w:szCs w:val="24"/>
          <w:bdr w:val="none" w:sz="0" w:space="0" w:color="auto" w:frame="1"/>
          <w:shd w:val="clear" w:color="auto" w:fill="FFFFFF"/>
        </w:rPr>
        <w:t xml:space="preserve">việc </w:t>
      </w:r>
      <w:r w:rsidRPr="002907B0">
        <w:rPr>
          <w:rFonts w:ascii="Times New Roman" w:eastAsia="Times New Roman" w:hAnsi="Times New Roman" w:cs="Times New Roman"/>
          <w:b/>
          <w:sz w:val="24"/>
          <w:szCs w:val="24"/>
          <w:bdr w:val="none" w:sz="0" w:space="0" w:color="auto" w:frame="1"/>
          <w:shd w:val="clear" w:color="auto" w:fill="FFFFFF"/>
        </w:rPr>
        <w:t>vào</w:t>
      </w:r>
      <w:r>
        <w:rPr>
          <w:rFonts w:ascii="Times New Roman" w:eastAsia="Times New Roman" w:hAnsi="Times New Roman" w:cs="Times New Roman"/>
          <w:b/>
          <w:sz w:val="24"/>
          <w:szCs w:val="24"/>
          <w:bdr w:val="none" w:sz="0" w:space="0" w:color="auto" w:frame="1"/>
          <w:shd w:val="clear" w:color="auto" w:fill="FFFFFF"/>
        </w:rPr>
        <w:t xml:space="preserve"> không gian kín</w:t>
      </w:r>
      <w:r w:rsidRPr="002907B0">
        <w:rPr>
          <w:rFonts w:ascii="Times New Roman" w:eastAsia="Times New Roman" w:hAnsi="Times New Roman" w:cs="Times New Roman"/>
          <w:b/>
          <w:sz w:val="24"/>
          <w:szCs w:val="24"/>
          <w:bdr w:val="none" w:sz="0" w:space="0" w:color="auto" w:frame="1"/>
          <w:shd w:val="clear" w:color="auto" w:fill="FFFFFF"/>
        </w:rPr>
        <w:t>:</w:t>
      </w:r>
      <w:r w:rsidRPr="002907B0">
        <w:rPr>
          <w:rFonts w:ascii="Times New Roman" w:eastAsia="Times New Roman" w:hAnsi="Times New Roman" w:cs="Times New Roman"/>
          <w:sz w:val="24"/>
          <w:szCs w:val="24"/>
          <w:bdr w:val="none" w:sz="0" w:space="0" w:color="auto" w:frame="1"/>
          <w:shd w:val="clear" w:color="auto" w:fill="FFFFFF"/>
        </w:rPr>
        <w:t xml:space="preserve"> Tàu phải đảm bảo rằng nhân viên </w:t>
      </w:r>
      <w:r>
        <w:rPr>
          <w:rFonts w:ascii="Times New Roman" w:eastAsia="Times New Roman" w:hAnsi="Times New Roman" w:cs="Times New Roman"/>
          <w:sz w:val="24"/>
          <w:szCs w:val="24"/>
          <w:bdr w:val="none" w:sz="0" w:space="0" w:color="auto" w:frame="1"/>
          <w:shd w:val="clear" w:color="auto" w:fill="FFFFFF"/>
        </w:rPr>
        <w:t xml:space="preserve">ở trên </w:t>
      </w:r>
      <w:r w:rsidRPr="002907B0">
        <w:rPr>
          <w:rFonts w:ascii="Times New Roman" w:eastAsia="Times New Roman" w:hAnsi="Times New Roman" w:cs="Times New Roman"/>
          <w:sz w:val="24"/>
          <w:szCs w:val="24"/>
          <w:bdr w:val="none" w:sz="0" w:space="0" w:color="auto" w:frame="1"/>
          <w:shd w:val="clear" w:color="auto" w:fill="FFFFFF"/>
        </w:rPr>
        <w:t xml:space="preserve">bờ không được phép vào tất cả các không gian kín và hạn chế trừ khi được </w:t>
      </w:r>
      <w:r>
        <w:rPr>
          <w:rFonts w:ascii="Times New Roman" w:eastAsia="Times New Roman" w:hAnsi="Times New Roman" w:cs="Times New Roman"/>
          <w:sz w:val="24"/>
          <w:szCs w:val="24"/>
          <w:bdr w:val="none" w:sz="0" w:space="0" w:color="auto" w:frame="1"/>
          <w:shd w:val="clear" w:color="auto" w:fill="FFFFFF"/>
        </w:rPr>
        <w:t>thuyền</w:t>
      </w:r>
      <w:r w:rsidRPr="002907B0">
        <w:rPr>
          <w:rFonts w:ascii="Times New Roman" w:eastAsia="Times New Roman" w:hAnsi="Times New Roman" w:cs="Times New Roman"/>
          <w:sz w:val="24"/>
          <w:szCs w:val="24"/>
          <w:bdr w:val="none" w:sz="0" w:space="0" w:color="auto" w:frame="1"/>
          <w:shd w:val="clear" w:color="auto" w:fill="FFFFFF"/>
        </w:rPr>
        <w:t xml:space="preserve"> viên </w:t>
      </w:r>
      <w:r>
        <w:rPr>
          <w:rFonts w:ascii="Times New Roman" w:eastAsia="Times New Roman" w:hAnsi="Times New Roman" w:cs="Times New Roman"/>
          <w:sz w:val="24"/>
          <w:szCs w:val="24"/>
          <w:bdr w:val="none" w:sz="0" w:space="0" w:color="auto" w:frame="1"/>
          <w:shd w:val="clear" w:color="auto" w:fill="FFFFFF"/>
        </w:rPr>
        <w:t>của</w:t>
      </w:r>
      <w:r w:rsidRPr="002907B0">
        <w:rPr>
          <w:rFonts w:ascii="Times New Roman" w:eastAsia="Times New Roman" w:hAnsi="Times New Roman" w:cs="Times New Roman"/>
          <w:sz w:val="24"/>
          <w:szCs w:val="24"/>
          <w:bdr w:val="none" w:sz="0" w:space="0" w:color="auto" w:frame="1"/>
          <w:shd w:val="clear" w:color="auto" w:fill="FFFFFF"/>
        </w:rPr>
        <w:t xml:space="preserve"> tàu cho phép. Các cửa </w:t>
      </w:r>
      <w:r w:rsidR="00220D5D">
        <w:rPr>
          <w:rFonts w:ascii="Times New Roman" w:eastAsia="Times New Roman" w:hAnsi="Times New Roman" w:cs="Times New Roman"/>
          <w:sz w:val="24"/>
          <w:szCs w:val="24"/>
          <w:bdr w:val="none" w:sz="0" w:space="0" w:color="auto" w:frame="1"/>
          <w:shd w:val="clear" w:color="auto" w:fill="FFFFFF"/>
        </w:rPr>
        <w:t>xuống</w:t>
      </w:r>
      <w:r w:rsidRPr="002907B0">
        <w:rPr>
          <w:rFonts w:ascii="Times New Roman" w:eastAsia="Times New Roman" w:hAnsi="Times New Roman" w:cs="Times New Roman"/>
          <w:sz w:val="24"/>
          <w:szCs w:val="24"/>
          <w:bdr w:val="none" w:sz="0" w:space="0" w:color="auto" w:frame="1"/>
          <w:shd w:val="clear" w:color="auto" w:fill="FFFFFF"/>
        </w:rPr>
        <w:t xml:space="preserve"> hầm hàng không sử dụng phải được đóng</w:t>
      </w:r>
      <w:r w:rsidR="00220D5D">
        <w:rPr>
          <w:rFonts w:ascii="Times New Roman" w:eastAsia="Times New Roman" w:hAnsi="Times New Roman" w:cs="Times New Roman"/>
          <w:sz w:val="24"/>
          <w:szCs w:val="24"/>
          <w:bdr w:val="none" w:sz="0" w:space="0" w:color="auto" w:frame="1"/>
          <w:shd w:val="clear" w:color="auto" w:fill="FFFFFF"/>
        </w:rPr>
        <w:t xml:space="preserve"> lại</w:t>
      </w:r>
      <w:r w:rsidRPr="002907B0">
        <w:rPr>
          <w:rFonts w:ascii="Times New Roman" w:eastAsia="Times New Roman" w:hAnsi="Times New Roman" w:cs="Times New Roman"/>
          <w:sz w:val="24"/>
          <w:szCs w:val="24"/>
          <w:bdr w:val="none" w:sz="0" w:space="0" w:color="auto" w:frame="1"/>
          <w:shd w:val="clear" w:color="auto" w:fill="FFFFFF"/>
        </w:rPr>
        <w:t xml:space="preserve"> và khóa chặt. </w:t>
      </w:r>
      <w:r w:rsidR="00220D5D">
        <w:rPr>
          <w:rFonts w:ascii="Times New Roman" w:eastAsia="Times New Roman" w:hAnsi="Times New Roman" w:cs="Times New Roman"/>
          <w:sz w:val="24"/>
          <w:szCs w:val="24"/>
          <w:bdr w:val="none" w:sz="0" w:space="0" w:color="auto" w:frame="1"/>
          <w:shd w:val="clear" w:color="auto" w:fill="FFFFFF"/>
        </w:rPr>
        <w:t>Thuyền</w:t>
      </w:r>
      <w:r w:rsidRPr="002907B0">
        <w:rPr>
          <w:rFonts w:ascii="Times New Roman" w:eastAsia="Times New Roman" w:hAnsi="Times New Roman" w:cs="Times New Roman"/>
          <w:sz w:val="24"/>
          <w:szCs w:val="24"/>
          <w:bdr w:val="none" w:sz="0" w:space="0" w:color="auto" w:frame="1"/>
          <w:shd w:val="clear" w:color="auto" w:fill="FFFFFF"/>
        </w:rPr>
        <w:t xml:space="preserve"> viên trên tàu phải </w:t>
      </w:r>
      <w:r w:rsidR="00220D5D">
        <w:rPr>
          <w:rFonts w:ascii="Times New Roman" w:eastAsia="Times New Roman" w:hAnsi="Times New Roman" w:cs="Times New Roman"/>
          <w:sz w:val="24"/>
          <w:szCs w:val="24"/>
          <w:bdr w:val="none" w:sz="0" w:space="0" w:color="auto" w:frame="1"/>
          <w:shd w:val="clear" w:color="auto" w:fill="FFFFFF"/>
        </w:rPr>
        <w:t>cấp</w:t>
      </w:r>
      <w:r w:rsidRPr="002907B0">
        <w:rPr>
          <w:rFonts w:ascii="Times New Roman" w:eastAsia="Times New Roman" w:hAnsi="Times New Roman" w:cs="Times New Roman"/>
          <w:sz w:val="24"/>
          <w:szCs w:val="24"/>
          <w:bdr w:val="none" w:sz="0" w:space="0" w:color="auto" w:frame="1"/>
          <w:shd w:val="clear" w:color="auto" w:fill="FFFFFF"/>
        </w:rPr>
        <w:t xml:space="preserve"> phép và kiểm soát việc vào các không gian kín của nhân viên </w:t>
      </w:r>
      <w:r w:rsidR="00220D5D">
        <w:rPr>
          <w:rFonts w:ascii="Times New Roman" w:eastAsia="Times New Roman" w:hAnsi="Times New Roman" w:cs="Times New Roman"/>
          <w:sz w:val="24"/>
          <w:szCs w:val="24"/>
          <w:bdr w:val="none" w:sz="0" w:space="0" w:color="auto" w:frame="1"/>
          <w:shd w:val="clear" w:color="auto" w:fill="FFFFFF"/>
        </w:rPr>
        <w:t xml:space="preserve">trên </w:t>
      </w:r>
      <w:r w:rsidRPr="002907B0">
        <w:rPr>
          <w:rFonts w:ascii="Times New Roman" w:eastAsia="Times New Roman" w:hAnsi="Times New Roman" w:cs="Times New Roman"/>
          <w:sz w:val="24"/>
          <w:szCs w:val="24"/>
          <w:bdr w:val="none" w:sz="0" w:space="0" w:color="auto" w:frame="1"/>
          <w:shd w:val="clear" w:color="auto" w:fill="FFFFFF"/>
        </w:rPr>
        <w:t xml:space="preserve">bờ. Tất cả các </w:t>
      </w:r>
      <w:r w:rsidR="00220D5D">
        <w:rPr>
          <w:rFonts w:ascii="Times New Roman" w:eastAsia="Times New Roman" w:hAnsi="Times New Roman" w:cs="Times New Roman"/>
          <w:sz w:val="24"/>
          <w:szCs w:val="24"/>
          <w:bdr w:val="none" w:sz="0" w:space="0" w:color="auto" w:frame="1"/>
          <w:shd w:val="clear" w:color="auto" w:fill="FFFFFF"/>
        </w:rPr>
        <w:t>cửa</w:t>
      </w:r>
      <w:r w:rsidRPr="002907B0">
        <w:rPr>
          <w:rFonts w:ascii="Times New Roman" w:eastAsia="Times New Roman" w:hAnsi="Times New Roman" w:cs="Times New Roman"/>
          <w:sz w:val="24"/>
          <w:szCs w:val="24"/>
          <w:bdr w:val="none" w:sz="0" w:space="0" w:color="auto" w:frame="1"/>
          <w:shd w:val="clear" w:color="auto" w:fill="FFFFFF"/>
        </w:rPr>
        <w:t xml:space="preserve"> ra vào phải được đánh dấu đầy đủ để </w:t>
      </w:r>
      <w:r w:rsidR="00220D5D">
        <w:rPr>
          <w:rFonts w:ascii="Times New Roman" w:eastAsia="Times New Roman" w:hAnsi="Times New Roman" w:cs="Times New Roman"/>
          <w:sz w:val="24"/>
          <w:szCs w:val="24"/>
          <w:bdr w:val="none" w:sz="0" w:space="0" w:color="auto" w:frame="1"/>
          <w:shd w:val="clear" w:color="auto" w:fill="FFFFFF"/>
        </w:rPr>
        <w:t>chỉ rõ</w:t>
      </w:r>
      <w:r w:rsidRPr="002907B0">
        <w:rPr>
          <w:rFonts w:ascii="Times New Roman" w:eastAsia="Times New Roman" w:hAnsi="Times New Roman" w:cs="Times New Roman"/>
          <w:sz w:val="24"/>
          <w:szCs w:val="24"/>
          <w:bdr w:val="none" w:sz="0" w:space="0" w:color="auto" w:frame="1"/>
          <w:shd w:val="clear" w:color="auto" w:fill="FFFFFF"/>
        </w:rPr>
        <w:t xml:space="preserve"> các không gian mà chúng phục vụ, </w:t>
      </w:r>
      <w:r w:rsidR="00220D5D">
        <w:rPr>
          <w:rFonts w:ascii="Times New Roman" w:eastAsia="Times New Roman" w:hAnsi="Times New Roman" w:cs="Times New Roman"/>
          <w:sz w:val="24"/>
          <w:szCs w:val="24"/>
          <w:bdr w:val="none" w:sz="0" w:space="0" w:color="auto" w:frame="1"/>
          <w:shd w:val="clear" w:color="auto" w:fill="FFFFFF"/>
        </w:rPr>
        <w:t>nhất</w:t>
      </w:r>
      <w:r w:rsidRPr="002907B0">
        <w:rPr>
          <w:rFonts w:ascii="Times New Roman" w:eastAsia="Times New Roman" w:hAnsi="Times New Roman" w:cs="Times New Roman"/>
          <w:sz w:val="24"/>
          <w:szCs w:val="24"/>
          <w:bdr w:val="none" w:sz="0" w:space="0" w:color="auto" w:frame="1"/>
          <w:shd w:val="clear" w:color="auto" w:fill="FFFFFF"/>
        </w:rPr>
        <w:t xml:space="preserve"> là </w:t>
      </w:r>
      <w:r w:rsidR="00220D5D">
        <w:rPr>
          <w:rFonts w:ascii="Times New Roman" w:eastAsia="Times New Roman" w:hAnsi="Times New Roman" w:cs="Times New Roman"/>
          <w:sz w:val="24"/>
          <w:szCs w:val="24"/>
          <w:bdr w:val="none" w:sz="0" w:space="0" w:color="auto" w:frame="1"/>
          <w:shd w:val="clear" w:color="auto" w:fill="FFFFFF"/>
        </w:rPr>
        <w:t xml:space="preserve">sau </w:t>
      </w:r>
      <w:r w:rsidRPr="002907B0">
        <w:rPr>
          <w:rFonts w:ascii="Times New Roman" w:eastAsia="Times New Roman" w:hAnsi="Times New Roman" w:cs="Times New Roman"/>
          <w:sz w:val="24"/>
          <w:szCs w:val="24"/>
          <w:bdr w:val="none" w:sz="0" w:space="0" w:color="auto" w:frame="1"/>
          <w:shd w:val="clear" w:color="auto" w:fill="FFFFFF"/>
        </w:rPr>
        <w:t>khi chúng được bảo dưỡng.</w:t>
      </w:r>
    </w:p>
    <w:p w:rsidR="002907B0" w:rsidRPr="002907B0" w:rsidRDefault="002907B0" w:rsidP="002907B0">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20D5D">
        <w:rPr>
          <w:rFonts w:ascii="Times New Roman" w:eastAsia="Times New Roman" w:hAnsi="Times New Roman" w:cs="Times New Roman"/>
          <w:b/>
          <w:sz w:val="24"/>
          <w:szCs w:val="24"/>
          <w:bdr w:val="none" w:sz="0" w:space="0" w:color="auto" w:frame="1"/>
          <w:shd w:val="clear" w:color="auto" w:fill="FFFFFF"/>
        </w:rPr>
        <w:t xml:space="preserve">Giao </w:t>
      </w:r>
      <w:r w:rsidR="00220D5D" w:rsidRPr="00220D5D">
        <w:rPr>
          <w:rFonts w:ascii="Times New Roman" w:eastAsia="Times New Roman" w:hAnsi="Times New Roman" w:cs="Times New Roman"/>
          <w:b/>
          <w:sz w:val="24"/>
          <w:szCs w:val="24"/>
          <w:bdr w:val="none" w:sz="0" w:space="0" w:color="auto" w:frame="1"/>
          <w:shd w:val="clear" w:color="auto" w:fill="FFFFFF"/>
        </w:rPr>
        <w:t>tiếp</w:t>
      </w:r>
      <w:r w:rsidR="00220D5D">
        <w:rPr>
          <w:rFonts w:ascii="Times New Roman" w:eastAsia="Times New Roman" w:hAnsi="Times New Roman" w:cs="Times New Roman"/>
          <w:b/>
          <w:sz w:val="24"/>
          <w:szCs w:val="24"/>
          <w:bdr w:val="none" w:sz="0" w:space="0" w:color="auto" w:frame="1"/>
          <w:shd w:val="clear" w:color="auto" w:fill="FFFFFF"/>
        </w:rPr>
        <w:t xml:space="preserve"> với Nhân viên trên b</w:t>
      </w:r>
      <w:r w:rsidRPr="00220D5D">
        <w:rPr>
          <w:rFonts w:ascii="Times New Roman" w:eastAsia="Times New Roman" w:hAnsi="Times New Roman" w:cs="Times New Roman"/>
          <w:b/>
          <w:sz w:val="24"/>
          <w:szCs w:val="24"/>
          <w:bdr w:val="none" w:sz="0" w:space="0" w:color="auto" w:frame="1"/>
          <w:shd w:val="clear" w:color="auto" w:fill="FFFFFF"/>
        </w:rPr>
        <w:t>ờ:</w:t>
      </w:r>
      <w:r w:rsidRPr="002907B0">
        <w:rPr>
          <w:rFonts w:ascii="Times New Roman" w:eastAsia="Times New Roman" w:hAnsi="Times New Roman" w:cs="Times New Roman"/>
          <w:sz w:val="24"/>
          <w:szCs w:val="24"/>
          <w:bdr w:val="none" w:sz="0" w:space="0" w:color="auto" w:frame="1"/>
          <w:shd w:val="clear" w:color="auto" w:fill="FFFFFF"/>
        </w:rPr>
        <w:t xml:space="preserve"> Tàu phải đảm bảo </w:t>
      </w:r>
      <w:r w:rsidR="00220D5D">
        <w:rPr>
          <w:rFonts w:ascii="Times New Roman" w:eastAsia="Times New Roman" w:hAnsi="Times New Roman" w:cs="Times New Roman"/>
          <w:sz w:val="24"/>
          <w:szCs w:val="24"/>
          <w:bdr w:val="none" w:sz="0" w:space="0" w:color="auto" w:frame="1"/>
          <w:shd w:val="clear" w:color="auto" w:fill="FFFFFF"/>
        </w:rPr>
        <w:t>giao tiếp</w:t>
      </w:r>
      <w:r w:rsidRPr="002907B0">
        <w:rPr>
          <w:rFonts w:ascii="Times New Roman" w:eastAsia="Times New Roman" w:hAnsi="Times New Roman" w:cs="Times New Roman"/>
          <w:sz w:val="24"/>
          <w:szCs w:val="24"/>
          <w:bdr w:val="none" w:sz="0" w:space="0" w:color="auto" w:frame="1"/>
          <w:shd w:val="clear" w:color="auto" w:fill="FFFFFF"/>
        </w:rPr>
        <w:t xml:space="preserve"> đầy đủ với nhân viên </w:t>
      </w:r>
      <w:r w:rsidR="00220D5D">
        <w:rPr>
          <w:rFonts w:ascii="Times New Roman" w:eastAsia="Times New Roman" w:hAnsi="Times New Roman" w:cs="Times New Roman"/>
          <w:sz w:val="24"/>
          <w:szCs w:val="24"/>
          <w:bdr w:val="none" w:sz="0" w:space="0" w:color="auto" w:frame="1"/>
          <w:shd w:val="clear" w:color="auto" w:fill="FFFFFF"/>
        </w:rPr>
        <w:t xml:space="preserve">trên </w:t>
      </w:r>
      <w:r w:rsidRPr="002907B0">
        <w:rPr>
          <w:rFonts w:ascii="Times New Roman" w:eastAsia="Times New Roman" w:hAnsi="Times New Roman" w:cs="Times New Roman"/>
          <w:sz w:val="24"/>
          <w:szCs w:val="24"/>
          <w:bdr w:val="none" w:sz="0" w:space="0" w:color="auto" w:frame="1"/>
          <w:shd w:val="clear" w:color="auto" w:fill="FFFFFF"/>
        </w:rPr>
        <w:t xml:space="preserve">bờ </w:t>
      </w:r>
      <w:r w:rsidR="00220D5D">
        <w:rPr>
          <w:rFonts w:ascii="Times New Roman" w:eastAsia="Times New Roman" w:hAnsi="Times New Roman" w:cs="Times New Roman"/>
          <w:sz w:val="24"/>
          <w:szCs w:val="24"/>
          <w:bdr w:val="none" w:sz="0" w:space="0" w:color="auto" w:frame="1"/>
          <w:shd w:val="clear" w:color="auto" w:fill="FFFFFF"/>
        </w:rPr>
        <w:t>đang</w:t>
      </w:r>
      <w:r w:rsidRPr="002907B0">
        <w:rPr>
          <w:rFonts w:ascii="Times New Roman" w:eastAsia="Times New Roman" w:hAnsi="Times New Roman" w:cs="Times New Roman"/>
          <w:sz w:val="24"/>
          <w:szCs w:val="24"/>
          <w:bdr w:val="none" w:sz="0" w:space="0" w:color="auto" w:frame="1"/>
          <w:shd w:val="clear" w:color="auto" w:fill="FFFFFF"/>
        </w:rPr>
        <w:t xml:space="preserve"> làm việc </w:t>
      </w:r>
      <w:r w:rsidR="00220D5D">
        <w:rPr>
          <w:rFonts w:ascii="Times New Roman" w:eastAsia="Times New Roman" w:hAnsi="Times New Roman" w:cs="Times New Roman"/>
          <w:sz w:val="24"/>
          <w:szCs w:val="24"/>
          <w:bdr w:val="none" w:sz="0" w:space="0" w:color="auto" w:frame="1"/>
          <w:shd w:val="clear" w:color="auto" w:fill="FFFFFF"/>
        </w:rPr>
        <w:t xml:space="preserve">ở </w:t>
      </w:r>
      <w:r w:rsidRPr="002907B0">
        <w:rPr>
          <w:rFonts w:ascii="Times New Roman" w:eastAsia="Times New Roman" w:hAnsi="Times New Roman" w:cs="Times New Roman"/>
          <w:sz w:val="24"/>
          <w:szCs w:val="24"/>
          <w:bdr w:val="none" w:sz="0" w:space="0" w:color="auto" w:frame="1"/>
          <w:shd w:val="clear" w:color="auto" w:fill="FFFFFF"/>
        </w:rPr>
        <w:t xml:space="preserve">trên tàu, mọi khía cạnh của hoạt động </w:t>
      </w:r>
      <w:r w:rsidR="00220D5D">
        <w:rPr>
          <w:rFonts w:ascii="Times New Roman" w:eastAsia="Times New Roman" w:hAnsi="Times New Roman" w:cs="Times New Roman"/>
          <w:sz w:val="24"/>
          <w:szCs w:val="24"/>
          <w:bdr w:val="none" w:sz="0" w:space="0" w:color="auto" w:frame="1"/>
          <w:shd w:val="clear" w:color="auto" w:fill="FFFFFF"/>
        </w:rPr>
        <w:t>làm</w:t>
      </w:r>
      <w:r w:rsidRPr="002907B0">
        <w:rPr>
          <w:rFonts w:ascii="Times New Roman" w:eastAsia="Times New Roman" w:hAnsi="Times New Roman" w:cs="Times New Roman"/>
          <w:sz w:val="24"/>
          <w:szCs w:val="24"/>
          <w:bdr w:val="none" w:sz="0" w:space="0" w:color="auto" w:frame="1"/>
          <w:shd w:val="clear" w:color="auto" w:fill="FFFFFF"/>
        </w:rPr>
        <w:t xml:space="preserve"> hàng phải được thảo luận với đại diện c</w:t>
      </w:r>
      <w:r w:rsidR="00220D5D">
        <w:rPr>
          <w:rFonts w:ascii="Times New Roman" w:eastAsia="Times New Roman" w:hAnsi="Times New Roman" w:cs="Times New Roman"/>
          <w:sz w:val="24"/>
          <w:szCs w:val="24"/>
          <w:bdr w:val="none" w:sz="0" w:space="0" w:color="auto" w:frame="1"/>
          <w:shd w:val="clear" w:color="auto" w:fill="FFFFFF"/>
        </w:rPr>
        <w:t>ủa c</w:t>
      </w:r>
      <w:r w:rsidRPr="002907B0">
        <w:rPr>
          <w:rFonts w:ascii="Times New Roman" w:eastAsia="Times New Roman" w:hAnsi="Times New Roman" w:cs="Times New Roman"/>
          <w:sz w:val="24"/>
          <w:szCs w:val="24"/>
          <w:bdr w:val="none" w:sz="0" w:space="0" w:color="auto" w:frame="1"/>
          <w:shd w:val="clear" w:color="auto" w:fill="FFFFFF"/>
        </w:rPr>
        <w:t xml:space="preserve">ảng và thống nhất trong </w:t>
      </w:r>
      <w:r w:rsidR="00220D5D">
        <w:rPr>
          <w:rFonts w:ascii="Times New Roman" w:eastAsia="Times New Roman" w:hAnsi="Times New Roman" w:cs="Times New Roman"/>
          <w:sz w:val="24"/>
          <w:szCs w:val="24"/>
          <w:bdr w:val="none" w:sz="0" w:space="0" w:color="auto" w:frame="1"/>
          <w:shd w:val="clear" w:color="auto" w:fill="FFFFFF"/>
        </w:rPr>
        <w:t xml:space="preserve">một </w:t>
      </w:r>
      <w:r w:rsidRPr="002907B0">
        <w:rPr>
          <w:rFonts w:ascii="Times New Roman" w:eastAsia="Times New Roman" w:hAnsi="Times New Roman" w:cs="Times New Roman"/>
          <w:sz w:val="24"/>
          <w:szCs w:val="24"/>
          <w:bdr w:val="none" w:sz="0" w:space="0" w:color="auto" w:frame="1"/>
          <w:shd w:val="clear" w:color="auto" w:fill="FFFFFF"/>
        </w:rPr>
        <w:t>danh sách kiểm tra đã định.</w:t>
      </w:r>
    </w:p>
    <w:p w:rsidR="002907B0" w:rsidRPr="002907B0" w:rsidRDefault="002907B0" w:rsidP="002907B0">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20D5D">
        <w:rPr>
          <w:rFonts w:ascii="Times New Roman" w:eastAsia="Times New Roman" w:hAnsi="Times New Roman" w:cs="Times New Roman"/>
          <w:b/>
          <w:sz w:val="24"/>
          <w:szCs w:val="24"/>
          <w:bdr w:val="none" w:sz="0" w:space="0" w:color="auto" w:frame="1"/>
          <w:shd w:val="clear" w:color="auto" w:fill="FFFFFF"/>
        </w:rPr>
        <w:t>T</w:t>
      </w:r>
      <w:r w:rsidR="00220D5D">
        <w:rPr>
          <w:rFonts w:ascii="Times New Roman" w:eastAsia="Times New Roman" w:hAnsi="Times New Roman" w:cs="Times New Roman"/>
          <w:b/>
          <w:sz w:val="24"/>
          <w:szCs w:val="24"/>
          <w:bdr w:val="none" w:sz="0" w:space="0" w:color="auto" w:frame="1"/>
          <w:shd w:val="clear" w:color="auto" w:fill="FFFFFF"/>
        </w:rPr>
        <w:t>rang t</w:t>
      </w:r>
      <w:r w:rsidRPr="00220D5D">
        <w:rPr>
          <w:rFonts w:ascii="Times New Roman" w:eastAsia="Times New Roman" w:hAnsi="Times New Roman" w:cs="Times New Roman"/>
          <w:b/>
          <w:sz w:val="24"/>
          <w:szCs w:val="24"/>
          <w:bdr w:val="none" w:sz="0" w:space="0" w:color="auto" w:frame="1"/>
          <w:shd w:val="clear" w:color="auto" w:fill="FFFFFF"/>
        </w:rPr>
        <w:t>hiết bị y tế:</w:t>
      </w:r>
      <w:r w:rsidRPr="002907B0">
        <w:rPr>
          <w:rFonts w:ascii="Times New Roman" w:eastAsia="Times New Roman" w:hAnsi="Times New Roman" w:cs="Times New Roman"/>
          <w:sz w:val="24"/>
          <w:szCs w:val="24"/>
          <w:bdr w:val="none" w:sz="0" w:space="0" w:color="auto" w:frame="1"/>
          <w:shd w:val="clear" w:color="auto" w:fill="FFFFFF"/>
        </w:rPr>
        <w:t xml:space="preserve"> Tàu phải đảm bảo rằng t</w:t>
      </w:r>
      <w:r w:rsidR="00220D5D">
        <w:rPr>
          <w:rFonts w:ascii="Times New Roman" w:eastAsia="Times New Roman" w:hAnsi="Times New Roman" w:cs="Times New Roman"/>
          <w:sz w:val="24"/>
          <w:szCs w:val="24"/>
          <w:bdr w:val="none" w:sz="0" w:space="0" w:color="auto" w:frame="1"/>
          <w:shd w:val="clear" w:color="auto" w:fill="FFFFFF"/>
        </w:rPr>
        <w:t>rang t</w:t>
      </w:r>
      <w:r w:rsidRPr="002907B0">
        <w:rPr>
          <w:rFonts w:ascii="Times New Roman" w:eastAsia="Times New Roman" w:hAnsi="Times New Roman" w:cs="Times New Roman"/>
          <w:sz w:val="24"/>
          <w:szCs w:val="24"/>
          <w:bdr w:val="none" w:sz="0" w:space="0" w:color="auto" w:frame="1"/>
          <w:shd w:val="clear" w:color="auto" w:fill="FFFFFF"/>
        </w:rPr>
        <w:t xml:space="preserve">hiết bị y tế cần thiết được bố trí ở nơi dễ tiếp cận trên boong chính. Người giám sát của </w:t>
      </w:r>
      <w:r w:rsidR="00220D5D">
        <w:rPr>
          <w:rFonts w:ascii="Times New Roman" w:eastAsia="Times New Roman" w:hAnsi="Times New Roman" w:cs="Times New Roman"/>
          <w:sz w:val="24"/>
          <w:szCs w:val="24"/>
          <w:bdr w:val="none" w:sz="0" w:space="0" w:color="auto" w:frame="1"/>
          <w:shd w:val="clear" w:color="auto" w:fill="FFFFFF"/>
        </w:rPr>
        <w:t>đơn vị bốc</w:t>
      </w:r>
      <w:r w:rsidRPr="002907B0">
        <w:rPr>
          <w:rFonts w:ascii="Times New Roman" w:eastAsia="Times New Roman" w:hAnsi="Times New Roman" w:cs="Times New Roman"/>
          <w:sz w:val="24"/>
          <w:szCs w:val="24"/>
          <w:bdr w:val="none" w:sz="0" w:space="0" w:color="auto" w:frame="1"/>
          <w:shd w:val="clear" w:color="auto" w:fill="FFFFFF"/>
        </w:rPr>
        <w:t xml:space="preserve"> xếp </w:t>
      </w:r>
      <w:r w:rsidR="00220D5D">
        <w:rPr>
          <w:rFonts w:ascii="Times New Roman" w:eastAsia="Times New Roman" w:hAnsi="Times New Roman" w:cs="Times New Roman"/>
          <w:sz w:val="24"/>
          <w:szCs w:val="24"/>
          <w:bdr w:val="none" w:sz="0" w:space="0" w:color="auto" w:frame="1"/>
          <w:shd w:val="clear" w:color="auto" w:fill="FFFFFF"/>
        </w:rPr>
        <w:t xml:space="preserve">phải </w:t>
      </w:r>
      <w:r w:rsidRPr="002907B0">
        <w:rPr>
          <w:rFonts w:ascii="Times New Roman" w:eastAsia="Times New Roman" w:hAnsi="Times New Roman" w:cs="Times New Roman"/>
          <w:sz w:val="24"/>
          <w:szCs w:val="24"/>
          <w:bdr w:val="none" w:sz="0" w:space="0" w:color="auto" w:frame="1"/>
          <w:shd w:val="clear" w:color="auto" w:fill="FFFFFF"/>
        </w:rPr>
        <w:t xml:space="preserve">xác minh và xác nhận sự bố trí đó. Trong một trường hợp, thủy thủ đoàn của tàu, mặc dù có thể thực hiện hô hấp nhân tạo, nhưng </w:t>
      </w:r>
      <w:r w:rsidRPr="002907B0">
        <w:rPr>
          <w:rFonts w:ascii="Times New Roman" w:eastAsia="Times New Roman" w:hAnsi="Times New Roman" w:cs="Times New Roman"/>
          <w:sz w:val="24"/>
          <w:szCs w:val="24"/>
          <w:bdr w:val="none" w:sz="0" w:space="0" w:color="auto" w:frame="1"/>
          <w:shd w:val="clear" w:color="auto" w:fill="FFFFFF"/>
        </w:rPr>
        <w:lastRenderedPageBreak/>
        <w:t xml:space="preserve">không </w:t>
      </w:r>
      <w:r w:rsidR="00220D5D">
        <w:rPr>
          <w:rFonts w:ascii="Times New Roman" w:eastAsia="Times New Roman" w:hAnsi="Times New Roman" w:cs="Times New Roman"/>
          <w:sz w:val="24"/>
          <w:szCs w:val="24"/>
          <w:bdr w:val="none" w:sz="0" w:space="0" w:color="auto" w:frame="1"/>
          <w:shd w:val="clear" w:color="auto" w:fill="FFFFFF"/>
        </w:rPr>
        <w:t>biết</w:t>
      </w:r>
      <w:r w:rsidRPr="002907B0">
        <w:rPr>
          <w:rFonts w:ascii="Times New Roman" w:eastAsia="Times New Roman" w:hAnsi="Times New Roman" w:cs="Times New Roman"/>
          <w:sz w:val="24"/>
          <w:szCs w:val="24"/>
          <w:bdr w:val="none" w:sz="0" w:space="0" w:color="auto" w:frame="1"/>
          <w:shd w:val="clear" w:color="auto" w:fill="FFFFFF"/>
        </w:rPr>
        <w:t xml:space="preserve"> sử dụng máy hồi sức oxy. Cần phải </w:t>
      </w:r>
      <w:r w:rsidR="00220D5D">
        <w:rPr>
          <w:rFonts w:ascii="Times New Roman" w:eastAsia="Times New Roman" w:hAnsi="Times New Roman" w:cs="Times New Roman"/>
          <w:sz w:val="24"/>
          <w:szCs w:val="24"/>
          <w:bdr w:val="none" w:sz="0" w:space="0" w:color="auto" w:frame="1"/>
          <w:shd w:val="clear" w:color="auto" w:fill="FFFFFF"/>
        </w:rPr>
        <w:t>huấn luyện</w:t>
      </w:r>
      <w:r w:rsidRPr="002907B0">
        <w:rPr>
          <w:rFonts w:ascii="Times New Roman" w:eastAsia="Times New Roman" w:hAnsi="Times New Roman" w:cs="Times New Roman"/>
          <w:sz w:val="24"/>
          <w:szCs w:val="24"/>
          <w:bdr w:val="none" w:sz="0" w:space="0" w:color="auto" w:frame="1"/>
          <w:shd w:val="clear" w:color="auto" w:fill="FFFFFF"/>
        </w:rPr>
        <w:t xml:space="preserve"> đúng cách cho thủy thủ đoàn của tàu về vấn đề này.</w:t>
      </w:r>
    </w:p>
    <w:p w:rsidR="002907B0" w:rsidRDefault="002907B0" w:rsidP="002907B0">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20D5D">
        <w:rPr>
          <w:rFonts w:ascii="Times New Roman" w:eastAsia="Times New Roman" w:hAnsi="Times New Roman" w:cs="Times New Roman"/>
          <w:b/>
          <w:sz w:val="24"/>
          <w:szCs w:val="24"/>
          <w:bdr w:val="none" w:sz="0" w:space="0" w:color="auto" w:frame="1"/>
          <w:shd w:val="clear" w:color="auto" w:fill="FFFFFF"/>
        </w:rPr>
        <w:t>Quy trình vào Không gian kín:</w:t>
      </w:r>
      <w:r w:rsidRPr="002907B0">
        <w:rPr>
          <w:rFonts w:ascii="Times New Roman" w:eastAsia="Times New Roman" w:hAnsi="Times New Roman" w:cs="Times New Roman"/>
          <w:sz w:val="24"/>
          <w:szCs w:val="24"/>
          <w:bdr w:val="none" w:sz="0" w:space="0" w:color="auto" w:frame="1"/>
          <w:shd w:val="clear" w:color="auto" w:fill="FFFFFF"/>
        </w:rPr>
        <w:t xml:space="preserve"> </w:t>
      </w:r>
      <w:r w:rsidR="00220D5D">
        <w:rPr>
          <w:rFonts w:ascii="Times New Roman" w:eastAsia="Times New Roman" w:hAnsi="Times New Roman" w:cs="Times New Roman"/>
          <w:sz w:val="24"/>
          <w:szCs w:val="24"/>
          <w:bdr w:val="none" w:sz="0" w:space="0" w:color="auto" w:frame="1"/>
          <w:shd w:val="clear" w:color="auto" w:fill="FFFFFF"/>
        </w:rPr>
        <w:t>Tùy thuộc vào hàng hóa được xếp</w:t>
      </w:r>
      <w:r w:rsidRPr="002907B0">
        <w:rPr>
          <w:rFonts w:ascii="Times New Roman" w:eastAsia="Times New Roman" w:hAnsi="Times New Roman" w:cs="Times New Roman"/>
          <w:sz w:val="24"/>
          <w:szCs w:val="24"/>
          <w:bdr w:val="none" w:sz="0" w:space="0" w:color="auto" w:frame="1"/>
          <w:shd w:val="clear" w:color="auto" w:fill="FFFFFF"/>
        </w:rPr>
        <w:t xml:space="preserve">/dỡ, đại diện cảng/người xếp dỡ trong cuộc họp mở đầu </w:t>
      </w:r>
      <w:r w:rsidR="00220D5D">
        <w:rPr>
          <w:rFonts w:ascii="Times New Roman" w:eastAsia="Times New Roman" w:hAnsi="Times New Roman" w:cs="Times New Roman"/>
          <w:sz w:val="24"/>
          <w:szCs w:val="24"/>
          <w:bdr w:val="none" w:sz="0" w:space="0" w:color="auto" w:frame="1"/>
          <w:shd w:val="clear" w:color="auto" w:fill="FFFFFF"/>
        </w:rPr>
        <w:t>cần thống nhất</w:t>
      </w:r>
      <w:r w:rsidRPr="002907B0">
        <w:rPr>
          <w:rFonts w:ascii="Times New Roman" w:eastAsia="Times New Roman" w:hAnsi="Times New Roman" w:cs="Times New Roman"/>
          <w:sz w:val="24"/>
          <w:szCs w:val="24"/>
          <w:bdr w:val="none" w:sz="0" w:space="0" w:color="auto" w:frame="1"/>
          <w:shd w:val="clear" w:color="auto" w:fill="FFFFFF"/>
        </w:rPr>
        <w:t xml:space="preserve"> rằng tất cả các quy trình vào không gian kín đều được tuân thủ trước khi vào bất kỳ không gian kín nào. Ngoài ra, phải đảm bảo rằng tàu </w:t>
      </w:r>
      <w:r w:rsidR="00220D5D">
        <w:rPr>
          <w:rFonts w:ascii="Times New Roman" w:eastAsia="Times New Roman" w:hAnsi="Times New Roman" w:cs="Times New Roman"/>
          <w:sz w:val="24"/>
          <w:szCs w:val="24"/>
          <w:bdr w:val="none" w:sz="0" w:space="0" w:color="auto" w:frame="1"/>
          <w:shd w:val="clear" w:color="auto" w:fill="FFFFFF"/>
        </w:rPr>
        <w:t xml:space="preserve">đã </w:t>
      </w:r>
      <w:r w:rsidRPr="002907B0">
        <w:rPr>
          <w:rFonts w:ascii="Times New Roman" w:eastAsia="Times New Roman" w:hAnsi="Times New Roman" w:cs="Times New Roman"/>
          <w:sz w:val="24"/>
          <w:szCs w:val="24"/>
          <w:bdr w:val="none" w:sz="0" w:space="0" w:color="auto" w:frame="1"/>
          <w:shd w:val="clear" w:color="auto" w:fill="FFFFFF"/>
        </w:rPr>
        <w:t xml:space="preserve">cung cấp thiết bị y tế cần thiết ở nơi dễ tiếp cận trên boong chính. Tất cả các khu vực như vậy phải được </w:t>
      </w:r>
      <w:r w:rsidR="00220D5D">
        <w:rPr>
          <w:rFonts w:ascii="Times New Roman" w:eastAsia="Times New Roman" w:hAnsi="Times New Roman" w:cs="Times New Roman"/>
          <w:sz w:val="24"/>
          <w:szCs w:val="24"/>
          <w:bdr w:val="none" w:sz="0" w:space="0" w:color="auto" w:frame="1"/>
          <w:shd w:val="clear" w:color="auto" w:fill="FFFFFF"/>
        </w:rPr>
        <w:t>thuyền</w:t>
      </w:r>
      <w:r w:rsidRPr="002907B0">
        <w:rPr>
          <w:rFonts w:ascii="Times New Roman" w:eastAsia="Times New Roman" w:hAnsi="Times New Roman" w:cs="Times New Roman"/>
          <w:sz w:val="24"/>
          <w:szCs w:val="24"/>
          <w:bdr w:val="none" w:sz="0" w:space="0" w:color="auto" w:frame="1"/>
          <w:shd w:val="clear" w:color="auto" w:fill="FFFFFF"/>
        </w:rPr>
        <w:t xml:space="preserve"> viên </w:t>
      </w:r>
      <w:r w:rsidR="00220D5D">
        <w:rPr>
          <w:rFonts w:ascii="Times New Roman" w:eastAsia="Times New Roman" w:hAnsi="Times New Roman" w:cs="Times New Roman"/>
          <w:sz w:val="24"/>
          <w:szCs w:val="24"/>
          <w:bdr w:val="none" w:sz="0" w:space="0" w:color="auto" w:frame="1"/>
          <w:shd w:val="clear" w:color="auto" w:fill="FFFFFF"/>
        </w:rPr>
        <w:t xml:space="preserve">của </w:t>
      </w:r>
      <w:r w:rsidRPr="002907B0">
        <w:rPr>
          <w:rFonts w:ascii="Times New Roman" w:eastAsia="Times New Roman" w:hAnsi="Times New Roman" w:cs="Times New Roman"/>
          <w:sz w:val="24"/>
          <w:szCs w:val="24"/>
          <w:bdr w:val="none" w:sz="0" w:space="0" w:color="auto" w:frame="1"/>
          <w:shd w:val="clear" w:color="auto" w:fill="FFFFFF"/>
        </w:rPr>
        <w:t>tàu xác định và đánh dấu đầy đủ.</w:t>
      </w:r>
    </w:p>
    <w:p w:rsidR="00220D5D" w:rsidRPr="00220D5D" w:rsidRDefault="000640D7" w:rsidP="00220D5D">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0640D7">
        <w:rPr>
          <w:rFonts w:ascii="Times New Roman" w:eastAsia="Times New Roman" w:hAnsi="Times New Roman" w:cs="Times New Roman"/>
          <w:b/>
          <w:sz w:val="24"/>
          <w:szCs w:val="24"/>
          <w:bdr w:val="none" w:sz="0" w:space="0" w:color="auto" w:frame="1"/>
          <w:shd w:val="clear" w:color="auto" w:fill="FFFFFF"/>
        </w:rPr>
        <w:t>Giao ban với tổ công nhân bốc xếp</w:t>
      </w:r>
      <w:r w:rsidR="00220D5D" w:rsidRPr="000640D7">
        <w:rPr>
          <w:rFonts w:ascii="Times New Roman" w:eastAsia="Times New Roman" w:hAnsi="Times New Roman" w:cs="Times New Roman"/>
          <w:b/>
          <w:sz w:val="24"/>
          <w:szCs w:val="24"/>
          <w:bdr w:val="none" w:sz="0" w:space="0" w:color="auto" w:frame="1"/>
          <w:shd w:val="clear" w:color="auto" w:fill="FFFFFF"/>
        </w:rPr>
        <w:t>:</w:t>
      </w:r>
      <w:r w:rsidR="00220D5D" w:rsidRPr="00220D5D">
        <w:rPr>
          <w:rFonts w:ascii="Times New Roman" w:eastAsia="Times New Roman" w:hAnsi="Times New Roman" w:cs="Times New Roman"/>
          <w:sz w:val="24"/>
          <w:szCs w:val="24"/>
          <w:bdr w:val="none" w:sz="0" w:space="0" w:color="auto" w:frame="1"/>
          <w:shd w:val="clear" w:color="auto" w:fill="FFFFFF"/>
        </w:rPr>
        <w:t xml:space="preserve"> Cảng phải </w:t>
      </w:r>
      <w:r>
        <w:rPr>
          <w:rFonts w:ascii="Times New Roman" w:eastAsia="Times New Roman" w:hAnsi="Times New Roman" w:cs="Times New Roman"/>
          <w:sz w:val="24"/>
          <w:szCs w:val="24"/>
          <w:bdr w:val="none" w:sz="0" w:space="0" w:color="auto" w:frame="1"/>
          <w:shd w:val="clear" w:color="auto" w:fill="FFFFFF"/>
        </w:rPr>
        <w:t>có cuộc họp giao ban</w:t>
      </w:r>
      <w:r w:rsidR="00220D5D" w:rsidRPr="00220D5D">
        <w:rPr>
          <w:rFonts w:ascii="Times New Roman" w:eastAsia="Times New Roman" w:hAnsi="Times New Roman" w:cs="Times New Roman"/>
          <w:sz w:val="24"/>
          <w:szCs w:val="24"/>
          <w:bdr w:val="none" w:sz="0" w:space="0" w:color="auto" w:frame="1"/>
          <w:shd w:val="clear" w:color="auto" w:fill="FFFFFF"/>
        </w:rPr>
        <w:t xml:space="preserve"> đầy đủ </w:t>
      </w:r>
      <w:r>
        <w:rPr>
          <w:rFonts w:ascii="Times New Roman" w:eastAsia="Times New Roman" w:hAnsi="Times New Roman" w:cs="Times New Roman"/>
          <w:sz w:val="24"/>
          <w:szCs w:val="24"/>
          <w:bdr w:val="none" w:sz="0" w:space="0" w:color="auto" w:frame="1"/>
          <w:shd w:val="clear" w:color="auto" w:fill="FFFFFF"/>
        </w:rPr>
        <w:t>với tổ bốc xếp</w:t>
      </w:r>
      <w:r w:rsidR="00220D5D" w:rsidRPr="00220D5D">
        <w:rPr>
          <w:rFonts w:ascii="Times New Roman" w:eastAsia="Times New Roman" w:hAnsi="Times New Roman" w:cs="Times New Roman"/>
          <w:sz w:val="24"/>
          <w:szCs w:val="24"/>
          <w:bdr w:val="none" w:sz="0" w:space="0" w:color="auto" w:frame="1"/>
          <w:shd w:val="clear" w:color="auto" w:fill="FFFFFF"/>
        </w:rPr>
        <w:t xml:space="preserve"> về </w:t>
      </w:r>
      <w:r>
        <w:rPr>
          <w:rFonts w:ascii="Times New Roman" w:eastAsia="Times New Roman" w:hAnsi="Times New Roman" w:cs="Times New Roman"/>
          <w:sz w:val="24"/>
          <w:szCs w:val="24"/>
          <w:bdr w:val="none" w:sz="0" w:space="0" w:color="auto" w:frame="1"/>
          <w:shd w:val="clear" w:color="auto" w:fill="FFFFFF"/>
        </w:rPr>
        <w:t>tính</w:t>
      </w:r>
      <w:r w:rsidR="00220D5D" w:rsidRPr="00220D5D">
        <w:rPr>
          <w:rFonts w:ascii="Times New Roman" w:eastAsia="Times New Roman" w:hAnsi="Times New Roman" w:cs="Times New Roman"/>
          <w:sz w:val="24"/>
          <w:szCs w:val="24"/>
          <w:bdr w:val="none" w:sz="0" w:space="0" w:color="auto" w:frame="1"/>
          <w:shd w:val="clear" w:color="auto" w:fill="FFFFFF"/>
        </w:rPr>
        <w:t xml:space="preserve"> chất của hàng hóa, khu vực hạn chế, mối nguy hiểm liên quan đến không gian kín, kế hoạch xếp/dỡ hàng hóa, v.v. và hướng dẫn </w:t>
      </w:r>
      <w:r>
        <w:rPr>
          <w:rFonts w:ascii="Times New Roman" w:eastAsia="Times New Roman" w:hAnsi="Times New Roman" w:cs="Times New Roman"/>
          <w:sz w:val="24"/>
          <w:szCs w:val="24"/>
          <w:bdr w:val="none" w:sz="0" w:space="0" w:color="auto" w:frame="1"/>
          <w:shd w:val="clear" w:color="auto" w:fill="FFFFFF"/>
        </w:rPr>
        <w:t>họ</w:t>
      </w:r>
      <w:r w:rsidR="00220D5D" w:rsidRPr="00220D5D">
        <w:rPr>
          <w:rFonts w:ascii="Times New Roman" w:eastAsia="Times New Roman" w:hAnsi="Times New Roman" w:cs="Times New Roman"/>
          <w:sz w:val="24"/>
          <w:szCs w:val="24"/>
          <w:bdr w:val="none" w:sz="0" w:space="0" w:color="auto" w:frame="1"/>
          <w:shd w:val="clear" w:color="auto" w:fill="FFFFFF"/>
        </w:rPr>
        <w:t xml:space="preserve"> không được vào bất kỳ không gian hạn chế hoặc kín nào trừ khi được </w:t>
      </w:r>
      <w:r>
        <w:rPr>
          <w:rFonts w:ascii="Times New Roman" w:eastAsia="Times New Roman" w:hAnsi="Times New Roman" w:cs="Times New Roman"/>
          <w:sz w:val="24"/>
          <w:szCs w:val="24"/>
          <w:bdr w:val="none" w:sz="0" w:space="0" w:color="auto" w:frame="1"/>
          <w:shd w:val="clear" w:color="auto" w:fill="FFFFFF"/>
        </w:rPr>
        <w:t>thuyền</w:t>
      </w:r>
      <w:r w:rsidR="00220D5D" w:rsidRPr="00220D5D">
        <w:rPr>
          <w:rFonts w:ascii="Times New Roman" w:eastAsia="Times New Roman" w:hAnsi="Times New Roman" w:cs="Times New Roman"/>
          <w:sz w:val="24"/>
          <w:szCs w:val="24"/>
          <w:bdr w:val="none" w:sz="0" w:space="0" w:color="auto" w:frame="1"/>
          <w:shd w:val="clear" w:color="auto" w:fill="FFFFFF"/>
        </w:rPr>
        <w:t xml:space="preserve"> viên </w:t>
      </w:r>
      <w:r>
        <w:rPr>
          <w:rFonts w:ascii="Times New Roman" w:eastAsia="Times New Roman" w:hAnsi="Times New Roman" w:cs="Times New Roman"/>
          <w:sz w:val="24"/>
          <w:szCs w:val="24"/>
          <w:bdr w:val="none" w:sz="0" w:space="0" w:color="auto" w:frame="1"/>
          <w:shd w:val="clear" w:color="auto" w:fill="FFFFFF"/>
        </w:rPr>
        <w:t xml:space="preserve">của </w:t>
      </w:r>
      <w:r w:rsidR="00220D5D" w:rsidRPr="00220D5D">
        <w:rPr>
          <w:rFonts w:ascii="Times New Roman" w:eastAsia="Times New Roman" w:hAnsi="Times New Roman" w:cs="Times New Roman"/>
          <w:sz w:val="24"/>
          <w:szCs w:val="24"/>
          <w:bdr w:val="none" w:sz="0" w:space="0" w:color="auto" w:frame="1"/>
          <w:shd w:val="clear" w:color="auto" w:fill="FFFFFF"/>
        </w:rPr>
        <w:t>tàu cho phép.</w:t>
      </w:r>
    </w:p>
    <w:p w:rsidR="00220D5D" w:rsidRPr="00220D5D" w:rsidRDefault="00220D5D" w:rsidP="00220D5D">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0640D7">
        <w:rPr>
          <w:rFonts w:ascii="Times New Roman" w:eastAsia="Times New Roman" w:hAnsi="Times New Roman" w:cs="Times New Roman"/>
          <w:b/>
          <w:sz w:val="24"/>
          <w:szCs w:val="24"/>
          <w:bdr w:val="none" w:sz="0" w:space="0" w:color="auto" w:frame="1"/>
          <w:shd w:val="clear" w:color="auto" w:fill="FFFFFF"/>
        </w:rPr>
        <w:t>Dịch vụ y tế:</w:t>
      </w:r>
      <w:r w:rsidRPr="00220D5D">
        <w:rPr>
          <w:rFonts w:ascii="Times New Roman" w:eastAsia="Times New Roman" w:hAnsi="Times New Roman" w:cs="Times New Roman"/>
          <w:sz w:val="24"/>
          <w:szCs w:val="24"/>
          <w:bdr w:val="none" w:sz="0" w:space="0" w:color="auto" w:frame="1"/>
          <w:shd w:val="clear" w:color="auto" w:fill="FFFFFF"/>
        </w:rPr>
        <w:t xml:space="preserve"> Cảng phải đảm bảo có đủ dịch vụ y tế và nhân viên y tế cấp cứu tại các bến xếp/dỡ hàng.</w:t>
      </w:r>
    </w:p>
    <w:p w:rsidR="00220D5D" w:rsidRPr="00220D5D" w:rsidRDefault="00220D5D" w:rsidP="00220D5D">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0640D7">
        <w:rPr>
          <w:rFonts w:ascii="Times New Roman" w:eastAsia="Times New Roman" w:hAnsi="Times New Roman" w:cs="Times New Roman"/>
          <w:b/>
          <w:sz w:val="24"/>
          <w:szCs w:val="24"/>
          <w:bdr w:val="none" w:sz="0" w:space="0" w:color="auto" w:frame="1"/>
          <w:shd w:val="clear" w:color="auto" w:fill="FFFFFF"/>
        </w:rPr>
        <w:t>Đào tạo công nhân cảng:</w:t>
      </w:r>
      <w:r w:rsidRPr="00220D5D">
        <w:rPr>
          <w:rFonts w:ascii="Times New Roman" w:eastAsia="Times New Roman" w:hAnsi="Times New Roman" w:cs="Times New Roman"/>
          <w:sz w:val="24"/>
          <w:szCs w:val="24"/>
          <w:bdr w:val="none" w:sz="0" w:space="0" w:color="auto" w:frame="1"/>
          <w:shd w:val="clear" w:color="auto" w:fill="FFFFFF"/>
        </w:rPr>
        <w:t xml:space="preserve"> Cảng phải đảm bảo rằng những người </w:t>
      </w:r>
      <w:r w:rsidR="000640D7">
        <w:rPr>
          <w:rFonts w:ascii="Times New Roman" w:eastAsia="Times New Roman" w:hAnsi="Times New Roman" w:cs="Times New Roman"/>
          <w:sz w:val="24"/>
          <w:szCs w:val="24"/>
          <w:bdr w:val="none" w:sz="0" w:space="0" w:color="auto" w:frame="1"/>
          <w:shd w:val="clear" w:color="auto" w:fill="FFFFFF"/>
        </w:rPr>
        <w:t>bốc xếp</w:t>
      </w:r>
      <w:r w:rsidRPr="00220D5D">
        <w:rPr>
          <w:rFonts w:ascii="Times New Roman" w:eastAsia="Times New Roman" w:hAnsi="Times New Roman" w:cs="Times New Roman"/>
          <w:sz w:val="24"/>
          <w:szCs w:val="24"/>
          <w:bdr w:val="none" w:sz="0" w:space="0" w:color="auto" w:frame="1"/>
          <w:shd w:val="clear" w:color="auto" w:fill="FFFFFF"/>
        </w:rPr>
        <w:t xml:space="preserve"> và công nhân cảng được </w:t>
      </w:r>
      <w:r w:rsidR="000640D7">
        <w:rPr>
          <w:rFonts w:ascii="Times New Roman" w:eastAsia="Times New Roman" w:hAnsi="Times New Roman" w:cs="Times New Roman"/>
          <w:sz w:val="24"/>
          <w:szCs w:val="24"/>
          <w:bdr w:val="none" w:sz="0" w:space="0" w:color="auto" w:frame="1"/>
          <w:shd w:val="clear" w:color="auto" w:fill="FFFFFF"/>
        </w:rPr>
        <w:t>huấn luyện</w:t>
      </w:r>
      <w:r w:rsidRPr="00220D5D">
        <w:rPr>
          <w:rFonts w:ascii="Times New Roman" w:eastAsia="Times New Roman" w:hAnsi="Times New Roman" w:cs="Times New Roman"/>
          <w:sz w:val="24"/>
          <w:szCs w:val="24"/>
          <w:bdr w:val="none" w:sz="0" w:space="0" w:color="auto" w:frame="1"/>
          <w:shd w:val="clear" w:color="auto" w:fill="FFFFFF"/>
        </w:rPr>
        <w:t xml:space="preserve"> về các mối nguy hiểm của không gian kín và mối nguy hiểm của hàng hóa.</w:t>
      </w:r>
    </w:p>
    <w:p w:rsidR="00220D5D" w:rsidRPr="00220D5D" w:rsidRDefault="000640D7" w:rsidP="00220D5D">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0640D7">
        <w:rPr>
          <w:rFonts w:ascii="Times New Roman" w:eastAsia="Times New Roman" w:hAnsi="Times New Roman" w:cs="Times New Roman"/>
          <w:b/>
          <w:sz w:val="24"/>
          <w:szCs w:val="24"/>
          <w:bdr w:val="none" w:sz="0" w:space="0" w:color="auto" w:frame="1"/>
          <w:shd w:val="clear" w:color="auto" w:fill="FFFFFF"/>
        </w:rPr>
        <w:t>C</w:t>
      </w:r>
      <w:r w:rsidRPr="000640D7">
        <w:rPr>
          <w:rFonts w:ascii="Times New Roman" w:eastAsia="Times New Roman" w:hAnsi="Times New Roman" w:cs="Times New Roman"/>
          <w:b/>
          <w:sz w:val="24"/>
          <w:szCs w:val="24"/>
          <w:bdr w:val="none" w:sz="0" w:space="0" w:color="auto" w:frame="1"/>
          <w:shd w:val="clear" w:color="auto" w:fill="FFFFFF"/>
        </w:rPr>
        <w:t xml:space="preserve">ập nhật </w:t>
      </w:r>
      <w:r w:rsidRPr="000640D7">
        <w:rPr>
          <w:rFonts w:ascii="Times New Roman" w:eastAsia="Times New Roman" w:hAnsi="Times New Roman" w:cs="Times New Roman"/>
          <w:b/>
          <w:sz w:val="24"/>
          <w:szCs w:val="24"/>
          <w:bdr w:val="none" w:sz="0" w:space="0" w:color="auto" w:frame="1"/>
          <w:shd w:val="clear" w:color="auto" w:fill="FFFFFF"/>
        </w:rPr>
        <w:t>d</w:t>
      </w:r>
      <w:r w:rsidR="00220D5D" w:rsidRPr="000640D7">
        <w:rPr>
          <w:rFonts w:ascii="Times New Roman" w:eastAsia="Times New Roman" w:hAnsi="Times New Roman" w:cs="Times New Roman"/>
          <w:b/>
          <w:sz w:val="24"/>
          <w:szCs w:val="24"/>
          <w:bdr w:val="none" w:sz="0" w:space="0" w:color="auto" w:frame="1"/>
          <w:shd w:val="clear" w:color="auto" w:fill="FFFFFF"/>
        </w:rPr>
        <w:t xml:space="preserve">anh sách </w:t>
      </w:r>
      <w:r w:rsidRPr="000640D7">
        <w:rPr>
          <w:rFonts w:ascii="Times New Roman" w:eastAsia="Times New Roman" w:hAnsi="Times New Roman" w:cs="Times New Roman"/>
          <w:b/>
          <w:sz w:val="24"/>
          <w:szCs w:val="24"/>
          <w:bdr w:val="none" w:sz="0" w:space="0" w:color="auto" w:frame="1"/>
          <w:shd w:val="clear" w:color="auto" w:fill="FFFFFF"/>
        </w:rPr>
        <w:t>công nhân bốc xếp</w:t>
      </w:r>
      <w:r w:rsidR="00220D5D" w:rsidRPr="000640D7">
        <w:rPr>
          <w:rFonts w:ascii="Times New Roman" w:eastAsia="Times New Roman" w:hAnsi="Times New Roman" w:cs="Times New Roman"/>
          <w:b/>
          <w:sz w:val="24"/>
          <w:szCs w:val="24"/>
          <w:bdr w:val="none" w:sz="0" w:space="0" w:color="auto" w:frame="1"/>
          <w:shd w:val="clear" w:color="auto" w:fill="FFFFFF"/>
        </w:rPr>
        <w:t>:</w:t>
      </w:r>
      <w:r w:rsidR="00220D5D" w:rsidRPr="00220D5D">
        <w:rPr>
          <w:rFonts w:ascii="Times New Roman" w:eastAsia="Times New Roman" w:hAnsi="Times New Roman" w:cs="Times New Roman"/>
          <w:sz w:val="24"/>
          <w:szCs w:val="24"/>
          <w:bdr w:val="none" w:sz="0" w:space="0" w:color="auto" w:frame="1"/>
          <w:shd w:val="clear" w:color="auto" w:fill="FFFFFF"/>
        </w:rPr>
        <w:t xml:space="preserve"> Cảng phải đảm bảo </w:t>
      </w:r>
      <w:r>
        <w:rPr>
          <w:rFonts w:ascii="Times New Roman" w:eastAsia="Times New Roman" w:hAnsi="Times New Roman" w:cs="Times New Roman"/>
          <w:sz w:val="24"/>
          <w:szCs w:val="24"/>
          <w:bdr w:val="none" w:sz="0" w:space="0" w:color="auto" w:frame="1"/>
          <w:shd w:val="clear" w:color="auto" w:fill="FFFFFF"/>
        </w:rPr>
        <w:t>phải có một</w:t>
      </w:r>
      <w:r w:rsidR="00220D5D" w:rsidRPr="00220D5D">
        <w:rPr>
          <w:rFonts w:ascii="Times New Roman" w:eastAsia="Times New Roman" w:hAnsi="Times New Roman" w:cs="Times New Roman"/>
          <w:sz w:val="24"/>
          <w:szCs w:val="24"/>
          <w:bdr w:val="none" w:sz="0" w:space="0" w:color="auto" w:frame="1"/>
          <w:shd w:val="clear" w:color="auto" w:fill="FFFFFF"/>
        </w:rPr>
        <w:t xml:space="preserve"> danh sách </w:t>
      </w:r>
      <w:r>
        <w:rPr>
          <w:rFonts w:ascii="Times New Roman" w:eastAsia="Times New Roman" w:hAnsi="Times New Roman" w:cs="Times New Roman"/>
          <w:sz w:val="24"/>
          <w:szCs w:val="24"/>
          <w:bdr w:val="none" w:sz="0" w:space="0" w:color="auto" w:frame="1"/>
          <w:shd w:val="clear" w:color="auto" w:fill="FFFFFF"/>
        </w:rPr>
        <w:t xml:space="preserve">được </w:t>
      </w:r>
      <w:r w:rsidR="00220D5D" w:rsidRPr="00220D5D">
        <w:rPr>
          <w:rFonts w:ascii="Times New Roman" w:eastAsia="Times New Roman" w:hAnsi="Times New Roman" w:cs="Times New Roman"/>
          <w:sz w:val="24"/>
          <w:szCs w:val="24"/>
          <w:bdr w:val="none" w:sz="0" w:space="0" w:color="auto" w:frame="1"/>
          <w:shd w:val="clear" w:color="auto" w:fill="FFFFFF"/>
        </w:rPr>
        <w:t xml:space="preserve">cập nhật </w:t>
      </w:r>
      <w:r>
        <w:rPr>
          <w:rFonts w:ascii="Times New Roman" w:eastAsia="Times New Roman" w:hAnsi="Times New Roman" w:cs="Times New Roman"/>
          <w:sz w:val="24"/>
          <w:szCs w:val="24"/>
          <w:bdr w:val="none" w:sz="0" w:space="0" w:color="auto" w:frame="1"/>
          <w:shd w:val="clear" w:color="auto" w:fill="FFFFFF"/>
        </w:rPr>
        <w:t>công nhân bốc xếp</w:t>
      </w:r>
      <w:r w:rsidR="00220D5D" w:rsidRPr="00220D5D">
        <w:rPr>
          <w:rFonts w:ascii="Times New Roman" w:eastAsia="Times New Roman" w:hAnsi="Times New Roman" w:cs="Times New Roman"/>
          <w:sz w:val="24"/>
          <w:szCs w:val="24"/>
          <w:bdr w:val="none" w:sz="0" w:space="0" w:color="auto" w:frame="1"/>
          <w:shd w:val="clear" w:color="auto" w:fill="FFFFFF"/>
        </w:rPr>
        <w:t xml:space="preserve"> </w:t>
      </w:r>
      <w:r>
        <w:rPr>
          <w:rFonts w:ascii="Times New Roman" w:eastAsia="Times New Roman" w:hAnsi="Times New Roman" w:cs="Times New Roman"/>
          <w:sz w:val="24"/>
          <w:szCs w:val="24"/>
          <w:bdr w:val="none" w:sz="0" w:space="0" w:color="auto" w:frame="1"/>
          <w:shd w:val="clear" w:color="auto" w:fill="FFFFFF"/>
        </w:rPr>
        <w:t>ở</w:t>
      </w:r>
      <w:r w:rsidR="00220D5D" w:rsidRPr="00220D5D">
        <w:rPr>
          <w:rFonts w:ascii="Times New Roman" w:eastAsia="Times New Roman" w:hAnsi="Times New Roman" w:cs="Times New Roman"/>
          <w:sz w:val="24"/>
          <w:szCs w:val="24"/>
          <w:bdr w:val="none" w:sz="0" w:space="0" w:color="auto" w:frame="1"/>
          <w:shd w:val="clear" w:color="auto" w:fill="FFFFFF"/>
        </w:rPr>
        <w:t xml:space="preserve"> mỗi tàu được lưu giữ </w:t>
      </w:r>
      <w:r>
        <w:rPr>
          <w:rFonts w:ascii="Times New Roman" w:eastAsia="Times New Roman" w:hAnsi="Times New Roman" w:cs="Times New Roman"/>
          <w:sz w:val="24"/>
          <w:szCs w:val="24"/>
          <w:bdr w:val="none" w:sz="0" w:space="0" w:color="auto" w:frame="1"/>
          <w:shd w:val="clear" w:color="auto" w:fill="FFFFFF"/>
        </w:rPr>
        <w:t xml:space="preserve">ở </w:t>
      </w:r>
      <w:r w:rsidR="00220D5D" w:rsidRPr="00220D5D">
        <w:rPr>
          <w:rFonts w:ascii="Times New Roman" w:eastAsia="Times New Roman" w:hAnsi="Times New Roman" w:cs="Times New Roman"/>
          <w:sz w:val="24"/>
          <w:szCs w:val="24"/>
          <w:bdr w:val="none" w:sz="0" w:space="0" w:color="auto" w:frame="1"/>
          <w:shd w:val="clear" w:color="auto" w:fill="FFFFFF"/>
        </w:rPr>
        <w:t xml:space="preserve">trên bờ cùng với thông tin liên lạc của người thân, v.v. Những khuyến nghị này áp dụng cho tất cả các tàu tại các cảng của Ấn Độ và tất cả các cảng của Ấn Độ. Bất kỳ hành vi </w:t>
      </w:r>
      <w:r>
        <w:rPr>
          <w:rFonts w:ascii="Times New Roman" w:eastAsia="Times New Roman" w:hAnsi="Times New Roman" w:cs="Times New Roman"/>
          <w:sz w:val="24"/>
          <w:szCs w:val="24"/>
          <w:bdr w:val="none" w:sz="0" w:space="0" w:color="auto" w:frame="1"/>
          <w:shd w:val="clear" w:color="auto" w:fill="FFFFFF"/>
        </w:rPr>
        <w:t xml:space="preserve">nào </w:t>
      </w:r>
      <w:r w:rsidR="00220D5D" w:rsidRPr="00220D5D">
        <w:rPr>
          <w:rFonts w:ascii="Times New Roman" w:eastAsia="Times New Roman" w:hAnsi="Times New Roman" w:cs="Times New Roman"/>
          <w:sz w:val="24"/>
          <w:szCs w:val="24"/>
          <w:bdr w:val="none" w:sz="0" w:space="0" w:color="auto" w:frame="1"/>
          <w:shd w:val="clear" w:color="auto" w:fill="FFFFFF"/>
        </w:rPr>
        <w:t xml:space="preserve">không tuân thủ các hướng dẫn này sẽ phải chịu </w:t>
      </w:r>
      <w:r>
        <w:rPr>
          <w:rFonts w:ascii="Times New Roman" w:eastAsia="Times New Roman" w:hAnsi="Times New Roman" w:cs="Times New Roman"/>
          <w:sz w:val="24"/>
          <w:szCs w:val="24"/>
          <w:bdr w:val="none" w:sz="0" w:space="0" w:color="auto" w:frame="1"/>
          <w:shd w:val="clear" w:color="auto" w:fill="FFFFFF"/>
        </w:rPr>
        <w:t>hình phạt</w:t>
      </w:r>
      <w:r w:rsidR="00220D5D" w:rsidRPr="00220D5D">
        <w:rPr>
          <w:rFonts w:ascii="Times New Roman" w:eastAsia="Times New Roman" w:hAnsi="Times New Roman" w:cs="Times New Roman"/>
          <w:sz w:val="24"/>
          <w:szCs w:val="24"/>
          <w:bdr w:val="none" w:sz="0" w:space="0" w:color="auto" w:frame="1"/>
          <w:shd w:val="clear" w:color="auto" w:fill="FFFFFF"/>
        </w:rPr>
        <w:t xml:space="preserve"> thích hợp.</w:t>
      </w:r>
    </w:p>
    <w:p w:rsidR="00220D5D" w:rsidRPr="002907B0" w:rsidRDefault="00220D5D" w:rsidP="00220D5D">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20D5D">
        <w:rPr>
          <w:rFonts w:ascii="Times New Roman" w:eastAsia="Times New Roman" w:hAnsi="Times New Roman" w:cs="Times New Roman"/>
          <w:sz w:val="24"/>
          <w:szCs w:val="24"/>
          <w:bdr w:val="none" w:sz="0" w:space="0" w:color="auto" w:frame="1"/>
          <w:shd w:val="clear" w:color="auto" w:fill="FFFFFF"/>
        </w:rPr>
        <w:t>Đ</w:t>
      </w:r>
      <w:r w:rsidR="00A537DF">
        <w:rPr>
          <w:rFonts w:ascii="Times New Roman" w:eastAsia="Times New Roman" w:hAnsi="Times New Roman" w:cs="Times New Roman"/>
          <w:sz w:val="24"/>
          <w:szCs w:val="24"/>
          <w:bdr w:val="none" w:sz="0" w:space="0" w:color="auto" w:frame="1"/>
          <w:shd w:val="clear" w:color="auto" w:fill="FFFFFF"/>
        </w:rPr>
        <w:t xml:space="preserve">ể nhắc lại, InterManager đã thống kê </w:t>
      </w:r>
      <w:hyperlink r:id="rId6" w:tgtFrame="_blank" w:history="1">
        <w:r w:rsidR="00A537DF">
          <w:rPr>
            <w:rFonts w:ascii="inherit" w:eastAsia="Times New Roman" w:hAnsi="inherit" w:cs="Helvetica"/>
            <w:color w:val="0087CD"/>
            <w:sz w:val="24"/>
            <w:szCs w:val="24"/>
            <w:u w:val="single"/>
            <w:bdr w:val="none" w:sz="0" w:space="0" w:color="auto" w:frame="1"/>
          </w:rPr>
          <w:t>thông tin chi tiết về các vụ tai nạn liên quan đến không gian kín</w:t>
        </w:r>
      </w:hyperlink>
      <w:r w:rsidR="00A537DF" w:rsidRPr="002907B0">
        <w:rPr>
          <w:rFonts w:ascii="inherit" w:eastAsia="Times New Roman" w:hAnsi="inherit" w:cs="Helvetica"/>
          <w:color w:val="333333"/>
          <w:sz w:val="24"/>
          <w:szCs w:val="24"/>
        </w:rPr>
        <w:t> </w:t>
      </w:r>
      <w:r w:rsidR="00A537DF" w:rsidRPr="00220D5D">
        <w:rPr>
          <w:rFonts w:ascii="Times New Roman" w:eastAsia="Times New Roman" w:hAnsi="Times New Roman" w:cs="Times New Roman"/>
          <w:sz w:val="24"/>
          <w:szCs w:val="24"/>
          <w:bdr w:val="none" w:sz="0" w:space="0" w:color="auto" w:frame="1"/>
          <w:shd w:val="clear" w:color="auto" w:fill="FFFFFF"/>
        </w:rPr>
        <w:t xml:space="preserve"> </w:t>
      </w:r>
      <w:r w:rsidRPr="00220D5D">
        <w:rPr>
          <w:rFonts w:ascii="Times New Roman" w:eastAsia="Times New Roman" w:hAnsi="Times New Roman" w:cs="Times New Roman"/>
          <w:sz w:val="24"/>
          <w:szCs w:val="24"/>
          <w:bdr w:val="none" w:sz="0" w:space="0" w:color="auto" w:frame="1"/>
          <w:shd w:val="clear" w:color="auto" w:fill="FFFFFF"/>
        </w:rPr>
        <w:t xml:space="preserve">từ năm 1996 đến ngày 1 tháng 5 năm 2024, đặc biệt </w:t>
      </w:r>
      <w:r w:rsidR="00A537DF">
        <w:rPr>
          <w:rFonts w:ascii="Times New Roman" w:eastAsia="Times New Roman" w:hAnsi="Times New Roman" w:cs="Times New Roman"/>
          <w:sz w:val="24"/>
          <w:szCs w:val="24"/>
          <w:bdr w:val="none" w:sz="0" w:space="0" w:color="auto" w:frame="1"/>
          <w:shd w:val="clear" w:color="auto" w:fill="FFFFFF"/>
        </w:rPr>
        <w:t xml:space="preserve">là </w:t>
      </w:r>
      <w:r w:rsidRPr="00220D5D">
        <w:rPr>
          <w:rFonts w:ascii="Times New Roman" w:eastAsia="Times New Roman" w:hAnsi="Times New Roman" w:cs="Times New Roman"/>
          <w:sz w:val="24"/>
          <w:szCs w:val="24"/>
          <w:bdr w:val="none" w:sz="0" w:space="0" w:color="auto" w:frame="1"/>
          <w:shd w:val="clear" w:color="auto" w:fill="FFFFFF"/>
        </w:rPr>
        <w:t xml:space="preserve">tập trung vào các vụ </w:t>
      </w:r>
      <w:r w:rsidR="00A537DF">
        <w:rPr>
          <w:rFonts w:ascii="Times New Roman" w:eastAsia="Times New Roman" w:hAnsi="Times New Roman" w:cs="Times New Roman"/>
          <w:sz w:val="24"/>
          <w:szCs w:val="24"/>
          <w:bdr w:val="none" w:sz="0" w:space="0" w:color="auto" w:frame="1"/>
          <w:shd w:val="clear" w:color="auto" w:fill="FFFFFF"/>
        </w:rPr>
        <w:t xml:space="preserve">bị </w:t>
      </w:r>
      <w:r w:rsidRPr="00220D5D">
        <w:rPr>
          <w:rFonts w:ascii="Times New Roman" w:eastAsia="Times New Roman" w:hAnsi="Times New Roman" w:cs="Times New Roman"/>
          <w:sz w:val="24"/>
          <w:szCs w:val="24"/>
          <w:bdr w:val="none" w:sz="0" w:space="0" w:color="auto" w:frame="1"/>
          <w:shd w:val="clear" w:color="auto" w:fill="FFFFFF"/>
        </w:rPr>
        <w:t>ngạt thở.</w:t>
      </w:r>
    </w:p>
    <w:p w:rsidR="002A764B" w:rsidRDefault="002907B0" w:rsidP="00A537DF">
      <w:pPr>
        <w:jc w:val="both"/>
        <w:rPr>
          <w:rFonts w:ascii="Times New Roman" w:hAnsi="Times New Roman" w:cs="Times New Roman"/>
          <w:sz w:val="24"/>
          <w:szCs w:val="24"/>
        </w:rPr>
      </w:pPr>
      <w:r w:rsidRPr="00A537DF">
        <w:rPr>
          <w:rFonts w:ascii="Times New Roman" w:hAnsi="Times New Roman" w:cs="Times New Roman"/>
          <w:sz w:val="24"/>
          <w:szCs w:val="24"/>
        </w:rPr>
        <w:t xml:space="preserve">Xem chi tiết </w:t>
      </w:r>
      <w:r w:rsidR="00A537DF">
        <w:rPr>
          <w:rFonts w:ascii="Times New Roman" w:hAnsi="Times New Roman" w:cs="Times New Roman"/>
          <w:sz w:val="24"/>
          <w:szCs w:val="24"/>
        </w:rPr>
        <w:t xml:space="preserve">Thông tri </w:t>
      </w:r>
      <w:r w:rsidRPr="00A537DF">
        <w:rPr>
          <w:rFonts w:ascii="Times New Roman" w:hAnsi="Times New Roman" w:cs="Times New Roman"/>
          <w:sz w:val="24"/>
          <w:szCs w:val="24"/>
        </w:rPr>
        <w:t xml:space="preserve">tại: </w:t>
      </w:r>
      <w:hyperlink r:id="rId7" w:history="1">
        <w:r w:rsidRPr="00A537DF">
          <w:rPr>
            <w:rStyle w:val="Hyperlink"/>
            <w:rFonts w:ascii="Times New Roman" w:hAnsi="Times New Roman" w:cs="Times New Roman"/>
            <w:sz w:val="24"/>
            <w:szCs w:val="24"/>
          </w:rPr>
          <w:t>https://safety4sea.com/wp-content/uploads/2024/08/India-enclosed-spaces-2024_07.pdf</w:t>
        </w:r>
      </w:hyperlink>
    </w:p>
    <w:p w:rsidR="00A537DF" w:rsidRPr="00A537DF" w:rsidRDefault="00A537DF" w:rsidP="00A537DF">
      <w:pPr>
        <w:jc w:val="center"/>
        <w:rPr>
          <w:rFonts w:ascii="Times New Roman" w:hAnsi="Times New Roman" w:cs="Times New Roman"/>
          <w:sz w:val="24"/>
          <w:szCs w:val="24"/>
        </w:rPr>
      </w:pPr>
      <w:r>
        <w:rPr>
          <w:rFonts w:ascii="Times New Roman" w:hAnsi="Times New Roman" w:cs="Times New Roman"/>
          <w:sz w:val="24"/>
          <w:szCs w:val="24"/>
        </w:rPr>
        <w:t>-----------------------------------------------------</w:t>
      </w:r>
    </w:p>
    <w:p w:rsidR="002907B0" w:rsidRDefault="002907B0"/>
    <w:sectPr w:rsidR="002907B0" w:rsidSect="002907B0">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B0"/>
    <w:rsid w:val="000640D7"/>
    <w:rsid w:val="00220D5D"/>
    <w:rsid w:val="002907B0"/>
    <w:rsid w:val="002A764B"/>
    <w:rsid w:val="00A5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7DD4"/>
  <w15:chartTrackingRefBased/>
  <w15:docId w15:val="{B900AA80-4BCE-4A27-85D1-206611E8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07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7B0"/>
    <w:rPr>
      <w:rFonts w:ascii="Times New Roman" w:eastAsia="Times New Roman" w:hAnsi="Times New Roman" w:cs="Times New Roman"/>
      <w:b/>
      <w:bCs/>
      <w:kern w:val="36"/>
      <w:sz w:val="48"/>
      <w:szCs w:val="48"/>
    </w:rPr>
  </w:style>
  <w:style w:type="character" w:customStyle="1" w:styleId="metatext">
    <w:name w:val="meta_text"/>
    <w:basedOn w:val="DefaultParagraphFont"/>
    <w:rsid w:val="002907B0"/>
  </w:style>
  <w:style w:type="character" w:styleId="Hyperlink">
    <w:name w:val="Hyperlink"/>
    <w:basedOn w:val="DefaultParagraphFont"/>
    <w:uiPriority w:val="99"/>
    <w:unhideWhenUsed/>
    <w:rsid w:val="002907B0"/>
    <w:rPr>
      <w:color w:val="0000FF"/>
      <w:u w:val="single"/>
    </w:rPr>
  </w:style>
  <w:style w:type="paragraph" w:customStyle="1" w:styleId="wp-caption-text">
    <w:name w:val="wp-caption-text"/>
    <w:basedOn w:val="Normal"/>
    <w:rsid w:val="002907B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07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2907B0"/>
  </w:style>
  <w:style w:type="character" w:styleId="Strong">
    <w:name w:val="Strong"/>
    <w:basedOn w:val="DefaultParagraphFont"/>
    <w:uiPriority w:val="22"/>
    <w:qFormat/>
    <w:rsid w:val="002907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75578">
      <w:bodyDiv w:val="1"/>
      <w:marLeft w:val="0"/>
      <w:marRight w:val="0"/>
      <w:marTop w:val="0"/>
      <w:marBottom w:val="0"/>
      <w:divBdr>
        <w:top w:val="none" w:sz="0" w:space="0" w:color="auto"/>
        <w:left w:val="none" w:sz="0" w:space="0" w:color="auto"/>
        <w:bottom w:val="none" w:sz="0" w:space="0" w:color="auto"/>
        <w:right w:val="none" w:sz="0" w:space="0" w:color="auto"/>
      </w:divBdr>
      <w:divsChild>
        <w:div w:id="98838314">
          <w:marLeft w:val="0"/>
          <w:marRight w:val="0"/>
          <w:marTop w:val="0"/>
          <w:marBottom w:val="450"/>
          <w:divBdr>
            <w:top w:val="none" w:sz="0" w:space="0" w:color="auto"/>
            <w:left w:val="none" w:sz="0" w:space="0" w:color="auto"/>
            <w:bottom w:val="single" w:sz="12" w:space="11" w:color="111111"/>
            <w:right w:val="none" w:sz="0" w:space="0" w:color="auto"/>
          </w:divBdr>
          <w:divsChild>
            <w:div w:id="1278442511">
              <w:marLeft w:val="0"/>
              <w:marRight w:val="0"/>
              <w:marTop w:val="0"/>
              <w:marBottom w:val="0"/>
              <w:divBdr>
                <w:top w:val="none" w:sz="0" w:space="0" w:color="auto"/>
                <w:left w:val="none" w:sz="0" w:space="0" w:color="auto"/>
                <w:bottom w:val="none" w:sz="0" w:space="0" w:color="auto"/>
                <w:right w:val="none" w:sz="0" w:space="0" w:color="auto"/>
              </w:divBdr>
              <w:divsChild>
                <w:div w:id="1120996478">
                  <w:marLeft w:val="0"/>
                  <w:marRight w:val="0"/>
                  <w:marTop w:val="0"/>
                  <w:marBottom w:val="0"/>
                  <w:divBdr>
                    <w:top w:val="none" w:sz="0" w:space="0" w:color="auto"/>
                    <w:left w:val="none" w:sz="0" w:space="0" w:color="auto"/>
                    <w:bottom w:val="none" w:sz="0" w:space="0" w:color="auto"/>
                    <w:right w:val="none" w:sz="0" w:space="0" w:color="auto"/>
                  </w:divBdr>
                  <w:divsChild>
                    <w:div w:id="2005863920">
                      <w:marLeft w:val="0"/>
                      <w:marRight w:val="240"/>
                      <w:marTop w:val="0"/>
                      <w:marBottom w:val="0"/>
                      <w:divBdr>
                        <w:top w:val="none" w:sz="0" w:space="0" w:color="auto"/>
                        <w:left w:val="none" w:sz="0" w:space="0" w:color="auto"/>
                        <w:bottom w:val="none" w:sz="0" w:space="0" w:color="auto"/>
                        <w:right w:val="none" w:sz="0" w:space="0" w:color="auto"/>
                      </w:divBdr>
                      <w:divsChild>
                        <w:div w:id="1763069996">
                          <w:marLeft w:val="0"/>
                          <w:marRight w:val="90"/>
                          <w:marTop w:val="0"/>
                          <w:marBottom w:val="0"/>
                          <w:divBdr>
                            <w:top w:val="none" w:sz="0" w:space="0" w:color="auto"/>
                            <w:left w:val="none" w:sz="0" w:space="0" w:color="auto"/>
                            <w:bottom w:val="none" w:sz="0" w:space="0" w:color="auto"/>
                            <w:right w:val="none" w:sz="0" w:space="0" w:color="auto"/>
                          </w:divBdr>
                        </w:div>
                        <w:div w:id="1396049605">
                          <w:marLeft w:val="0"/>
                          <w:marRight w:val="90"/>
                          <w:marTop w:val="0"/>
                          <w:marBottom w:val="0"/>
                          <w:divBdr>
                            <w:top w:val="none" w:sz="0" w:space="0" w:color="auto"/>
                            <w:left w:val="none" w:sz="0" w:space="0" w:color="auto"/>
                            <w:bottom w:val="none" w:sz="0" w:space="0" w:color="auto"/>
                            <w:right w:val="none" w:sz="0" w:space="0" w:color="auto"/>
                          </w:divBdr>
                        </w:div>
                        <w:div w:id="11497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08383">
          <w:marLeft w:val="-225"/>
          <w:marRight w:val="-225"/>
          <w:marTop w:val="0"/>
          <w:marBottom w:val="0"/>
          <w:divBdr>
            <w:top w:val="none" w:sz="0" w:space="0" w:color="auto"/>
            <w:left w:val="none" w:sz="0" w:space="0" w:color="auto"/>
            <w:bottom w:val="none" w:sz="0" w:space="0" w:color="auto"/>
            <w:right w:val="none" w:sz="0" w:space="0" w:color="auto"/>
          </w:divBdr>
          <w:divsChild>
            <w:div w:id="1369991173">
              <w:marLeft w:val="0"/>
              <w:marRight w:val="0"/>
              <w:marTop w:val="0"/>
              <w:marBottom w:val="0"/>
              <w:divBdr>
                <w:top w:val="none" w:sz="0" w:space="0" w:color="auto"/>
                <w:left w:val="none" w:sz="0" w:space="0" w:color="auto"/>
                <w:bottom w:val="none" w:sz="0" w:space="0" w:color="auto"/>
                <w:right w:val="none" w:sz="0" w:space="0" w:color="auto"/>
              </w:divBdr>
              <w:divsChild>
                <w:div w:id="1778328173">
                  <w:marLeft w:val="0"/>
                  <w:marRight w:val="0"/>
                  <w:marTop w:val="0"/>
                  <w:marBottom w:val="0"/>
                  <w:divBdr>
                    <w:top w:val="none" w:sz="0" w:space="0" w:color="auto"/>
                    <w:left w:val="none" w:sz="0" w:space="0" w:color="auto"/>
                    <w:bottom w:val="none" w:sz="0" w:space="0" w:color="auto"/>
                    <w:right w:val="none" w:sz="0" w:space="0" w:color="auto"/>
                  </w:divBdr>
                  <w:divsChild>
                    <w:div w:id="1651135920">
                      <w:marLeft w:val="0"/>
                      <w:marRight w:val="0"/>
                      <w:marTop w:val="0"/>
                      <w:marBottom w:val="450"/>
                      <w:divBdr>
                        <w:top w:val="none" w:sz="0" w:space="0" w:color="auto"/>
                        <w:left w:val="none" w:sz="0" w:space="0" w:color="auto"/>
                        <w:bottom w:val="none" w:sz="0" w:space="0" w:color="auto"/>
                        <w:right w:val="none" w:sz="0" w:space="0" w:color="auto"/>
                      </w:divBdr>
                      <w:divsChild>
                        <w:div w:id="1699038035">
                          <w:marLeft w:val="0"/>
                          <w:marRight w:val="0"/>
                          <w:marTop w:val="0"/>
                          <w:marBottom w:val="0"/>
                          <w:divBdr>
                            <w:top w:val="none" w:sz="0" w:space="0" w:color="auto"/>
                            <w:left w:val="none" w:sz="0" w:space="0" w:color="auto"/>
                            <w:bottom w:val="none" w:sz="0" w:space="0" w:color="auto"/>
                            <w:right w:val="none" w:sz="0" w:space="0" w:color="auto"/>
                          </w:divBdr>
                          <w:divsChild>
                            <w:div w:id="145355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5136">
                      <w:marLeft w:val="0"/>
                      <w:marRight w:val="0"/>
                      <w:marTop w:val="0"/>
                      <w:marBottom w:val="450"/>
                      <w:divBdr>
                        <w:top w:val="none" w:sz="0" w:space="0" w:color="auto"/>
                        <w:left w:val="none" w:sz="0" w:space="0" w:color="auto"/>
                        <w:bottom w:val="none" w:sz="0" w:space="0" w:color="auto"/>
                        <w:right w:val="none" w:sz="0" w:space="0" w:color="auto"/>
                      </w:divBdr>
                      <w:divsChild>
                        <w:div w:id="1435442359">
                          <w:marLeft w:val="1350"/>
                          <w:marRight w:val="0"/>
                          <w:marTop w:val="0"/>
                          <w:marBottom w:val="0"/>
                          <w:divBdr>
                            <w:top w:val="none" w:sz="0" w:space="0" w:color="auto"/>
                            <w:left w:val="none" w:sz="0" w:space="0" w:color="auto"/>
                            <w:bottom w:val="none" w:sz="0" w:space="0" w:color="auto"/>
                            <w:right w:val="none" w:sz="0" w:space="0" w:color="auto"/>
                          </w:divBdr>
                          <w:divsChild>
                            <w:div w:id="1460685391">
                              <w:marLeft w:val="0"/>
                              <w:marRight w:val="0"/>
                              <w:marTop w:val="0"/>
                              <w:marBottom w:val="0"/>
                              <w:divBdr>
                                <w:top w:val="none" w:sz="0" w:space="0" w:color="auto"/>
                                <w:left w:val="none" w:sz="0" w:space="0" w:color="auto"/>
                                <w:bottom w:val="none" w:sz="0" w:space="0" w:color="auto"/>
                                <w:right w:val="none" w:sz="0" w:space="0" w:color="auto"/>
                              </w:divBdr>
                              <w:divsChild>
                                <w:div w:id="401753363">
                                  <w:marLeft w:val="0"/>
                                  <w:marRight w:val="0"/>
                                  <w:marTop w:val="0"/>
                                  <w:marBottom w:val="0"/>
                                  <w:divBdr>
                                    <w:top w:val="none" w:sz="0" w:space="0" w:color="auto"/>
                                    <w:left w:val="none" w:sz="0" w:space="0" w:color="auto"/>
                                    <w:bottom w:val="none" w:sz="0" w:space="0" w:color="auto"/>
                                    <w:right w:val="none" w:sz="0" w:space="0" w:color="auto"/>
                                  </w:divBdr>
                                  <w:divsChild>
                                    <w:div w:id="1768040405">
                                      <w:marLeft w:val="0"/>
                                      <w:marRight w:val="0"/>
                                      <w:marTop w:val="0"/>
                                      <w:marBottom w:val="0"/>
                                      <w:divBdr>
                                        <w:top w:val="none" w:sz="0" w:space="0" w:color="auto"/>
                                        <w:left w:val="none" w:sz="0" w:space="0" w:color="auto"/>
                                        <w:bottom w:val="none" w:sz="0" w:space="0" w:color="auto"/>
                                        <w:right w:val="none" w:sz="0" w:space="0" w:color="auto"/>
                                      </w:divBdr>
                                      <w:divsChild>
                                        <w:div w:id="950403348">
                                          <w:marLeft w:val="0"/>
                                          <w:marRight w:val="0"/>
                                          <w:marTop w:val="0"/>
                                          <w:marBottom w:val="0"/>
                                          <w:divBdr>
                                            <w:top w:val="none" w:sz="0" w:space="0" w:color="auto"/>
                                            <w:left w:val="none" w:sz="0" w:space="0" w:color="auto"/>
                                            <w:bottom w:val="none" w:sz="0" w:space="0" w:color="auto"/>
                                            <w:right w:val="none" w:sz="0" w:space="0" w:color="auto"/>
                                          </w:divBdr>
                                          <w:divsChild>
                                            <w:div w:id="1973318556">
                                              <w:marLeft w:val="0"/>
                                              <w:marRight w:val="0"/>
                                              <w:marTop w:val="0"/>
                                              <w:marBottom w:val="0"/>
                                              <w:divBdr>
                                                <w:top w:val="none" w:sz="0" w:space="0" w:color="auto"/>
                                                <w:left w:val="none" w:sz="0" w:space="0" w:color="auto"/>
                                                <w:bottom w:val="none" w:sz="0" w:space="0" w:color="auto"/>
                                                <w:right w:val="none" w:sz="0" w:space="0" w:color="auto"/>
                                              </w:divBdr>
                                              <w:divsChild>
                                                <w:div w:id="914976220">
                                                  <w:marLeft w:val="0"/>
                                                  <w:marRight w:val="0"/>
                                                  <w:marTop w:val="0"/>
                                                  <w:marBottom w:val="0"/>
                                                  <w:divBdr>
                                                    <w:top w:val="none" w:sz="0" w:space="0" w:color="auto"/>
                                                    <w:left w:val="none" w:sz="0" w:space="0" w:color="auto"/>
                                                    <w:bottom w:val="none" w:sz="0" w:space="0" w:color="auto"/>
                                                    <w:right w:val="none" w:sz="0" w:space="0" w:color="auto"/>
                                                  </w:divBdr>
                                                  <w:divsChild>
                                                    <w:div w:id="1387872939">
                                                      <w:marLeft w:val="0"/>
                                                      <w:marRight w:val="0"/>
                                                      <w:marTop w:val="0"/>
                                                      <w:marBottom w:val="0"/>
                                                      <w:divBdr>
                                                        <w:top w:val="none" w:sz="0" w:space="0" w:color="auto"/>
                                                        <w:left w:val="none" w:sz="0" w:space="0" w:color="auto"/>
                                                        <w:bottom w:val="none" w:sz="0" w:space="0" w:color="auto"/>
                                                        <w:right w:val="none" w:sz="0" w:space="0" w:color="auto"/>
                                                      </w:divBdr>
                                                    </w:div>
                                                  </w:divsChild>
                                                </w:div>
                                                <w:div w:id="713891231">
                                                  <w:marLeft w:val="0"/>
                                                  <w:marRight w:val="0"/>
                                                  <w:marTop w:val="0"/>
                                                  <w:marBottom w:val="0"/>
                                                  <w:divBdr>
                                                    <w:top w:val="none" w:sz="0" w:space="0" w:color="auto"/>
                                                    <w:left w:val="none" w:sz="0" w:space="0" w:color="auto"/>
                                                    <w:bottom w:val="none" w:sz="0" w:space="0" w:color="auto"/>
                                                    <w:right w:val="none" w:sz="0" w:space="0" w:color="auto"/>
                                                  </w:divBdr>
                                                  <w:divsChild>
                                                    <w:div w:id="1180924834">
                                                      <w:marLeft w:val="0"/>
                                                      <w:marRight w:val="0"/>
                                                      <w:marTop w:val="0"/>
                                                      <w:marBottom w:val="0"/>
                                                      <w:divBdr>
                                                        <w:top w:val="none" w:sz="0" w:space="0" w:color="auto"/>
                                                        <w:left w:val="none" w:sz="0" w:space="0" w:color="auto"/>
                                                        <w:bottom w:val="none" w:sz="0" w:space="0" w:color="auto"/>
                                                        <w:right w:val="none" w:sz="0" w:space="0" w:color="auto"/>
                                                      </w:divBdr>
                                                      <w:divsChild>
                                                        <w:div w:id="1030759525">
                                                          <w:marLeft w:val="0"/>
                                                          <w:marRight w:val="0"/>
                                                          <w:marTop w:val="0"/>
                                                          <w:marBottom w:val="0"/>
                                                          <w:divBdr>
                                                            <w:top w:val="none" w:sz="0" w:space="0" w:color="auto"/>
                                                            <w:left w:val="none" w:sz="0" w:space="0" w:color="auto"/>
                                                            <w:bottom w:val="none" w:sz="0" w:space="0" w:color="auto"/>
                                                            <w:right w:val="none" w:sz="0" w:space="0" w:color="auto"/>
                                                          </w:divBdr>
                                                          <w:divsChild>
                                                            <w:div w:id="1114132414">
                                                              <w:marLeft w:val="0"/>
                                                              <w:marRight w:val="0"/>
                                                              <w:marTop w:val="0"/>
                                                              <w:marBottom w:val="0"/>
                                                              <w:divBdr>
                                                                <w:top w:val="none" w:sz="0" w:space="0" w:color="auto"/>
                                                                <w:left w:val="none" w:sz="0" w:space="0" w:color="auto"/>
                                                                <w:bottom w:val="none" w:sz="0" w:space="0" w:color="auto"/>
                                                                <w:right w:val="none" w:sz="0" w:space="0" w:color="auto"/>
                                                              </w:divBdr>
                                                              <w:divsChild>
                                                                <w:div w:id="751506869">
                                                                  <w:marLeft w:val="0"/>
                                                                  <w:marRight w:val="0"/>
                                                                  <w:marTop w:val="0"/>
                                                                  <w:marBottom w:val="0"/>
                                                                  <w:divBdr>
                                                                    <w:top w:val="none" w:sz="0" w:space="0" w:color="auto"/>
                                                                    <w:left w:val="none" w:sz="0" w:space="0" w:color="auto"/>
                                                                    <w:bottom w:val="none" w:sz="0" w:space="0" w:color="auto"/>
                                                                    <w:right w:val="none" w:sz="0" w:space="0" w:color="auto"/>
                                                                  </w:divBdr>
                                                                  <w:divsChild>
                                                                    <w:div w:id="7146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04849">
                                  <w:marLeft w:val="0"/>
                                  <w:marRight w:val="0"/>
                                  <w:marTop w:val="0"/>
                                  <w:marBottom w:val="0"/>
                                  <w:divBdr>
                                    <w:top w:val="none" w:sz="0" w:space="0" w:color="auto"/>
                                    <w:left w:val="none" w:sz="0" w:space="0" w:color="auto"/>
                                    <w:bottom w:val="none" w:sz="0" w:space="0" w:color="auto"/>
                                    <w:right w:val="none" w:sz="0" w:space="0" w:color="auto"/>
                                  </w:divBdr>
                                  <w:divsChild>
                                    <w:div w:id="524245107">
                                      <w:marLeft w:val="0"/>
                                      <w:marRight w:val="0"/>
                                      <w:marTop w:val="0"/>
                                      <w:marBottom w:val="0"/>
                                      <w:divBdr>
                                        <w:top w:val="none" w:sz="0" w:space="0" w:color="auto"/>
                                        <w:left w:val="none" w:sz="0" w:space="0" w:color="auto"/>
                                        <w:bottom w:val="none" w:sz="0" w:space="0" w:color="auto"/>
                                        <w:right w:val="none" w:sz="0" w:space="0" w:color="auto"/>
                                      </w:divBdr>
                                      <w:divsChild>
                                        <w:div w:id="1721173280">
                                          <w:marLeft w:val="0"/>
                                          <w:marRight w:val="0"/>
                                          <w:marTop w:val="0"/>
                                          <w:marBottom w:val="0"/>
                                          <w:divBdr>
                                            <w:top w:val="none" w:sz="0" w:space="0" w:color="auto"/>
                                            <w:left w:val="none" w:sz="0" w:space="0" w:color="auto"/>
                                            <w:bottom w:val="none" w:sz="0" w:space="0" w:color="auto"/>
                                            <w:right w:val="none" w:sz="0" w:space="0" w:color="auto"/>
                                          </w:divBdr>
                                          <w:divsChild>
                                            <w:div w:id="1338918426">
                                              <w:marLeft w:val="0"/>
                                              <w:marRight w:val="0"/>
                                              <w:marTop w:val="0"/>
                                              <w:marBottom w:val="0"/>
                                              <w:divBdr>
                                                <w:top w:val="none" w:sz="0" w:space="0" w:color="auto"/>
                                                <w:left w:val="none" w:sz="0" w:space="0" w:color="auto"/>
                                                <w:bottom w:val="none" w:sz="0" w:space="0" w:color="auto"/>
                                                <w:right w:val="none" w:sz="0" w:space="0" w:color="auto"/>
                                              </w:divBdr>
                                              <w:divsChild>
                                                <w:div w:id="1729259913">
                                                  <w:marLeft w:val="0"/>
                                                  <w:marRight w:val="0"/>
                                                  <w:marTop w:val="0"/>
                                                  <w:marBottom w:val="0"/>
                                                  <w:divBdr>
                                                    <w:top w:val="none" w:sz="0" w:space="0" w:color="auto"/>
                                                    <w:left w:val="none" w:sz="0" w:space="0" w:color="auto"/>
                                                    <w:bottom w:val="none" w:sz="0" w:space="0" w:color="auto"/>
                                                    <w:right w:val="none" w:sz="0" w:space="0" w:color="auto"/>
                                                  </w:divBdr>
                                                  <w:divsChild>
                                                    <w:div w:id="20738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afety4sea.com/wp-content/uploads/2024/08/India-enclosed-spaces-2024_0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intermanager-raises-alarm-on-enclosed-space-deaths/" TargetMode="External"/><Relationship Id="rId5" Type="http://schemas.openxmlformats.org/officeDocument/2006/relationships/image" Target="media/image1.jpeg"/><Relationship Id="rId4" Type="http://schemas.openxmlformats.org/officeDocument/2006/relationships/hyperlink" Target="https://safety4sea.com/wp-content/uploads/2020/11/shutterstock_1838130313-scaled-e1639393915349.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2024-08-06T01:10:00Z</dcterms:created>
  <dcterms:modified xsi:type="dcterms:W3CDTF">2024-08-06T01:47:00Z</dcterms:modified>
</cp:coreProperties>
</file>