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268" w:rsidRPr="00903268" w:rsidRDefault="00A76682" w:rsidP="002E22D7">
      <w:pPr>
        <w:shd w:val="clear" w:color="auto" w:fill="FFFFFF"/>
        <w:spacing w:after="0"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A76682">
        <w:rPr>
          <w:rFonts w:ascii="Times New Roman" w:eastAsia="Times New Roman" w:hAnsi="Times New Roman" w:cs="Times New Roman"/>
          <w:b/>
          <w:bCs/>
          <w:color w:val="111111"/>
          <w:spacing w:val="-10"/>
          <w:kern w:val="36"/>
          <w:sz w:val="40"/>
          <w:szCs w:val="40"/>
        </w:rPr>
        <w:t>Britannia</w:t>
      </w:r>
      <w:r w:rsidR="002E22D7">
        <w:rPr>
          <w:rFonts w:ascii="Times New Roman" w:eastAsia="Times New Roman" w:hAnsi="Times New Roman" w:cs="Times New Roman"/>
          <w:b/>
          <w:bCs/>
          <w:color w:val="111111"/>
          <w:spacing w:val="-10"/>
          <w:kern w:val="36"/>
          <w:sz w:val="40"/>
          <w:szCs w:val="40"/>
        </w:rPr>
        <w:t xml:space="preserve"> P&amp;I club</w:t>
      </w:r>
      <w:r w:rsidRPr="00A76682">
        <w:rPr>
          <w:rFonts w:ascii="Times New Roman" w:eastAsia="Times New Roman" w:hAnsi="Times New Roman" w:cs="Times New Roman"/>
          <w:b/>
          <w:bCs/>
          <w:color w:val="111111"/>
          <w:spacing w:val="-10"/>
          <w:kern w:val="36"/>
          <w:sz w:val="40"/>
          <w:szCs w:val="40"/>
        </w:rPr>
        <w:t xml:space="preserve">: Các biện pháp phòng ngừa an toàn quan trọng khi </w:t>
      </w:r>
      <w:r>
        <w:rPr>
          <w:rFonts w:ascii="Times New Roman" w:eastAsia="Times New Roman" w:hAnsi="Times New Roman" w:cs="Times New Roman"/>
          <w:b/>
          <w:bCs/>
          <w:color w:val="111111"/>
          <w:spacing w:val="-10"/>
          <w:kern w:val="36"/>
          <w:sz w:val="40"/>
          <w:szCs w:val="40"/>
        </w:rPr>
        <w:t>giao nhận</w:t>
      </w:r>
      <w:r w:rsidRPr="00A76682">
        <w:rPr>
          <w:rFonts w:ascii="Times New Roman" w:eastAsia="Times New Roman" w:hAnsi="Times New Roman" w:cs="Times New Roman"/>
          <w:b/>
          <w:bCs/>
          <w:color w:val="111111"/>
          <w:spacing w:val="-10"/>
          <w:kern w:val="36"/>
          <w:sz w:val="40"/>
          <w:szCs w:val="40"/>
        </w:rPr>
        <w:t xml:space="preserve"> nhiên liệu amoniac</w:t>
      </w:r>
    </w:p>
    <w:p w:rsidR="00903268" w:rsidRPr="00903268" w:rsidRDefault="00903268" w:rsidP="00903268">
      <w:pPr>
        <w:shd w:val="clear" w:color="auto" w:fill="FFFFFF"/>
        <w:spacing w:line="240" w:lineRule="auto"/>
        <w:textAlignment w:val="baseline"/>
        <w:rPr>
          <w:rFonts w:ascii="inherit" w:eastAsia="Times New Roman" w:hAnsi="inherit" w:cs="Helvetica"/>
          <w:color w:val="808080"/>
          <w:sz w:val="20"/>
          <w:szCs w:val="20"/>
        </w:rPr>
      </w:pPr>
      <w:r w:rsidRPr="00903268">
        <w:rPr>
          <w:rFonts w:ascii="inherit" w:eastAsia="Times New Roman" w:hAnsi="inherit" w:cs="Helvetica"/>
          <w:color w:val="808080"/>
          <w:sz w:val="20"/>
          <w:szCs w:val="20"/>
        </w:rPr>
        <w:t> </w:t>
      </w:r>
    </w:p>
    <w:p w:rsidR="00903268" w:rsidRPr="00903268" w:rsidRDefault="00903268" w:rsidP="00903268">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903268">
        <w:rPr>
          <w:rFonts w:ascii="Helvetica" w:eastAsia="Times New Roman" w:hAnsi="Helvetica" w:cs="Helvetica"/>
          <w:color w:val="333333"/>
          <w:sz w:val="21"/>
          <w:szCs w:val="21"/>
        </w:rPr>
        <w:fldChar w:fldCharType="begin"/>
      </w:r>
      <w:r w:rsidRPr="00903268">
        <w:rPr>
          <w:rFonts w:ascii="Helvetica" w:eastAsia="Times New Roman" w:hAnsi="Helvetica" w:cs="Helvetica"/>
          <w:color w:val="333333"/>
          <w:sz w:val="21"/>
          <w:szCs w:val="21"/>
        </w:rPr>
        <w:instrText xml:space="preserve"> HYPERLINK "https://safety4sea.com/wp-content/uploads/2023/05/shutterstock_378534742-scaled.jpg" </w:instrText>
      </w:r>
      <w:r w:rsidRPr="00903268">
        <w:rPr>
          <w:rFonts w:ascii="Helvetica" w:eastAsia="Times New Roman" w:hAnsi="Helvetica" w:cs="Helvetica"/>
          <w:color w:val="333333"/>
          <w:sz w:val="21"/>
          <w:szCs w:val="21"/>
        </w:rPr>
        <w:fldChar w:fldCharType="separate"/>
      </w:r>
    </w:p>
    <w:p w:rsidR="00903268" w:rsidRPr="00903268" w:rsidRDefault="00903268" w:rsidP="00903268">
      <w:pPr>
        <w:shd w:val="clear" w:color="auto" w:fill="FFFFFF"/>
        <w:spacing w:after="0" w:line="240" w:lineRule="auto"/>
        <w:textAlignment w:val="baseline"/>
        <w:rPr>
          <w:rFonts w:ascii="Times New Roman" w:eastAsia="Times New Roman" w:hAnsi="Times New Roman" w:cs="Times New Roman"/>
          <w:sz w:val="24"/>
          <w:szCs w:val="24"/>
        </w:rPr>
      </w:pPr>
      <w:r w:rsidRPr="00903268">
        <w:rPr>
          <w:rFonts w:ascii="Helvetica" w:eastAsia="Times New Roman" w:hAnsi="Helvetica" w:cs="Helvetica"/>
          <w:noProof/>
          <w:color w:val="0087CD"/>
          <w:sz w:val="21"/>
          <w:szCs w:val="21"/>
          <w:bdr w:val="none" w:sz="0" w:space="0" w:color="auto" w:frame="1"/>
        </w:rPr>
        <w:drawing>
          <wp:inline distT="0" distB="0" distL="0" distR="0">
            <wp:extent cx="6050280" cy="3028369"/>
            <wp:effectExtent l="0" t="0" r="7620" b="635"/>
            <wp:docPr id="1" name="Picture 1" descr="Is ammonia the solution for a carbon-free shippi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 ammonia the solution for a carbon-free shippi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2191" cy="3039336"/>
                    </a:xfrm>
                    <a:prstGeom prst="rect">
                      <a:avLst/>
                    </a:prstGeom>
                    <a:noFill/>
                    <a:ln>
                      <a:noFill/>
                    </a:ln>
                  </pic:spPr>
                </pic:pic>
              </a:graphicData>
            </a:graphic>
          </wp:inline>
        </w:drawing>
      </w:r>
    </w:p>
    <w:p w:rsidR="00903268" w:rsidRPr="00903268" w:rsidRDefault="00903268" w:rsidP="00903268">
      <w:pPr>
        <w:shd w:val="clear" w:color="auto" w:fill="FFFFFF"/>
        <w:spacing w:before="45" w:after="0" w:line="240" w:lineRule="auto"/>
        <w:jc w:val="right"/>
        <w:textAlignment w:val="baseline"/>
        <w:rPr>
          <w:rFonts w:ascii="inherit" w:eastAsia="Times New Roman" w:hAnsi="inherit" w:cs="Helvetica"/>
          <w:color w:val="A0A0A0"/>
          <w:sz w:val="17"/>
          <w:szCs w:val="17"/>
          <w:bdr w:val="none" w:sz="0" w:space="0" w:color="auto" w:frame="1"/>
        </w:rPr>
      </w:pPr>
      <w:r w:rsidRPr="00903268">
        <w:rPr>
          <w:rFonts w:ascii="inherit" w:eastAsia="Times New Roman" w:hAnsi="inherit" w:cs="Helvetica"/>
          <w:color w:val="A0A0A0"/>
          <w:sz w:val="17"/>
          <w:szCs w:val="17"/>
          <w:bdr w:val="none" w:sz="0" w:space="0" w:color="auto" w:frame="1"/>
        </w:rPr>
        <w:t>Credit: Shutterstock</w:t>
      </w:r>
    </w:p>
    <w:p w:rsidR="00903268" w:rsidRPr="00903268" w:rsidRDefault="00903268" w:rsidP="00903268">
      <w:pPr>
        <w:shd w:val="clear" w:color="auto" w:fill="FFFFFF"/>
        <w:spacing w:line="240" w:lineRule="auto"/>
        <w:textAlignment w:val="baseline"/>
        <w:rPr>
          <w:rFonts w:ascii="Helvetica" w:eastAsia="Times New Roman" w:hAnsi="Helvetica" w:cs="Helvetica"/>
          <w:color w:val="333333"/>
          <w:sz w:val="21"/>
          <w:szCs w:val="21"/>
        </w:rPr>
      </w:pPr>
      <w:r w:rsidRPr="00903268">
        <w:rPr>
          <w:rFonts w:ascii="Helvetica" w:eastAsia="Times New Roman" w:hAnsi="Helvetica" w:cs="Helvetica"/>
          <w:color w:val="333333"/>
          <w:sz w:val="21"/>
          <w:szCs w:val="21"/>
        </w:rPr>
        <w:fldChar w:fldCharType="end"/>
      </w:r>
    </w:p>
    <w:p w:rsidR="008B17B6" w:rsidRPr="002E22D7" w:rsidRDefault="008B17B6" w:rsidP="008B17B6">
      <w:pPr>
        <w:shd w:val="clear" w:color="auto" w:fill="FFFFFF"/>
        <w:spacing w:after="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E22D7">
        <w:rPr>
          <w:rFonts w:ascii="Times New Roman" w:eastAsia="Times New Roman" w:hAnsi="Times New Roman" w:cs="Times New Roman"/>
          <w:sz w:val="24"/>
          <w:szCs w:val="24"/>
          <w:bdr w:val="none" w:sz="0" w:space="0" w:color="auto" w:frame="1"/>
          <w:shd w:val="clear" w:color="auto" w:fill="FFFFFF"/>
        </w:rPr>
        <w:t xml:space="preserve">trong ấn phẩm </w:t>
      </w:r>
      <w:proofErr w:type="gramStart"/>
      <w:r w:rsidRPr="002E22D7">
        <w:rPr>
          <w:rFonts w:ascii="Times New Roman" w:eastAsia="Times New Roman" w:hAnsi="Times New Roman" w:cs="Times New Roman"/>
          <w:sz w:val="24"/>
          <w:szCs w:val="24"/>
          <w:bdr w:val="none" w:sz="0" w:space="0" w:color="auto" w:frame="1"/>
          <w:shd w:val="clear" w:color="auto" w:fill="FFFFFF"/>
        </w:rPr>
        <w:t>B!NSIGHT</w:t>
      </w:r>
      <w:proofErr w:type="gramEnd"/>
      <w:r w:rsidRPr="002E22D7">
        <w:rPr>
          <w:rFonts w:ascii="Times New Roman" w:eastAsia="Times New Roman" w:hAnsi="Times New Roman" w:cs="Times New Roman"/>
          <w:sz w:val="24"/>
          <w:szCs w:val="24"/>
          <w:bdr w:val="none" w:sz="0" w:space="0" w:color="auto" w:frame="1"/>
          <w:shd w:val="clear" w:color="auto" w:fill="FFFFFF"/>
        </w:rPr>
        <w:t xml:space="preserve"> mới nhất của </w:t>
      </w:r>
      <w:r w:rsidR="002E22D7" w:rsidRPr="002E22D7">
        <w:rPr>
          <w:rFonts w:ascii="Times New Roman" w:eastAsia="Times New Roman" w:hAnsi="Times New Roman" w:cs="Times New Roman"/>
          <w:sz w:val="24"/>
          <w:szCs w:val="24"/>
          <w:bdr w:val="none" w:sz="0" w:space="0" w:color="auto" w:frame="1"/>
          <w:shd w:val="clear" w:color="auto" w:fill="FFFFFF"/>
        </w:rPr>
        <w:t xml:space="preserve">mình, </w:t>
      </w:r>
      <w:r w:rsidR="002E22D7" w:rsidRPr="002E22D7">
        <w:rPr>
          <w:rFonts w:ascii="Times New Roman" w:eastAsia="Times New Roman" w:hAnsi="Times New Roman" w:cs="Times New Roman"/>
          <w:sz w:val="24"/>
          <w:szCs w:val="24"/>
          <w:bdr w:val="none" w:sz="0" w:space="0" w:color="auto" w:frame="1"/>
          <w:shd w:val="clear" w:color="auto" w:fill="FFFFFF"/>
        </w:rPr>
        <w:t>Britannia P&amp;I Club,</w:t>
      </w:r>
      <w:r w:rsidRPr="002E22D7">
        <w:rPr>
          <w:rFonts w:ascii="Times New Roman" w:eastAsia="Times New Roman" w:hAnsi="Times New Roman" w:cs="Times New Roman"/>
          <w:sz w:val="24"/>
          <w:szCs w:val="24"/>
          <w:bdr w:val="none" w:sz="0" w:space="0" w:color="auto" w:frame="1"/>
          <w:shd w:val="clear" w:color="auto" w:fill="FFFFFF"/>
        </w:rPr>
        <w:t xml:space="preserve">, đã </w:t>
      </w:r>
      <w:r w:rsidRPr="002E22D7">
        <w:rPr>
          <w:rFonts w:ascii="Times New Roman" w:eastAsia="Times New Roman" w:hAnsi="Times New Roman" w:cs="Times New Roman"/>
          <w:sz w:val="24"/>
          <w:szCs w:val="24"/>
          <w:bdr w:val="none" w:sz="0" w:space="0" w:color="auto" w:frame="1"/>
          <w:shd w:val="clear" w:color="auto" w:fill="FFFFFF"/>
        </w:rPr>
        <w:t>tìm hiểu</w:t>
      </w:r>
      <w:r w:rsidRPr="002E22D7">
        <w:rPr>
          <w:rFonts w:ascii="Times New Roman" w:eastAsia="Times New Roman" w:hAnsi="Times New Roman" w:cs="Times New Roman"/>
          <w:sz w:val="24"/>
          <w:szCs w:val="24"/>
          <w:bdr w:val="none" w:sz="0" w:space="0" w:color="auto" w:frame="1"/>
          <w:shd w:val="clear" w:color="auto" w:fill="FFFFFF"/>
        </w:rPr>
        <w:t xml:space="preserve"> những cân nhắc về an toàn khi sử dụng amoniac làm nhiên liệu, liên quan đến nhiều khía cạnh, bao gồm cả </w:t>
      </w:r>
      <w:r w:rsidRPr="002E22D7">
        <w:rPr>
          <w:rFonts w:ascii="Times New Roman" w:eastAsia="Times New Roman" w:hAnsi="Times New Roman" w:cs="Times New Roman"/>
          <w:sz w:val="24"/>
          <w:szCs w:val="24"/>
          <w:bdr w:val="none" w:sz="0" w:space="0" w:color="auto" w:frame="1"/>
          <w:shd w:val="clear" w:color="auto" w:fill="FFFFFF"/>
        </w:rPr>
        <w:t>giao nhận</w:t>
      </w:r>
      <w:r w:rsidRPr="002E22D7">
        <w:rPr>
          <w:rFonts w:ascii="Times New Roman" w:eastAsia="Times New Roman" w:hAnsi="Times New Roman" w:cs="Times New Roman"/>
          <w:sz w:val="24"/>
          <w:szCs w:val="24"/>
          <w:bdr w:val="none" w:sz="0" w:space="0" w:color="auto" w:frame="1"/>
          <w:shd w:val="clear" w:color="auto" w:fill="FFFFFF"/>
        </w:rPr>
        <w:t xml:space="preserve"> nhiên liệu.</w:t>
      </w:r>
    </w:p>
    <w:p w:rsidR="008B17B6" w:rsidRPr="002E22D7" w:rsidRDefault="008B17B6" w:rsidP="008B17B6">
      <w:pPr>
        <w:shd w:val="clear" w:color="auto" w:fill="FFFFFF"/>
        <w:spacing w:after="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E22D7">
        <w:rPr>
          <w:rFonts w:ascii="Times New Roman" w:eastAsia="Times New Roman" w:hAnsi="Times New Roman" w:cs="Times New Roman"/>
          <w:sz w:val="24"/>
          <w:szCs w:val="24"/>
          <w:bdr w:val="none" w:sz="0" w:space="0" w:color="auto" w:frame="1"/>
          <w:shd w:val="clear" w:color="auto" w:fill="FFFFFF"/>
        </w:rPr>
        <w:t>Theo Britannia, tàu chạy bằng amoniac là</w:t>
      </w:r>
      <w:r w:rsidRPr="002E22D7">
        <w:rPr>
          <w:rFonts w:ascii="Times New Roman" w:eastAsia="Times New Roman" w:hAnsi="Times New Roman" w:cs="Times New Roman"/>
          <w:sz w:val="24"/>
          <w:szCs w:val="24"/>
          <w:bdr w:val="none" w:sz="0" w:space="0" w:color="auto" w:frame="1"/>
          <w:shd w:val="clear" w:color="auto" w:fill="FFFFFF"/>
        </w:rPr>
        <w:t xml:space="preserve"> một</w:t>
      </w:r>
      <w:r w:rsidRPr="002E22D7">
        <w:rPr>
          <w:rFonts w:ascii="Times New Roman" w:eastAsia="Times New Roman" w:hAnsi="Times New Roman" w:cs="Times New Roman"/>
          <w:sz w:val="24"/>
          <w:szCs w:val="24"/>
          <w:bdr w:val="none" w:sz="0" w:space="0" w:color="auto" w:frame="1"/>
          <w:shd w:val="clear" w:color="auto" w:fill="FFFFFF"/>
        </w:rPr>
        <w:t xml:space="preserve"> tàu IGF và do đó, quy trình </w:t>
      </w:r>
      <w:r w:rsidRPr="002E22D7">
        <w:rPr>
          <w:rFonts w:ascii="Times New Roman" w:eastAsia="Times New Roman" w:hAnsi="Times New Roman" w:cs="Times New Roman"/>
          <w:sz w:val="24"/>
          <w:szCs w:val="24"/>
          <w:bdr w:val="none" w:sz="0" w:space="0" w:color="auto" w:frame="1"/>
          <w:shd w:val="clear" w:color="auto" w:fill="FFFFFF"/>
        </w:rPr>
        <w:t>giao nhận</w:t>
      </w:r>
      <w:r w:rsidRPr="002E22D7">
        <w:rPr>
          <w:rFonts w:ascii="Times New Roman" w:eastAsia="Times New Roman" w:hAnsi="Times New Roman" w:cs="Times New Roman"/>
          <w:sz w:val="24"/>
          <w:szCs w:val="24"/>
          <w:bdr w:val="none" w:sz="0" w:space="0" w:color="auto" w:frame="1"/>
          <w:shd w:val="clear" w:color="auto" w:fill="FFFFFF"/>
        </w:rPr>
        <w:t xml:space="preserve"> nhiên liệu amoniac sẽ phải tuân theo các biện pháp kiểm soát chặt chẽ. Việc quản lý BOG phát sinh trong khi </w:t>
      </w:r>
      <w:r w:rsidRPr="002E22D7">
        <w:rPr>
          <w:rFonts w:ascii="Times New Roman" w:eastAsia="Times New Roman" w:hAnsi="Times New Roman" w:cs="Times New Roman"/>
          <w:sz w:val="24"/>
          <w:szCs w:val="24"/>
          <w:bdr w:val="none" w:sz="0" w:space="0" w:color="auto" w:frame="1"/>
          <w:shd w:val="clear" w:color="auto" w:fill="FFFFFF"/>
        </w:rPr>
        <w:t>giao nhận</w:t>
      </w:r>
      <w:r w:rsidRPr="002E22D7">
        <w:rPr>
          <w:rFonts w:ascii="Times New Roman" w:eastAsia="Times New Roman" w:hAnsi="Times New Roman" w:cs="Times New Roman"/>
          <w:sz w:val="24"/>
          <w:szCs w:val="24"/>
          <w:bdr w:val="none" w:sz="0" w:space="0" w:color="auto" w:frame="1"/>
          <w:shd w:val="clear" w:color="auto" w:fill="FFFFFF"/>
        </w:rPr>
        <w:t xml:space="preserve"> nhiên liệu có thể </w:t>
      </w:r>
      <w:r w:rsidRPr="002E22D7">
        <w:rPr>
          <w:rFonts w:ascii="Times New Roman" w:eastAsia="Times New Roman" w:hAnsi="Times New Roman" w:cs="Times New Roman"/>
          <w:sz w:val="24"/>
          <w:szCs w:val="24"/>
          <w:bdr w:val="none" w:sz="0" w:space="0" w:color="auto" w:frame="1"/>
          <w:shd w:val="clear" w:color="auto" w:fill="FFFFFF"/>
        </w:rPr>
        <w:t>cần phải</w:t>
      </w:r>
      <w:r w:rsidRPr="002E22D7">
        <w:rPr>
          <w:rFonts w:ascii="Times New Roman" w:eastAsia="Times New Roman" w:hAnsi="Times New Roman" w:cs="Times New Roman"/>
          <w:sz w:val="24"/>
          <w:szCs w:val="24"/>
          <w:bdr w:val="none" w:sz="0" w:space="0" w:color="auto" w:frame="1"/>
          <w:shd w:val="clear" w:color="auto" w:fill="FFFFFF"/>
        </w:rPr>
        <w:t xml:space="preserve"> sử dụng kết nối ống thứ hai (đường hồi hơi) để đưa BOG trở lại </w:t>
      </w:r>
      <w:r w:rsidR="00BF49E1" w:rsidRPr="002E22D7">
        <w:rPr>
          <w:rFonts w:ascii="Times New Roman" w:eastAsia="Times New Roman" w:hAnsi="Times New Roman" w:cs="Times New Roman"/>
          <w:sz w:val="24"/>
          <w:szCs w:val="24"/>
          <w:bdr w:val="none" w:sz="0" w:space="0" w:color="auto" w:frame="1"/>
          <w:shd w:val="clear" w:color="auto" w:fill="FFFFFF"/>
        </w:rPr>
        <w:t>phương tiện</w:t>
      </w:r>
      <w:r w:rsidRPr="002E22D7">
        <w:rPr>
          <w:rFonts w:ascii="Times New Roman" w:eastAsia="Times New Roman" w:hAnsi="Times New Roman" w:cs="Times New Roman"/>
          <w:sz w:val="24"/>
          <w:szCs w:val="24"/>
          <w:bdr w:val="none" w:sz="0" w:space="0" w:color="auto" w:frame="1"/>
          <w:shd w:val="clear" w:color="auto" w:fill="FFFFFF"/>
        </w:rPr>
        <w:t xml:space="preserve"> cấp nhiên liệu.</w:t>
      </w:r>
    </w:p>
    <w:p w:rsidR="008B17B6" w:rsidRPr="002E22D7" w:rsidRDefault="008B17B6" w:rsidP="008B17B6">
      <w:pPr>
        <w:shd w:val="clear" w:color="auto" w:fill="FFFFFF"/>
        <w:spacing w:after="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E22D7">
        <w:rPr>
          <w:rFonts w:ascii="Times New Roman" w:eastAsia="Times New Roman" w:hAnsi="Times New Roman" w:cs="Times New Roman"/>
          <w:sz w:val="24"/>
          <w:szCs w:val="24"/>
          <w:bdr w:val="none" w:sz="0" w:space="0" w:color="auto" w:frame="1"/>
          <w:shd w:val="clear" w:color="auto" w:fill="FFFFFF"/>
        </w:rPr>
        <w:t xml:space="preserve">Do </w:t>
      </w:r>
      <w:r w:rsidR="00EE5864" w:rsidRPr="002E22D7">
        <w:rPr>
          <w:rFonts w:ascii="Times New Roman" w:eastAsia="Times New Roman" w:hAnsi="Times New Roman" w:cs="Times New Roman"/>
          <w:sz w:val="24"/>
          <w:szCs w:val="24"/>
          <w:bdr w:val="none" w:sz="0" w:space="0" w:color="auto" w:frame="1"/>
          <w:shd w:val="clear" w:color="auto" w:fill="FFFFFF"/>
        </w:rPr>
        <w:t>tính</w:t>
      </w:r>
      <w:r w:rsidRPr="002E22D7">
        <w:rPr>
          <w:rFonts w:ascii="Times New Roman" w:eastAsia="Times New Roman" w:hAnsi="Times New Roman" w:cs="Times New Roman"/>
          <w:sz w:val="24"/>
          <w:szCs w:val="24"/>
          <w:bdr w:val="none" w:sz="0" w:space="0" w:color="auto" w:frame="1"/>
          <w:shd w:val="clear" w:color="auto" w:fill="FFFFFF"/>
        </w:rPr>
        <w:t xml:space="preserve"> chất </w:t>
      </w:r>
      <w:r w:rsidR="00BF49E1" w:rsidRPr="002E22D7">
        <w:rPr>
          <w:rFonts w:ascii="Times New Roman" w:eastAsia="Times New Roman" w:hAnsi="Times New Roman" w:cs="Times New Roman"/>
          <w:sz w:val="24"/>
          <w:szCs w:val="24"/>
          <w:bdr w:val="none" w:sz="0" w:space="0" w:color="auto" w:frame="1"/>
          <w:shd w:val="clear" w:color="auto" w:fill="FFFFFF"/>
        </w:rPr>
        <w:t>rất</w:t>
      </w:r>
      <w:r w:rsidRPr="002E22D7">
        <w:rPr>
          <w:rFonts w:ascii="Times New Roman" w:eastAsia="Times New Roman" w:hAnsi="Times New Roman" w:cs="Times New Roman"/>
          <w:sz w:val="24"/>
          <w:szCs w:val="24"/>
          <w:bdr w:val="none" w:sz="0" w:space="0" w:color="auto" w:frame="1"/>
          <w:shd w:val="clear" w:color="auto" w:fill="FFFFFF"/>
        </w:rPr>
        <w:t xml:space="preserve"> độc hại của amoniac, người vận hành liên quan đến việc kết nối/ngắt kết nối ống tiếp nhiên liệu phải </w:t>
      </w:r>
      <w:r w:rsidR="00BF49E1" w:rsidRPr="002E22D7">
        <w:rPr>
          <w:rFonts w:ascii="Times New Roman" w:eastAsia="Times New Roman" w:hAnsi="Times New Roman" w:cs="Times New Roman"/>
          <w:sz w:val="24"/>
          <w:szCs w:val="24"/>
          <w:bdr w:val="none" w:sz="0" w:space="0" w:color="auto" w:frame="1"/>
          <w:shd w:val="clear" w:color="auto" w:fill="FFFFFF"/>
        </w:rPr>
        <w:t>mang</w:t>
      </w:r>
      <w:r w:rsidRPr="002E22D7">
        <w:rPr>
          <w:rFonts w:ascii="Times New Roman" w:eastAsia="Times New Roman" w:hAnsi="Times New Roman" w:cs="Times New Roman"/>
          <w:sz w:val="24"/>
          <w:szCs w:val="24"/>
          <w:bdr w:val="none" w:sz="0" w:space="0" w:color="auto" w:frame="1"/>
          <w:shd w:val="clear" w:color="auto" w:fill="FFFFFF"/>
        </w:rPr>
        <w:t xml:space="preserve"> PPE phù hợp. Những điểm cần cân nhắc thêm là:</w:t>
      </w:r>
    </w:p>
    <w:p w:rsidR="008B17B6" w:rsidRPr="002E22D7" w:rsidRDefault="008B17B6" w:rsidP="00BF49E1">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E22D7">
        <w:rPr>
          <w:rFonts w:ascii="Times New Roman" w:eastAsia="Times New Roman" w:hAnsi="Times New Roman" w:cs="Times New Roman"/>
          <w:sz w:val="24"/>
          <w:szCs w:val="24"/>
          <w:bdr w:val="none" w:sz="0" w:space="0" w:color="auto" w:frame="1"/>
          <w:shd w:val="clear" w:color="auto" w:fill="FFFFFF"/>
        </w:rPr>
        <w:t xml:space="preserve">Lên kế hoạch cho từng hoạt động </w:t>
      </w:r>
      <w:r w:rsidR="00EE5864" w:rsidRPr="002E22D7">
        <w:rPr>
          <w:rFonts w:ascii="Times New Roman" w:eastAsia="Times New Roman" w:hAnsi="Times New Roman" w:cs="Times New Roman"/>
          <w:sz w:val="24"/>
          <w:szCs w:val="24"/>
          <w:bdr w:val="none" w:sz="0" w:space="0" w:color="auto" w:frame="1"/>
          <w:shd w:val="clear" w:color="auto" w:fill="FFFFFF"/>
        </w:rPr>
        <w:t>giao nhận</w:t>
      </w:r>
      <w:r w:rsidRPr="002E22D7">
        <w:rPr>
          <w:rFonts w:ascii="Times New Roman" w:eastAsia="Times New Roman" w:hAnsi="Times New Roman" w:cs="Times New Roman"/>
          <w:sz w:val="24"/>
          <w:szCs w:val="24"/>
          <w:bdr w:val="none" w:sz="0" w:space="0" w:color="auto" w:frame="1"/>
          <w:shd w:val="clear" w:color="auto" w:fill="FFFFFF"/>
        </w:rPr>
        <w:t xml:space="preserve"> nhiên liệu riêng lẻ, hợp tác chặt chẽ với </w:t>
      </w:r>
      <w:r w:rsidR="00EE5864" w:rsidRPr="002E22D7">
        <w:rPr>
          <w:rFonts w:ascii="Times New Roman" w:eastAsia="Times New Roman" w:hAnsi="Times New Roman" w:cs="Times New Roman"/>
          <w:sz w:val="24"/>
          <w:szCs w:val="24"/>
          <w:bdr w:val="none" w:sz="0" w:space="0" w:color="auto" w:frame="1"/>
          <w:shd w:val="clear" w:color="auto" w:fill="FFFFFF"/>
        </w:rPr>
        <w:t>người</w:t>
      </w:r>
      <w:r w:rsidRPr="002E22D7">
        <w:rPr>
          <w:rFonts w:ascii="Times New Roman" w:eastAsia="Times New Roman" w:hAnsi="Times New Roman" w:cs="Times New Roman"/>
          <w:sz w:val="24"/>
          <w:szCs w:val="24"/>
          <w:bdr w:val="none" w:sz="0" w:space="0" w:color="auto" w:frame="1"/>
          <w:shd w:val="clear" w:color="auto" w:fill="FFFFFF"/>
        </w:rPr>
        <w:t xml:space="preserve"> cấp nhiên liệu. Kế hoạch này bao gồm: a. Tiến hành đánh giá rủi ro kết hợp b. Thực hiện đánh giá khả năng tương thích c. </w:t>
      </w:r>
      <w:r w:rsidR="00EE5864" w:rsidRPr="002E22D7">
        <w:rPr>
          <w:rFonts w:ascii="Times New Roman" w:eastAsia="Times New Roman" w:hAnsi="Times New Roman" w:cs="Times New Roman"/>
          <w:sz w:val="24"/>
          <w:szCs w:val="24"/>
          <w:bdr w:val="none" w:sz="0" w:space="0" w:color="auto" w:frame="1"/>
          <w:shd w:val="clear" w:color="auto" w:fill="FFFFFF"/>
        </w:rPr>
        <w:t>Lập</w:t>
      </w:r>
      <w:r w:rsidRPr="002E22D7">
        <w:rPr>
          <w:rFonts w:ascii="Times New Roman" w:eastAsia="Times New Roman" w:hAnsi="Times New Roman" w:cs="Times New Roman"/>
          <w:sz w:val="24"/>
          <w:szCs w:val="24"/>
          <w:bdr w:val="none" w:sz="0" w:space="0" w:color="auto" w:frame="1"/>
          <w:shd w:val="clear" w:color="auto" w:fill="FFFFFF"/>
        </w:rPr>
        <w:t xml:space="preserve"> kế hoạch hoạt động chung d. Tạo </w:t>
      </w:r>
      <w:r w:rsidR="00EE5864" w:rsidRPr="002E22D7">
        <w:rPr>
          <w:rFonts w:ascii="Times New Roman" w:eastAsia="Times New Roman" w:hAnsi="Times New Roman" w:cs="Times New Roman"/>
          <w:sz w:val="24"/>
          <w:szCs w:val="24"/>
          <w:bdr w:val="none" w:sz="0" w:space="0" w:color="auto" w:frame="1"/>
          <w:shd w:val="clear" w:color="auto" w:fill="FFFFFF"/>
        </w:rPr>
        <w:t xml:space="preserve">một </w:t>
      </w:r>
      <w:r w:rsidRPr="002E22D7">
        <w:rPr>
          <w:rFonts w:ascii="Times New Roman" w:eastAsia="Times New Roman" w:hAnsi="Times New Roman" w:cs="Times New Roman"/>
          <w:sz w:val="24"/>
          <w:szCs w:val="24"/>
          <w:bdr w:val="none" w:sz="0" w:space="0" w:color="auto" w:frame="1"/>
          <w:shd w:val="clear" w:color="auto" w:fill="FFFFFF"/>
        </w:rPr>
        <w:t xml:space="preserve">kế hoạch riêng và đánh giá rủi ro cho bất kỳ hoạt động đồng thời nào (SIMOP) e. Xác nhận phương pháp </w:t>
      </w:r>
      <w:r w:rsidR="00EE5864" w:rsidRPr="002E22D7">
        <w:rPr>
          <w:rFonts w:ascii="Times New Roman" w:eastAsia="Times New Roman" w:hAnsi="Times New Roman" w:cs="Times New Roman"/>
          <w:sz w:val="24"/>
          <w:szCs w:val="24"/>
          <w:bdr w:val="none" w:sz="0" w:space="0" w:color="auto" w:frame="1"/>
          <w:shd w:val="clear" w:color="auto" w:fill="FFFFFF"/>
        </w:rPr>
        <w:t>thông tin liên lạc</w:t>
      </w:r>
    </w:p>
    <w:p w:rsidR="008B17B6" w:rsidRPr="002E22D7" w:rsidRDefault="008B17B6" w:rsidP="00BF49E1">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E22D7">
        <w:rPr>
          <w:rFonts w:ascii="Times New Roman" w:eastAsia="Times New Roman" w:hAnsi="Times New Roman" w:cs="Times New Roman"/>
          <w:sz w:val="24"/>
          <w:szCs w:val="24"/>
          <w:bdr w:val="none" w:sz="0" w:space="0" w:color="auto" w:frame="1"/>
          <w:shd w:val="clear" w:color="auto" w:fill="FFFFFF"/>
        </w:rPr>
        <w:t xml:space="preserve">Lắp đặt </w:t>
      </w:r>
      <w:r w:rsidR="00EE5864" w:rsidRPr="002E22D7">
        <w:rPr>
          <w:rFonts w:ascii="Times New Roman" w:eastAsia="Times New Roman" w:hAnsi="Times New Roman" w:cs="Times New Roman"/>
          <w:sz w:val="24"/>
          <w:szCs w:val="24"/>
          <w:bdr w:val="none" w:sz="0" w:space="0" w:color="auto" w:frame="1"/>
          <w:shd w:val="clear" w:color="auto" w:fill="FFFFFF"/>
        </w:rPr>
        <w:t xml:space="preserve">một </w:t>
      </w:r>
      <w:r w:rsidRPr="002E22D7">
        <w:rPr>
          <w:rFonts w:ascii="Times New Roman" w:eastAsia="Times New Roman" w:hAnsi="Times New Roman" w:cs="Times New Roman"/>
          <w:sz w:val="24"/>
          <w:szCs w:val="24"/>
          <w:bdr w:val="none" w:sz="0" w:space="0" w:color="auto" w:frame="1"/>
          <w:shd w:val="clear" w:color="auto" w:fill="FFFFFF"/>
        </w:rPr>
        <w:t xml:space="preserve">Hệ thống Tắt khẩn cấp (ESD) </w:t>
      </w:r>
      <w:r w:rsidR="00EE5864" w:rsidRPr="002E22D7">
        <w:rPr>
          <w:rFonts w:ascii="Times New Roman" w:eastAsia="Times New Roman" w:hAnsi="Times New Roman" w:cs="Times New Roman"/>
          <w:sz w:val="24"/>
          <w:szCs w:val="24"/>
          <w:bdr w:val="none" w:sz="0" w:space="0" w:color="auto" w:frame="1"/>
          <w:shd w:val="clear" w:color="auto" w:fill="FFFFFF"/>
        </w:rPr>
        <w:t xml:space="preserve">ở </w:t>
      </w:r>
      <w:r w:rsidRPr="002E22D7">
        <w:rPr>
          <w:rFonts w:ascii="Times New Roman" w:eastAsia="Times New Roman" w:hAnsi="Times New Roman" w:cs="Times New Roman"/>
          <w:sz w:val="24"/>
          <w:szCs w:val="24"/>
          <w:bdr w:val="none" w:sz="0" w:space="0" w:color="auto" w:frame="1"/>
          <w:shd w:val="clear" w:color="auto" w:fill="FFFFFF"/>
        </w:rPr>
        <w:t xml:space="preserve">trên tàu, kết nối hệ thống này với hệ thống ESD của nguồn </w:t>
      </w:r>
      <w:r w:rsidR="00EE5864" w:rsidRPr="002E22D7">
        <w:rPr>
          <w:rFonts w:ascii="Times New Roman" w:eastAsia="Times New Roman" w:hAnsi="Times New Roman" w:cs="Times New Roman"/>
          <w:sz w:val="24"/>
          <w:szCs w:val="24"/>
          <w:bdr w:val="none" w:sz="0" w:space="0" w:color="auto" w:frame="1"/>
          <w:shd w:val="clear" w:color="auto" w:fill="FFFFFF"/>
        </w:rPr>
        <w:t>cấp</w:t>
      </w:r>
      <w:r w:rsidRPr="002E22D7">
        <w:rPr>
          <w:rFonts w:ascii="Times New Roman" w:eastAsia="Times New Roman" w:hAnsi="Times New Roman" w:cs="Times New Roman"/>
          <w:sz w:val="24"/>
          <w:szCs w:val="24"/>
          <w:bdr w:val="none" w:sz="0" w:space="0" w:color="auto" w:frame="1"/>
          <w:shd w:val="clear" w:color="auto" w:fill="FFFFFF"/>
        </w:rPr>
        <w:t xml:space="preserve"> nhiên liệu trong quá trình </w:t>
      </w:r>
      <w:r w:rsidR="00EE5864" w:rsidRPr="002E22D7">
        <w:rPr>
          <w:rFonts w:ascii="Times New Roman" w:eastAsia="Times New Roman" w:hAnsi="Times New Roman" w:cs="Times New Roman"/>
          <w:sz w:val="24"/>
          <w:szCs w:val="24"/>
          <w:bdr w:val="none" w:sz="0" w:space="0" w:color="auto" w:frame="1"/>
          <w:shd w:val="clear" w:color="auto" w:fill="FFFFFF"/>
        </w:rPr>
        <w:t>cấp</w:t>
      </w:r>
      <w:r w:rsidRPr="002E22D7">
        <w:rPr>
          <w:rFonts w:ascii="Times New Roman" w:eastAsia="Times New Roman" w:hAnsi="Times New Roman" w:cs="Times New Roman"/>
          <w:sz w:val="24"/>
          <w:szCs w:val="24"/>
          <w:bdr w:val="none" w:sz="0" w:space="0" w:color="auto" w:frame="1"/>
          <w:shd w:val="clear" w:color="auto" w:fill="FFFFFF"/>
        </w:rPr>
        <w:t xml:space="preserve"> nhiên liệu.</w:t>
      </w:r>
      <w:bookmarkStart w:id="0" w:name="_GoBack"/>
      <w:bookmarkEnd w:id="0"/>
    </w:p>
    <w:p w:rsidR="008B17B6" w:rsidRPr="002E22D7" w:rsidRDefault="008B17B6" w:rsidP="00BF49E1">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E22D7">
        <w:rPr>
          <w:rFonts w:ascii="Times New Roman" w:eastAsia="Times New Roman" w:hAnsi="Times New Roman" w:cs="Times New Roman"/>
          <w:sz w:val="24"/>
          <w:szCs w:val="24"/>
          <w:bdr w:val="none" w:sz="0" w:space="0" w:color="auto" w:frame="1"/>
          <w:shd w:val="clear" w:color="auto" w:fill="FFFFFF"/>
        </w:rPr>
        <w:lastRenderedPageBreak/>
        <w:t xml:space="preserve">Kiểm tra hệ thống ESD sau khi kết nối ống tiếp nhiên liệu và trước khi </w:t>
      </w:r>
      <w:r w:rsidR="00EE5864" w:rsidRPr="002E22D7">
        <w:rPr>
          <w:rFonts w:ascii="Times New Roman" w:eastAsia="Times New Roman" w:hAnsi="Times New Roman" w:cs="Times New Roman"/>
          <w:sz w:val="24"/>
          <w:szCs w:val="24"/>
          <w:bdr w:val="none" w:sz="0" w:space="0" w:color="auto" w:frame="1"/>
          <w:shd w:val="clear" w:color="auto" w:fill="FFFFFF"/>
        </w:rPr>
        <w:t xml:space="preserve">bơm </w:t>
      </w:r>
      <w:r w:rsidRPr="002E22D7">
        <w:rPr>
          <w:rFonts w:ascii="Times New Roman" w:eastAsia="Times New Roman" w:hAnsi="Times New Roman" w:cs="Times New Roman"/>
          <w:sz w:val="24"/>
          <w:szCs w:val="24"/>
          <w:bdr w:val="none" w:sz="0" w:space="0" w:color="auto" w:frame="1"/>
          <w:shd w:val="clear" w:color="auto" w:fill="FFFFFF"/>
        </w:rPr>
        <w:t>chuyển amoniac.</w:t>
      </w:r>
    </w:p>
    <w:p w:rsidR="008B17B6" w:rsidRPr="002E22D7" w:rsidRDefault="008B17B6" w:rsidP="00BF49E1">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E22D7">
        <w:rPr>
          <w:rFonts w:ascii="Times New Roman" w:eastAsia="Times New Roman" w:hAnsi="Times New Roman" w:cs="Times New Roman"/>
          <w:sz w:val="24"/>
          <w:szCs w:val="24"/>
          <w:bdr w:val="none" w:sz="0" w:space="0" w:color="auto" w:frame="1"/>
          <w:shd w:val="clear" w:color="auto" w:fill="FFFFFF"/>
        </w:rPr>
        <w:t>Lắp bộ lọc/</w:t>
      </w:r>
      <w:r w:rsidR="00EE5864" w:rsidRPr="002E22D7">
        <w:rPr>
          <w:rFonts w:ascii="Times New Roman" w:eastAsia="Times New Roman" w:hAnsi="Times New Roman" w:cs="Times New Roman"/>
          <w:sz w:val="24"/>
          <w:szCs w:val="24"/>
          <w:bdr w:val="none" w:sz="0" w:space="0" w:color="auto" w:frame="1"/>
          <w:shd w:val="clear" w:color="auto" w:fill="FFFFFF"/>
        </w:rPr>
        <w:t>lưới ngăn</w:t>
      </w:r>
      <w:r w:rsidRPr="002E22D7">
        <w:rPr>
          <w:rFonts w:ascii="Times New Roman" w:eastAsia="Times New Roman" w:hAnsi="Times New Roman" w:cs="Times New Roman"/>
          <w:sz w:val="24"/>
          <w:szCs w:val="24"/>
          <w:bdr w:val="none" w:sz="0" w:space="0" w:color="auto" w:frame="1"/>
          <w:shd w:val="clear" w:color="auto" w:fill="FFFFFF"/>
        </w:rPr>
        <w:t xml:space="preserve"> tại nguồn </w:t>
      </w:r>
      <w:r w:rsidR="00EE5864" w:rsidRPr="002E22D7">
        <w:rPr>
          <w:rFonts w:ascii="Times New Roman" w:eastAsia="Times New Roman" w:hAnsi="Times New Roman" w:cs="Times New Roman"/>
          <w:sz w:val="24"/>
          <w:szCs w:val="24"/>
          <w:bdr w:val="none" w:sz="0" w:space="0" w:color="auto" w:frame="1"/>
          <w:shd w:val="clear" w:color="auto" w:fill="FFFFFF"/>
        </w:rPr>
        <w:t>cấp</w:t>
      </w:r>
      <w:r w:rsidRPr="002E22D7">
        <w:rPr>
          <w:rFonts w:ascii="Times New Roman" w:eastAsia="Times New Roman" w:hAnsi="Times New Roman" w:cs="Times New Roman"/>
          <w:sz w:val="24"/>
          <w:szCs w:val="24"/>
          <w:bdr w:val="none" w:sz="0" w:space="0" w:color="auto" w:frame="1"/>
          <w:shd w:val="clear" w:color="auto" w:fill="FFFFFF"/>
        </w:rPr>
        <w:t xml:space="preserve"> nhiên liệu để ngăn chặn sự xâm nhập của các vật lạ.</w:t>
      </w:r>
    </w:p>
    <w:p w:rsidR="008B17B6" w:rsidRPr="002E22D7" w:rsidRDefault="00EE5864" w:rsidP="00BF49E1">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E22D7">
        <w:rPr>
          <w:rFonts w:ascii="Times New Roman" w:eastAsia="Times New Roman" w:hAnsi="Times New Roman" w:cs="Times New Roman"/>
          <w:sz w:val="24"/>
          <w:szCs w:val="24"/>
          <w:bdr w:val="none" w:sz="0" w:space="0" w:color="auto" w:frame="1"/>
          <w:shd w:val="clear" w:color="auto" w:fill="FFFFFF"/>
        </w:rPr>
        <w:t>Thổi</w:t>
      </w:r>
      <w:r w:rsidR="008B17B6" w:rsidRPr="002E22D7">
        <w:rPr>
          <w:rFonts w:ascii="Times New Roman" w:eastAsia="Times New Roman" w:hAnsi="Times New Roman" w:cs="Times New Roman"/>
          <w:sz w:val="24"/>
          <w:szCs w:val="24"/>
          <w:bdr w:val="none" w:sz="0" w:space="0" w:color="auto" w:frame="1"/>
          <w:shd w:val="clear" w:color="auto" w:fill="FFFFFF"/>
        </w:rPr>
        <w:t xml:space="preserve"> sạch ống tiếp nhiên liệu và </w:t>
      </w:r>
      <w:r w:rsidRPr="002E22D7">
        <w:rPr>
          <w:rFonts w:ascii="Times New Roman" w:eastAsia="Times New Roman" w:hAnsi="Times New Roman" w:cs="Times New Roman"/>
          <w:sz w:val="24"/>
          <w:szCs w:val="24"/>
          <w:bdr w:val="none" w:sz="0" w:space="0" w:color="auto" w:frame="1"/>
          <w:shd w:val="clear" w:color="auto" w:fill="FFFFFF"/>
        </w:rPr>
        <w:t xml:space="preserve">các </w:t>
      </w:r>
      <w:r w:rsidR="008B17B6" w:rsidRPr="002E22D7">
        <w:rPr>
          <w:rFonts w:ascii="Times New Roman" w:eastAsia="Times New Roman" w:hAnsi="Times New Roman" w:cs="Times New Roman"/>
          <w:sz w:val="24"/>
          <w:szCs w:val="24"/>
          <w:bdr w:val="none" w:sz="0" w:space="0" w:color="auto" w:frame="1"/>
          <w:shd w:val="clear" w:color="auto" w:fill="FFFFFF"/>
        </w:rPr>
        <w:t xml:space="preserve">đường ống bằng </w:t>
      </w:r>
      <w:r w:rsidRPr="002E22D7">
        <w:rPr>
          <w:rFonts w:ascii="Times New Roman" w:eastAsia="Times New Roman" w:hAnsi="Times New Roman" w:cs="Times New Roman"/>
          <w:sz w:val="24"/>
          <w:szCs w:val="24"/>
          <w:bdr w:val="none" w:sz="0" w:space="0" w:color="auto" w:frame="1"/>
          <w:shd w:val="clear" w:color="auto" w:fill="FFFFFF"/>
        </w:rPr>
        <w:t xml:space="preserve">khí </w:t>
      </w:r>
      <w:r w:rsidR="008B17B6" w:rsidRPr="002E22D7">
        <w:rPr>
          <w:rFonts w:ascii="Times New Roman" w:eastAsia="Times New Roman" w:hAnsi="Times New Roman" w:cs="Times New Roman"/>
          <w:sz w:val="24"/>
          <w:szCs w:val="24"/>
          <w:bdr w:val="none" w:sz="0" w:space="0" w:color="auto" w:frame="1"/>
          <w:shd w:val="clear" w:color="auto" w:fill="FFFFFF"/>
        </w:rPr>
        <w:t xml:space="preserve">nitơ trước khi bắt đầu </w:t>
      </w:r>
      <w:r w:rsidRPr="002E22D7">
        <w:rPr>
          <w:rFonts w:ascii="Times New Roman" w:eastAsia="Times New Roman" w:hAnsi="Times New Roman" w:cs="Times New Roman"/>
          <w:sz w:val="24"/>
          <w:szCs w:val="24"/>
          <w:bdr w:val="none" w:sz="0" w:space="0" w:color="auto" w:frame="1"/>
          <w:shd w:val="clear" w:color="auto" w:fill="FFFFFF"/>
        </w:rPr>
        <w:t>cấp</w:t>
      </w:r>
      <w:r w:rsidR="008B17B6" w:rsidRPr="002E22D7">
        <w:rPr>
          <w:rFonts w:ascii="Times New Roman" w:eastAsia="Times New Roman" w:hAnsi="Times New Roman" w:cs="Times New Roman"/>
          <w:sz w:val="24"/>
          <w:szCs w:val="24"/>
          <w:bdr w:val="none" w:sz="0" w:space="0" w:color="auto" w:frame="1"/>
          <w:shd w:val="clear" w:color="auto" w:fill="FFFFFF"/>
        </w:rPr>
        <w:t xml:space="preserve"> nhiên liệu, đảm bảo rằng </w:t>
      </w:r>
      <w:r w:rsidRPr="002E22D7">
        <w:rPr>
          <w:rFonts w:ascii="Times New Roman" w:eastAsia="Times New Roman" w:hAnsi="Times New Roman" w:cs="Times New Roman"/>
          <w:sz w:val="24"/>
          <w:szCs w:val="24"/>
          <w:bdr w:val="none" w:sz="0" w:space="0" w:color="auto" w:frame="1"/>
          <w:shd w:val="clear" w:color="auto" w:fill="FFFFFF"/>
        </w:rPr>
        <w:t>nồng độ khí</w:t>
      </w:r>
      <w:r w:rsidR="008B17B6" w:rsidRPr="002E22D7">
        <w:rPr>
          <w:rFonts w:ascii="Times New Roman" w:eastAsia="Times New Roman" w:hAnsi="Times New Roman" w:cs="Times New Roman"/>
          <w:sz w:val="24"/>
          <w:szCs w:val="24"/>
          <w:bdr w:val="none" w:sz="0" w:space="0" w:color="auto" w:frame="1"/>
          <w:shd w:val="clear" w:color="auto" w:fill="FFFFFF"/>
        </w:rPr>
        <w:t xml:space="preserve"> thấp hơn Giới hạn nổ dưới (LEL) của amoniac.</w:t>
      </w:r>
    </w:p>
    <w:p w:rsidR="008B17B6" w:rsidRPr="002E22D7" w:rsidRDefault="008B17B6" w:rsidP="00BF49E1">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E22D7">
        <w:rPr>
          <w:rFonts w:ascii="Times New Roman" w:eastAsia="Times New Roman" w:hAnsi="Times New Roman" w:cs="Times New Roman"/>
          <w:sz w:val="24"/>
          <w:szCs w:val="24"/>
          <w:bdr w:val="none" w:sz="0" w:space="0" w:color="auto" w:frame="1"/>
          <w:shd w:val="clear" w:color="auto" w:fill="FFFFFF"/>
        </w:rPr>
        <w:t xml:space="preserve">Kiểm tra </w:t>
      </w:r>
      <w:r w:rsidR="00EE5864" w:rsidRPr="002E22D7">
        <w:rPr>
          <w:rFonts w:ascii="Times New Roman" w:eastAsia="Times New Roman" w:hAnsi="Times New Roman" w:cs="Times New Roman"/>
          <w:sz w:val="24"/>
          <w:szCs w:val="24"/>
          <w:bdr w:val="none" w:sz="0" w:space="0" w:color="auto" w:frame="1"/>
          <w:shd w:val="clear" w:color="auto" w:fill="FFFFFF"/>
        </w:rPr>
        <w:t xml:space="preserve">bằng </w:t>
      </w:r>
      <w:r w:rsidRPr="002E22D7">
        <w:rPr>
          <w:rFonts w:ascii="Times New Roman" w:eastAsia="Times New Roman" w:hAnsi="Times New Roman" w:cs="Times New Roman"/>
          <w:sz w:val="24"/>
          <w:szCs w:val="24"/>
          <w:bdr w:val="none" w:sz="0" w:space="0" w:color="auto" w:frame="1"/>
          <w:shd w:val="clear" w:color="auto" w:fill="FFFFFF"/>
        </w:rPr>
        <w:t xml:space="preserve">áp suất </w:t>
      </w:r>
      <w:r w:rsidR="00EE5864" w:rsidRPr="002E22D7">
        <w:rPr>
          <w:rFonts w:ascii="Times New Roman" w:eastAsia="Times New Roman" w:hAnsi="Times New Roman" w:cs="Times New Roman"/>
          <w:sz w:val="24"/>
          <w:szCs w:val="24"/>
          <w:bdr w:val="none" w:sz="0" w:space="0" w:color="auto" w:frame="1"/>
          <w:shd w:val="clear" w:color="auto" w:fill="FFFFFF"/>
        </w:rPr>
        <w:t>họng</w:t>
      </w:r>
      <w:r w:rsidRPr="002E22D7">
        <w:rPr>
          <w:rFonts w:ascii="Times New Roman" w:eastAsia="Times New Roman" w:hAnsi="Times New Roman" w:cs="Times New Roman"/>
          <w:sz w:val="24"/>
          <w:szCs w:val="24"/>
          <w:bdr w:val="none" w:sz="0" w:space="0" w:color="auto" w:frame="1"/>
          <w:shd w:val="clear" w:color="auto" w:fill="FFFFFF"/>
        </w:rPr>
        <w:t xml:space="preserve"> phân phối bằng </w:t>
      </w:r>
      <w:r w:rsidR="00EE5864" w:rsidRPr="002E22D7">
        <w:rPr>
          <w:rFonts w:ascii="Times New Roman" w:eastAsia="Times New Roman" w:hAnsi="Times New Roman" w:cs="Times New Roman"/>
          <w:sz w:val="24"/>
          <w:szCs w:val="24"/>
          <w:bdr w:val="none" w:sz="0" w:space="0" w:color="auto" w:frame="1"/>
          <w:shd w:val="clear" w:color="auto" w:fill="FFFFFF"/>
        </w:rPr>
        <w:t xml:space="preserve">khí </w:t>
      </w:r>
      <w:r w:rsidRPr="002E22D7">
        <w:rPr>
          <w:rFonts w:ascii="Times New Roman" w:eastAsia="Times New Roman" w:hAnsi="Times New Roman" w:cs="Times New Roman"/>
          <w:sz w:val="24"/>
          <w:szCs w:val="24"/>
          <w:bdr w:val="none" w:sz="0" w:space="0" w:color="auto" w:frame="1"/>
          <w:shd w:val="clear" w:color="auto" w:fill="FFFFFF"/>
        </w:rPr>
        <w:t>nitơ trước khi bắt đầu chuyển amoniac để xác nhận không có rò rỉ.</w:t>
      </w:r>
    </w:p>
    <w:p w:rsidR="008B17B6" w:rsidRPr="002E22D7" w:rsidRDefault="00EE5864" w:rsidP="00BF49E1">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E22D7">
        <w:rPr>
          <w:rFonts w:ascii="Times New Roman" w:eastAsia="Times New Roman" w:hAnsi="Times New Roman" w:cs="Times New Roman"/>
          <w:sz w:val="24"/>
          <w:szCs w:val="24"/>
          <w:bdr w:val="none" w:sz="0" w:space="0" w:color="auto" w:frame="1"/>
          <w:shd w:val="clear" w:color="auto" w:fill="FFFFFF"/>
        </w:rPr>
        <w:t>Thống nhất</w:t>
      </w:r>
      <w:r w:rsidR="008B17B6" w:rsidRPr="002E22D7">
        <w:rPr>
          <w:rFonts w:ascii="Times New Roman" w:eastAsia="Times New Roman" w:hAnsi="Times New Roman" w:cs="Times New Roman"/>
          <w:sz w:val="24"/>
          <w:szCs w:val="24"/>
          <w:bdr w:val="none" w:sz="0" w:space="0" w:color="auto" w:frame="1"/>
          <w:shd w:val="clear" w:color="auto" w:fill="FFFFFF"/>
        </w:rPr>
        <w:t xml:space="preserve"> về tốc độ </w:t>
      </w:r>
      <w:r w:rsidRPr="002E22D7">
        <w:rPr>
          <w:rFonts w:ascii="Times New Roman" w:eastAsia="Times New Roman" w:hAnsi="Times New Roman" w:cs="Times New Roman"/>
          <w:sz w:val="24"/>
          <w:szCs w:val="24"/>
          <w:bdr w:val="none" w:sz="0" w:space="0" w:color="auto" w:frame="1"/>
          <w:shd w:val="clear" w:color="auto" w:fill="FFFFFF"/>
        </w:rPr>
        <w:t xml:space="preserve">bơm </w:t>
      </w:r>
      <w:r w:rsidR="008B17B6" w:rsidRPr="002E22D7">
        <w:rPr>
          <w:rFonts w:ascii="Times New Roman" w:eastAsia="Times New Roman" w:hAnsi="Times New Roman" w:cs="Times New Roman"/>
          <w:sz w:val="24"/>
          <w:szCs w:val="24"/>
          <w:bdr w:val="none" w:sz="0" w:space="0" w:color="auto" w:frame="1"/>
          <w:shd w:val="clear" w:color="auto" w:fill="FFFFFF"/>
        </w:rPr>
        <w:t xml:space="preserve">chuyển tối đa với </w:t>
      </w:r>
      <w:r w:rsidRPr="002E22D7">
        <w:rPr>
          <w:rFonts w:ascii="Times New Roman" w:eastAsia="Times New Roman" w:hAnsi="Times New Roman" w:cs="Times New Roman"/>
          <w:sz w:val="24"/>
          <w:szCs w:val="24"/>
          <w:bdr w:val="none" w:sz="0" w:space="0" w:color="auto" w:frame="1"/>
          <w:shd w:val="clear" w:color="auto" w:fill="FFFFFF"/>
        </w:rPr>
        <w:t>người</w:t>
      </w:r>
      <w:r w:rsidR="008B17B6" w:rsidRPr="002E22D7">
        <w:rPr>
          <w:rFonts w:ascii="Times New Roman" w:eastAsia="Times New Roman" w:hAnsi="Times New Roman" w:cs="Times New Roman"/>
          <w:sz w:val="24"/>
          <w:szCs w:val="24"/>
          <w:bdr w:val="none" w:sz="0" w:space="0" w:color="auto" w:frame="1"/>
          <w:shd w:val="clear" w:color="auto" w:fill="FFFFFF"/>
        </w:rPr>
        <w:t xml:space="preserve"> cấp</w:t>
      </w:r>
      <w:r w:rsidRPr="002E22D7">
        <w:rPr>
          <w:rFonts w:ascii="Times New Roman" w:eastAsia="Times New Roman" w:hAnsi="Times New Roman" w:cs="Times New Roman"/>
          <w:sz w:val="24"/>
          <w:szCs w:val="24"/>
          <w:bdr w:val="none" w:sz="0" w:space="0" w:color="auto" w:frame="1"/>
          <w:shd w:val="clear" w:color="auto" w:fill="FFFFFF"/>
        </w:rPr>
        <w:t xml:space="preserve"> nhiên liệu</w:t>
      </w:r>
      <w:r w:rsidR="008B17B6" w:rsidRPr="002E22D7">
        <w:rPr>
          <w:rFonts w:ascii="Times New Roman" w:eastAsia="Times New Roman" w:hAnsi="Times New Roman" w:cs="Times New Roman"/>
          <w:sz w:val="24"/>
          <w:szCs w:val="24"/>
          <w:bdr w:val="none" w:sz="0" w:space="0" w:color="auto" w:frame="1"/>
          <w:shd w:val="clear" w:color="auto" w:fill="FFFFFF"/>
        </w:rPr>
        <w:t>.</w:t>
      </w:r>
    </w:p>
    <w:p w:rsidR="008B17B6" w:rsidRPr="002E22D7" w:rsidRDefault="008B17B6" w:rsidP="00BF49E1">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E22D7">
        <w:rPr>
          <w:rFonts w:ascii="Times New Roman" w:eastAsia="Times New Roman" w:hAnsi="Times New Roman" w:cs="Times New Roman"/>
          <w:sz w:val="24"/>
          <w:szCs w:val="24"/>
          <w:bdr w:val="none" w:sz="0" w:space="0" w:color="auto" w:frame="1"/>
          <w:shd w:val="clear" w:color="auto" w:fill="FFFFFF"/>
        </w:rPr>
        <w:t xml:space="preserve">Liên tục theo dõi mức và áp suất của </w:t>
      </w:r>
      <w:r w:rsidR="00EE5864" w:rsidRPr="002E22D7">
        <w:rPr>
          <w:rFonts w:ascii="Times New Roman" w:eastAsia="Times New Roman" w:hAnsi="Times New Roman" w:cs="Times New Roman"/>
          <w:sz w:val="24"/>
          <w:szCs w:val="24"/>
          <w:bdr w:val="none" w:sz="0" w:space="0" w:color="auto" w:frame="1"/>
          <w:shd w:val="clear" w:color="auto" w:fill="FFFFFF"/>
        </w:rPr>
        <w:t>két</w:t>
      </w:r>
      <w:r w:rsidRPr="002E22D7">
        <w:rPr>
          <w:rFonts w:ascii="Times New Roman" w:eastAsia="Times New Roman" w:hAnsi="Times New Roman" w:cs="Times New Roman"/>
          <w:sz w:val="24"/>
          <w:szCs w:val="24"/>
          <w:bdr w:val="none" w:sz="0" w:space="0" w:color="auto" w:frame="1"/>
          <w:shd w:val="clear" w:color="auto" w:fill="FFFFFF"/>
        </w:rPr>
        <w:t xml:space="preserve"> nhiên liệu, </w:t>
      </w:r>
      <w:r w:rsidR="00EE5864" w:rsidRPr="002E22D7">
        <w:rPr>
          <w:rFonts w:ascii="Times New Roman" w:eastAsia="Times New Roman" w:hAnsi="Times New Roman" w:cs="Times New Roman"/>
          <w:sz w:val="24"/>
          <w:szCs w:val="24"/>
          <w:bdr w:val="none" w:sz="0" w:space="0" w:color="auto" w:frame="1"/>
          <w:shd w:val="clear" w:color="auto" w:fill="FFFFFF"/>
        </w:rPr>
        <w:t>có tính</w:t>
      </w:r>
      <w:r w:rsidRPr="002E22D7">
        <w:rPr>
          <w:rFonts w:ascii="Times New Roman" w:eastAsia="Times New Roman" w:hAnsi="Times New Roman" w:cs="Times New Roman"/>
          <w:sz w:val="24"/>
          <w:szCs w:val="24"/>
          <w:bdr w:val="none" w:sz="0" w:space="0" w:color="auto" w:frame="1"/>
          <w:shd w:val="clear" w:color="auto" w:fill="FFFFFF"/>
        </w:rPr>
        <w:t xml:space="preserve"> </w:t>
      </w:r>
      <w:r w:rsidR="00EE5864" w:rsidRPr="002E22D7">
        <w:rPr>
          <w:rFonts w:ascii="Times New Roman" w:eastAsia="Times New Roman" w:hAnsi="Times New Roman" w:cs="Times New Roman"/>
          <w:sz w:val="24"/>
          <w:szCs w:val="24"/>
          <w:bdr w:val="none" w:sz="0" w:space="0" w:color="auto" w:frame="1"/>
          <w:shd w:val="clear" w:color="auto" w:fill="FFFFFF"/>
        </w:rPr>
        <w:t>đến công suất xả</w:t>
      </w:r>
      <w:r w:rsidRPr="002E22D7">
        <w:rPr>
          <w:rFonts w:ascii="Times New Roman" w:eastAsia="Times New Roman" w:hAnsi="Times New Roman" w:cs="Times New Roman"/>
          <w:sz w:val="24"/>
          <w:szCs w:val="24"/>
          <w:bdr w:val="none" w:sz="0" w:space="0" w:color="auto" w:frame="1"/>
          <w:shd w:val="clear" w:color="auto" w:fill="FFFFFF"/>
        </w:rPr>
        <w:t xml:space="preserve"> của van </w:t>
      </w:r>
      <w:r w:rsidR="00EE5864" w:rsidRPr="002E22D7">
        <w:rPr>
          <w:rFonts w:ascii="Times New Roman" w:eastAsia="Times New Roman" w:hAnsi="Times New Roman" w:cs="Times New Roman"/>
          <w:sz w:val="24"/>
          <w:szCs w:val="24"/>
          <w:bdr w:val="none" w:sz="0" w:space="0" w:color="auto" w:frame="1"/>
          <w:shd w:val="clear" w:color="auto" w:fill="FFFFFF"/>
        </w:rPr>
        <w:t>điều</w:t>
      </w:r>
      <w:r w:rsidRPr="002E22D7">
        <w:rPr>
          <w:rFonts w:ascii="Times New Roman" w:eastAsia="Times New Roman" w:hAnsi="Times New Roman" w:cs="Times New Roman"/>
          <w:sz w:val="24"/>
          <w:szCs w:val="24"/>
          <w:bdr w:val="none" w:sz="0" w:space="0" w:color="auto" w:frame="1"/>
          <w:shd w:val="clear" w:color="auto" w:fill="FFFFFF"/>
        </w:rPr>
        <w:t xml:space="preserve"> áp suất </w:t>
      </w:r>
      <w:r w:rsidR="00EE5864" w:rsidRPr="002E22D7">
        <w:rPr>
          <w:rFonts w:ascii="Times New Roman" w:eastAsia="Times New Roman" w:hAnsi="Times New Roman" w:cs="Times New Roman"/>
          <w:sz w:val="24"/>
          <w:szCs w:val="24"/>
          <w:bdr w:val="none" w:sz="0" w:space="0" w:color="auto" w:frame="1"/>
          <w:shd w:val="clear" w:color="auto" w:fill="FFFFFF"/>
        </w:rPr>
        <w:t>két</w:t>
      </w:r>
      <w:r w:rsidRPr="002E22D7">
        <w:rPr>
          <w:rFonts w:ascii="Times New Roman" w:eastAsia="Times New Roman" w:hAnsi="Times New Roman" w:cs="Times New Roman"/>
          <w:sz w:val="24"/>
          <w:szCs w:val="24"/>
          <w:bdr w:val="none" w:sz="0" w:space="0" w:color="auto" w:frame="1"/>
          <w:shd w:val="clear" w:color="auto" w:fill="FFFFFF"/>
        </w:rPr>
        <w:t>.</w:t>
      </w:r>
    </w:p>
    <w:p w:rsidR="008B17B6" w:rsidRPr="002E22D7" w:rsidRDefault="00D17A73" w:rsidP="00BF49E1">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E22D7">
        <w:rPr>
          <w:rFonts w:ascii="Times New Roman" w:eastAsia="Times New Roman" w:hAnsi="Times New Roman" w:cs="Times New Roman"/>
          <w:sz w:val="24"/>
          <w:szCs w:val="24"/>
          <w:bdr w:val="none" w:sz="0" w:space="0" w:color="auto" w:frame="1"/>
          <w:shd w:val="clear" w:color="auto" w:fill="FFFFFF"/>
        </w:rPr>
        <w:t>V</w:t>
      </w:r>
      <w:r w:rsidR="00EE5864" w:rsidRPr="002E22D7">
        <w:rPr>
          <w:rFonts w:ascii="Times New Roman" w:eastAsia="Times New Roman" w:hAnsi="Times New Roman" w:cs="Times New Roman"/>
          <w:sz w:val="24"/>
          <w:szCs w:val="24"/>
          <w:bdr w:val="none" w:sz="0" w:space="0" w:color="auto" w:frame="1"/>
          <w:shd w:val="clear" w:color="auto" w:fill="FFFFFF"/>
        </w:rPr>
        <w:t>ét</w:t>
      </w:r>
      <w:r w:rsidRPr="002E22D7">
        <w:rPr>
          <w:rFonts w:ascii="Times New Roman" w:eastAsia="Times New Roman" w:hAnsi="Times New Roman" w:cs="Times New Roman"/>
          <w:sz w:val="24"/>
          <w:szCs w:val="24"/>
          <w:bdr w:val="none" w:sz="0" w:space="0" w:color="auto" w:frame="1"/>
          <w:shd w:val="clear" w:color="auto" w:fill="FFFFFF"/>
        </w:rPr>
        <w:t xml:space="preserve"> </w:t>
      </w:r>
      <w:r w:rsidR="008B17B6" w:rsidRPr="002E22D7">
        <w:rPr>
          <w:rFonts w:ascii="Times New Roman" w:eastAsia="Times New Roman" w:hAnsi="Times New Roman" w:cs="Times New Roman"/>
          <w:sz w:val="24"/>
          <w:szCs w:val="24"/>
          <w:bdr w:val="none" w:sz="0" w:space="0" w:color="auto" w:frame="1"/>
          <w:shd w:val="clear" w:color="auto" w:fill="FFFFFF"/>
        </w:rPr>
        <w:t xml:space="preserve">và làm sạch ống </w:t>
      </w:r>
      <w:r w:rsidRPr="002E22D7">
        <w:rPr>
          <w:rFonts w:ascii="Times New Roman" w:eastAsia="Times New Roman" w:hAnsi="Times New Roman" w:cs="Times New Roman"/>
          <w:sz w:val="24"/>
          <w:szCs w:val="24"/>
          <w:bdr w:val="none" w:sz="0" w:space="0" w:color="auto" w:frame="1"/>
          <w:shd w:val="clear" w:color="auto" w:fill="FFFFFF"/>
        </w:rPr>
        <w:t>dẫn</w:t>
      </w:r>
      <w:r w:rsidR="008B17B6" w:rsidRPr="002E22D7">
        <w:rPr>
          <w:rFonts w:ascii="Times New Roman" w:eastAsia="Times New Roman" w:hAnsi="Times New Roman" w:cs="Times New Roman"/>
          <w:sz w:val="24"/>
          <w:szCs w:val="24"/>
          <w:bdr w:val="none" w:sz="0" w:space="0" w:color="auto" w:frame="1"/>
          <w:shd w:val="clear" w:color="auto" w:fill="FFFFFF"/>
        </w:rPr>
        <w:t xml:space="preserve"> nhiên liệu và </w:t>
      </w:r>
      <w:r w:rsidRPr="002E22D7">
        <w:rPr>
          <w:rFonts w:ascii="Times New Roman" w:eastAsia="Times New Roman" w:hAnsi="Times New Roman" w:cs="Times New Roman"/>
          <w:sz w:val="24"/>
          <w:szCs w:val="24"/>
          <w:bdr w:val="none" w:sz="0" w:space="0" w:color="auto" w:frame="1"/>
          <w:shd w:val="clear" w:color="auto" w:fill="FFFFFF"/>
        </w:rPr>
        <w:t xml:space="preserve">các </w:t>
      </w:r>
      <w:r w:rsidR="008B17B6" w:rsidRPr="002E22D7">
        <w:rPr>
          <w:rFonts w:ascii="Times New Roman" w:eastAsia="Times New Roman" w:hAnsi="Times New Roman" w:cs="Times New Roman"/>
          <w:sz w:val="24"/>
          <w:szCs w:val="24"/>
          <w:bdr w:val="none" w:sz="0" w:space="0" w:color="auto" w:frame="1"/>
          <w:shd w:val="clear" w:color="auto" w:fill="FFFFFF"/>
        </w:rPr>
        <w:t xml:space="preserve">đường ống sau khi hoàn thành việc </w:t>
      </w:r>
      <w:r w:rsidRPr="002E22D7">
        <w:rPr>
          <w:rFonts w:ascii="Times New Roman" w:eastAsia="Times New Roman" w:hAnsi="Times New Roman" w:cs="Times New Roman"/>
          <w:sz w:val="24"/>
          <w:szCs w:val="24"/>
          <w:bdr w:val="none" w:sz="0" w:space="0" w:color="auto" w:frame="1"/>
          <w:shd w:val="clear" w:color="auto" w:fill="FFFFFF"/>
        </w:rPr>
        <w:t>cấp</w:t>
      </w:r>
      <w:r w:rsidR="008B17B6" w:rsidRPr="002E22D7">
        <w:rPr>
          <w:rFonts w:ascii="Times New Roman" w:eastAsia="Times New Roman" w:hAnsi="Times New Roman" w:cs="Times New Roman"/>
          <w:sz w:val="24"/>
          <w:szCs w:val="24"/>
          <w:bdr w:val="none" w:sz="0" w:space="0" w:color="auto" w:frame="1"/>
          <w:shd w:val="clear" w:color="auto" w:fill="FFFFFF"/>
        </w:rPr>
        <w:t xml:space="preserve"> nhiên liệu và trước khi ngắt kết nối.</w:t>
      </w:r>
    </w:p>
    <w:p w:rsidR="008B17B6" w:rsidRPr="002E22D7" w:rsidRDefault="008B17B6" w:rsidP="00BF49E1">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E22D7">
        <w:rPr>
          <w:rFonts w:ascii="Times New Roman" w:eastAsia="Times New Roman" w:hAnsi="Times New Roman" w:cs="Times New Roman"/>
          <w:sz w:val="24"/>
          <w:szCs w:val="24"/>
          <w:bdr w:val="none" w:sz="0" w:space="0" w:color="auto" w:frame="1"/>
          <w:shd w:val="clear" w:color="auto" w:fill="FFFFFF"/>
        </w:rPr>
        <w:t xml:space="preserve">Liên tục theo dõi các </w:t>
      </w:r>
      <w:r w:rsidR="00D17A73" w:rsidRPr="002E22D7">
        <w:rPr>
          <w:rFonts w:ascii="Times New Roman" w:eastAsia="Times New Roman" w:hAnsi="Times New Roman" w:cs="Times New Roman"/>
          <w:sz w:val="24"/>
          <w:szCs w:val="24"/>
          <w:bdr w:val="none" w:sz="0" w:space="0" w:color="auto" w:frame="1"/>
          <w:shd w:val="clear" w:color="auto" w:fill="FFFFFF"/>
        </w:rPr>
        <w:t>dây buộc</w:t>
      </w:r>
      <w:r w:rsidRPr="002E22D7">
        <w:rPr>
          <w:rFonts w:ascii="Times New Roman" w:eastAsia="Times New Roman" w:hAnsi="Times New Roman" w:cs="Times New Roman"/>
          <w:sz w:val="24"/>
          <w:szCs w:val="24"/>
          <w:bdr w:val="none" w:sz="0" w:space="0" w:color="auto" w:frame="1"/>
          <w:shd w:val="clear" w:color="auto" w:fill="FFFFFF"/>
        </w:rPr>
        <w:t xml:space="preserve"> của tàu trong suốt quá trình chuyển </w:t>
      </w:r>
      <w:r w:rsidR="00D17A73" w:rsidRPr="002E22D7">
        <w:rPr>
          <w:rFonts w:ascii="Times New Roman" w:eastAsia="Times New Roman" w:hAnsi="Times New Roman" w:cs="Times New Roman"/>
          <w:sz w:val="24"/>
          <w:szCs w:val="24"/>
          <w:bdr w:val="none" w:sz="0" w:space="0" w:color="auto" w:frame="1"/>
          <w:shd w:val="clear" w:color="auto" w:fill="FFFFFF"/>
        </w:rPr>
        <w:t xml:space="preserve">nhiên liệu </w:t>
      </w:r>
      <w:r w:rsidRPr="002E22D7">
        <w:rPr>
          <w:rFonts w:ascii="Times New Roman" w:eastAsia="Times New Roman" w:hAnsi="Times New Roman" w:cs="Times New Roman"/>
          <w:sz w:val="24"/>
          <w:szCs w:val="24"/>
          <w:bdr w:val="none" w:sz="0" w:space="0" w:color="auto" w:frame="1"/>
          <w:shd w:val="clear" w:color="auto" w:fill="FFFFFF"/>
        </w:rPr>
        <w:t xml:space="preserve">để tránh </w:t>
      </w:r>
      <w:r w:rsidR="00D17A73" w:rsidRPr="002E22D7">
        <w:rPr>
          <w:rFonts w:ascii="Times New Roman" w:eastAsia="Times New Roman" w:hAnsi="Times New Roman" w:cs="Times New Roman"/>
          <w:sz w:val="24"/>
          <w:szCs w:val="24"/>
          <w:bdr w:val="none" w:sz="0" w:space="0" w:color="auto" w:frame="1"/>
          <w:shd w:val="clear" w:color="auto" w:fill="FFFFFF"/>
        </w:rPr>
        <w:t>nguy cơ đứt ống dẫn do tàu dao động</w:t>
      </w:r>
      <w:r w:rsidRPr="002E22D7">
        <w:rPr>
          <w:rFonts w:ascii="Times New Roman" w:eastAsia="Times New Roman" w:hAnsi="Times New Roman" w:cs="Times New Roman"/>
          <w:sz w:val="24"/>
          <w:szCs w:val="24"/>
          <w:bdr w:val="none" w:sz="0" w:space="0" w:color="auto" w:frame="1"/>
          <w:shd w:val="clear" w:color="auto" w:fill="FFFFFF"/>
        </w:rPr>
        <w:t>.</w:t>
      </w:r>
    </w:p>
    <w:p w:rsidR="008B17B6" w:rsidRPr="002E22D7" w:rsidRDefault="008B17B6" w:rsidP="00BF49E1">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E22D7">
        <w:rPr>
          <w:rFonts w:ascii="Times New Roman" w:eastAsia="Times New Roman" w:hAnsi="Times New Roman" w:cs="Times New Roman"/>
          <w:sz w:val="24"/>
          <w:szCs w:val="24"/>
          <w:bdr w:val="none" w:sz="0" w:space="0" w:color="auto" w:frame="1"/>
          <w:shd w:val="clear" w:color="auto" w:fill="FFFFFF"/>
        </w:rPr>
        <w:t xml:space="preserve">Sử dụng khớp nối tách rời khô/tự bịt kín nhanh để </w:t>
      </w:r>
      <w:r w:rsidR="00D17A73" w:rsidRPr="002E22D7">
        <w:rPr>
          <w:rFonts w:ascii="Times New Roman" w:eastAsia="Times New Roman" w:hAnsi="Times New Roman" w:cs="Times New Roman"/>
          <w:sz w:val="24"/>
          <w:szCs w:val="24"/>
          <w:bdr w:val="none" w:sz="0" w:space="0" w:color="auto" w:frame="1"/>
          <w:shd w:val="clear" w:color="auto" w:fill="FFFFFF"/>
        </w:rPr>
        <w:t>dừng việc huyển</w:t>
      </w:r>
      <w:r w:rsidRPr="002E22D7">
        <w:rPr>
          <w:rFonts w:ascii="Times New Roman" w:eastAsia="Times New Roman" w:hAnsi="Times New Roman" w:cs="Times New Roman"/>
          <w:sz w:val="24"/>
          <w:szCs w:val="24"/>
          <w:bdr w:val="none" w:sz="0" w:space="0" w:color="auto" w:frame="1"/>
          <w:shd w:val="clear" w:color="auto" w:fill="FFFFFF"/>
        </w:rPr>
        <w:t xml:space="preserve"> amoniac và ngắt kết nối an toàn các ống dẫn nhiên liệu trong trường hợp </w:t>
      </w:r>
      <w:r w:rsidR="00D17A73" w:rsidRPr="002E22D7">
        <w:rPr>
          <w:rFonts w:ascii="Times New Roman" w:eastAsia="Times New Roman" w:hAnsi="Times New Roman" w:cs="Times New Roman"/>
          <w:sz w:val="24"/>
          <w:szCs w:val="24"/>
          <w:bdr w:val="none" w:sz="0" w:space="0" w:color="auto" w:frame="1"/>
          <w:shd w:val="clear" w:color="auto" w:fill="FFFFFF"/>
        </w:rPr>
        <w:t>két</w:t>
      </w:r>
      <w:r w:rsidRPr="002E22D7">
        <w:rPr>
          <w:rFonts w:ascii="Times New Roman" w:eastAsia="Times New Roman" w:hAnsi="Times New Roman" w:cs="Times New Roman"/>
          <w:sz w:val="24"/>
          <w:szCs w:val="24"/>
          <w:bdr w:val="none" w:sz="0" w:space="0" w:color="auto" w:frame="1"/>
          <w:shd w:val="clear" w:color="auto" w:fill="FFFFFF"/>
        </w:rPr>
        <w:t xml:space="preserve"> </w:t>
      </w:r>
      <w:r w:rsidR="00D17A73" w:rsidRPr="002E22D7">
        <w:rPr>
          <w:rFonts w:ascii="Times New Roman" w:eastAsia="Times New Roman" w:hAnsi="Times New Roman" w:cs="Times New Roman"/>
          <w:sz w:val="24"/>
          <w:szCs w:val="24"/>
          <w:bdr w:val="none" w:sz="0" w:space="0" w:color="auto" w:frame="1"/>
          <w:shd w:val="clear" w:color="auto" w:fill="FFFFFF"/>
        </w:rPr>
        <w:t>tàu</w:t>
      </w:r>
      <w:r w:rsidRPr="002E22D7">
        <w:rPr>
          <w:rFonts w:ascii="Times New Roman" w:eastAsia="Times New Roman" w:hAnsi="Times New Roman" w:cs="Times New Roman"/>
          <w:sz w:val="24"/>
          <w:szCs w:val="24"/>
          <w:bdr w:val="none" w:sz="0" w:space="0" w:color="auto" w:frame="1"/>
          <w:shd w:val="clear" w:color="auto" w:fill="FFFFFF"/>
        </w:rPr>
        <w:t xml:space="preserve"> và </w:t>
      </w:r>
      <w:r w:rsidR="00D17A73" w:rsidRPr="002E22D7">
        <w:rPr>
          <w:rFonts w:ascii="Times New Roman" w:eastAsia="Times New Roman" w:hAnsi="Times New Roman" w:cs="Times New Roman"/>
          <w:sz w:val="24"/>
          <w:szCs w:val="24"/>
          <w:bdr w:val="none" w:sz="0" w:space="0" w:color="auto" w:frame="1"/>
          <w:shd w:val="clear" w:color="auto" w:fill="FFFFFF"/>
        </w:rPr>
        <w:t>phưng tiện cấp nhiên liệu</w:t>
      </w:r>
      <w:r w:rsidRPr="002E22D7">
        <w:rPr>
          <w:rFonts w:ascii="Times New Roman" w:eastAsia="Times New Roman" w:hAnsi="Times New Roman" w:cs="Times New Roman"/>
          <w:sz w:val="24"/>
          <w:szCs w:val="24"/>
          <w:bdr w:val="none" w:sz="0" w:space="0" w:color="auto" w:frame="1"/>
          <w:shd w:val="clear" w:color="auto" w:fill="FFFFFF"/>
        </w:rPr>
        <w:t xml:space="preserve"> bắt đầu tách</w:t>
      </w:r>
      <w:r w:rsidR="00D17A73" w:rsidRPr="002E22D7">
        <w:rPr>
          <w:rFonts w:ascii="Times New Roman" w:eastAsia="Times New Roman" w:hAnsi="Times New Roman" w:cs="Times New Roman"/>
          <w:sz w:val="24"/>
          <w:szCs w:val="24"/>
          <w:bdr w:val="none" w:sz="0" w:space="0" w:color="auto" w:frame="1"/>
          <w:shd w:val="clear" w:color="auto" w:fill="FFFFFF"/>
        </w:rPr>
        <w:t xml:space="preserve"> ra xa nhau (breakout)</w:t>
      </w:r>
      <w:r w:rsidRPr="002E22D7">
        <w:rPr>
          <w:rFonts w:ascii="Times New Roman" w:eastAsia="Times New Roman" w:hAnsi="Times New Roman" w:cs="Times New Roman"/>
          <w:sz w:val="24"/>
          <w:szCs w:val="24"/>
          <w:bdr w:val="none" w:sz="0" w:space="0" w:color="auto" w:frame="1"/>
          <w:shd w:val="clear" w:color="auto" w:fill="FFFFFF"/>
        </w:rPr>
        <w:t>.</w:t>
      </w:r>
    </w:p>
    <w:p w:rsidR="008B17B6" w:rsidRPr="00BF49E1" w:rsidRDefault="008B17B6" w:rsidP="00BF49E1">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BF49E1">
        <w:rPr>
          <w:rFonts w:ascii="Times New Roman" w:eastAsia="Times New Roman" w:hAnsi="Times New Roman" w:cs="Times New Roman"/>
          <w:color w:val="000000"/>
          <w:sz w:val="24"/>
          <w:szCs w:val="24"/>
          <w:bdr w:val="none" w:sz="0" w:space="0" w:color="auto" w:frame="1"/>
          <w:shd w:val="clear" w:color="auto" w:fill="FFFFFF"/>
        </w:rPr>
        <w:t xml:space="preserve">Duy trì áp suất dương trong khu vực </w:t>
      </w:r>
      <w:r w:rsidR="00D17A73">
        <w:rPr>
          <w:rFonts w:ascii="Times New Roman" w:eastAsia="Times New Roman" w:hAnsi="Times New Roman" w:cs="Times New Roman"/>
          <w:color w:val="000000"/>
          <w:sz w:val="24"/>
          <w:szCs w:val="24"/>
          <w:bdr w:val="none" w:sz="0" w:space="0" w:color="auto" w:frame="1"/>
          <w:shd w:val="clear" w:color="auto" w:fill="FFFFFF"/>
        </w:rPr>
        <w:t>buồng ở</w:t>
      </w:r>
      <w:r w:rsidRPr="00BF49E1">
        <w:rPr>
          <w:rFonts w:ascii="Times New Roman" w:eastAsia="Times New Roman" w:hAnsi="Times New Roman" w:cs="Times New Roman"/>
          <w:color w:val="000000"/>
          <w:sz w:val="24"/>
          <w:szCs w:val="24"/>
          <w:bdr w:val="none" w:sz="0" w:space="0" w:color="auto" w:frame="1"/>
          <w:shd w:val="clear" w:color="auto" w:fill="FFFFFF"/>
        </w:rPr>
        <w:t xml:space="preserve"> để ngăn chặn sự xâm nhập của </w:t>
      </w:r>
      <w:r w:rsidR="00D17A73">
        <w:rPr>
          <w:rFonts w:ascii="Times New Roman" w:eastAsia="Times New Roman" w:hAnsi="Times New Roman" w:cs="Times New Roman"/>
          <w:color w:val="000000"/>
          <w:sz w:val="24"/>
          <w:szCs w:val="24"/>
          <w:bdr w:val="none" w:sz="0" w:space="0" w:color="auto" w:frame="1"/>
          <w:shd w:val="clear" w:color="auto" w:fill="FFFFFF"/>
        </w:rPr>
        <w:t xml:space="preserve">khí </w:t>
      </w:r>
      <w:r w:rsidRPr="00BF49E1">
        <w:rPr>
          <w:rFonts w:ascii="Times New Roman" w:eastAsia="Times New Roman" w:hAnsi="Times New Roman" w:cs="Times New Roman"/>
          <w:color w:val="000000"/>
          <w:sz w:val="24"/>
          <w:szCs w:val="24"/>
          <w:bdr w:val="none" w:sz="0" w:space="0" w:color="auto" w:frame="1"/>
          <w:shd w:val="clear" w:color="auto" w:fill="FFFFFF"/>
        </w:rPr>
        <w:t>amoniac độc hại.</w:t>
      </w:r>
    </w:p>
    <w:p w:rsidR="00D17A73" w:rsidRPr="002E22D7" w:rsidRDefault="00D17A73" w:rsidP="002E22D7">
      <w:pPr>
        <w:shd w:val="clear" w:color="auto" w:fill="FFFFFF"/>
        <w:spacing w:after="120" w:line="390" w:lineRule="atLeast"/>
        <w:textAlignment w:val="baseline"/>
        <w:rPr>
          <w:rFonts w:ascii="inherit" w:eastAsia="Times New Roman" w:hAnsi="inherit" w:cs="Helvetica"/>
          <w:sz w:val="24"/>
          <w:szCs w:val="24"/>
        </w:rPr>
      </w:pPr>
      <w:r w:rsidRPr="002E22D7">
        <w:rPr>
          <w:rFonts w:ascii="inherit" w:eastAsia="Times New Roman" w:hAnsi="inherit" w:cs="Helvetica"/>
          <w:sz w:val="24"/>
          <w:szCs w:val="24"/>
        </w:rPr>
        <w:t xml:space="preserve">Trạm </w:t>
      </w:r>
      <w:r w:rsidRPr="002E22D7">
        <w:rPr>
          <w:rFonts w:ascii="inherit" w:eastAsia="Times New Roman" w:hAnsi="inherit" w:cs="Helvetica"/>
          <w:sz w:val="24"/>
          <w:szCs w:val="24"/>
        </w:rPr>
        <w:t>cấp</w:t>
      </w:r>
      <w:r w:rsidRPr="002E22D7">
        <w:rPr>
          <w:rFonts w:ascii="inherit" w:eastAsia="Times New Roman" w:hAnsi="inherit" w:cs="Helvetica"/>
          <w:sz w:val="24"/>
          <w:szCs w:val="24"/>
        </w:rPr>
        <w:t xml:space="preserve"> nhiên liệu cũng nên được trang bị những </w:t>
      </w:r>
      <w:r w:rsidRPr="002E22D7">
        <w:rPr>
          <w:rFonts w:ascii="inherit" w:eastAsia="Times New Roman" w:hAnsi="inherit" w:cs="Helvetica"/>
          <w:sz w:val="24"/>
          <w:szCs w:val="24"/>
        </w:rPr>
        <w:t>phương tiện</w:t>
      </w:r>
      <w:r w:rsidRPr="002E22D7">
        <w:rPr>
          <w:rFonts w:ascii="inherit" w:eastAsia="Times New Roman" w:hAnsi="inherit" w:cs="Helvetica"/>
          <w:sz w:val="24"/>
          <w:szCs w:val="24"/>
        </w:rPr>
        <w:t xml:space="preserve"> sau:</w:t>
      </w:r>
    </w:p>
    <w:p w:rsidR="00D17A73" w:rsidRPr="002E22D7" w:rsidRDefault="00D17A73" w:rsidP="00D17A73">
      <w:pPr>
        <w:pStyle w:val="ListParagraph"/>
        <w:numPr>
          <w:ilvl w:val="0"/>
          <w:numId w:val="5"/>
        </w:numPr>
        <w:shd w:val="clear" w:color="auto" w:fill="FFFFFF"/>
        <w:spacing w:after="300" w:line="390" w:lineRule="atLeast"/>
        <w:textAlignment w:val="baseline"/>
        <w:rPr>
          <w:rFonts w:ascii="inherit" w:eastAsia="Times New Roman" w:hAnsi="inherit" w:cs="Helvetica"/>
          <w:sz w:val="24"/>
          <w:szCs w:val="24"/>
        </w:rPr>
      </w:pPr>
      <w:r w:rsidRPr="002E22D7">
        <w:rPr>
          <w:rFonts w:ascii="inherit" w:eastAsia="Times New Roman" w:hAnsi="inherit" w:cs="Helvetica"/>
          <w:sz w:val="24"/>
          <w:szCs w:val="24"/>
        </w:rPr>
        <w:t xml:space="preserve">Một lớp chắn cơ học thích hợp cho tất cả các điểm rò rỉ tiềm ẩn </w:t>
      </w:r>
      <w:r w:rsidRPr="002E22D7">
        <w:rPr>
          <w:rFonts w:ascii="inherit" w:eastAsia="Times New Roman" w:hAnsi="inherit" w:cs="Helvetica"/>
          <w:sz w:val="24"/>
          <w:szCs w:val="24"/>
        </w:rPr>
        <w:t>ở</w:t>
      </w:r>
      <w:r w:rsidRPr="002E22D7">
        <w:rPr>
          <w:rFonts w:ascii="inherit" w:eastAsia="Times New Roman" w:hAnsi="inherit" w:cs="Helvetica"/>
          <w:sz w:val="24"/>
          <w:szCs w:val="24"/>
        </w:rPr>
        <w:t xml:space="preserve"> </w:t>
      </w:r>
      <w:r w:rsidRPr="002E22D7">
        <w:rPr>
          <w:rFonts w:ascii="inherit" w:eastAsia="Times New Roman" w:hAnsi="inherit" w:cs="Helvetica"/>
          <w:sz w:val="24"/>
          <w:szCs w:val="24"/>
        </w:rPr>
        <w:t>họng</w:t>
      </w:r>
      <w:r w:rsidRPr="002E22D7">
        <w:rPr>
          <w:rFonts w:ascii="inherit" w:eastAsia="Times New Roman" w:hAnsi="inherit" w:cs="Helvetica"/>
          <w:sz w:val="24"/>
          <w:szCs w:val="24"/>
        </w:rPr>
        <w:t xml:space="preserve"> </w:t>
      </w:r>
      <w:r w:rsidRPr="002E22D7">
        <w:rPr>
          <w:rFonts w:ascii="inherit" w:eastAsia="Times New Roman" w:hAnsi="inherit" w:cs="Helvetica"/>
          <w:sz w:val="24"/>
          <w:szCs w:val="24"/>
        </w:rPr>
        <w:t>nhận</w:t>
      </w:r>
      <w:r w:rsidRPr="002E22D7">
        <w:rPr>
          <w:rFonts w:ascii="inherit" w:eastAsia="Times New Roman" w:hAnsi="inherit" w:cs="Helvetica"/>
          <w:sz w:val="24"/>
          <w:szCs w:val="24"/>
        </w:rPr>
        <w:t xml:space="preserve"> nhiên liệu, bao gồm lớp chắn cơ học tạm thời cho kết nối </w:t>
      </w:r>
      <w:r w:rsidRPr="002E22D7">
        <w:rPr>
          <w:rFonts w:ascii="inherit" w:eastAsia="Times New Roman" w:hAnsi="inherit" w:cs="Helvetica"/>
          <w:sz w:val="24"/>
          <w:szCs w:val="24"/>
        </w:rPr>
        <w:t>ống cấp</w:t>
      </w:r>
      <w:r w:rsidRPr="002E22D7">
        <w:rPr>
          <w:rFonts w:ascii="inherit" w:eastAsia="Times New Roman" w:hAnsi="inherit" w:cs="Helvetica"/>
          <w:sz w:val="24"/>
          <w:szCs w:val="24"/>
        </w:rPr>
        <w:t xml:space="preserve"> nhiên liệu.</w:t>
      </w:r>
    </w:p>
    <w:p w:rsidR="00D17A73" w:rsidRPr="002E22D7" w:rsidRDefault="00D17A73" w:rsidP="00D17A73">
      <w:pPr>
        <w:pStyle w:val="ListParagraph"/>
        <w:numPr>
          <w:ilvl w:val="0"/>
          <w:numId w:val="5"/>
        </w:numPr>
        <w:shd w:val="clear" w:color="auto" w:fill="FFFFFF"/>
        <w:spacing w:after="300" w:line="390" w:lineRule="atLeast"/>
        <w:textAlignment w:val="baseline"/>
        <w:rPr>
          <w:rFonts w:ascii="inherit" w:eastAsia="Times New Roman" w:hAnsi="inherit" w:cs="Helvetica"/>
          <w:sz w:val="24"/>
          <w:szCs w:val="24"/>
        </w:rPr>
      </w:pPr>
      <w:r w:rsidRPr="002E22D7">
        <w:rPr>
          <w:rFonts w:ascii="inherit" w:eastAsia="Times New Roman" w:hAnsi="inherit" w:cs="Helvetica"/>
          <w:sz w:val="24"/>
          <w:szCs w:val="24"/>
        </w:rPr>
        <w:t xml:space="preserve">Phát hiện rò rỉ bằng cách tự động đóng van </w:t>
      </w:r>
      <w:r w:rsidRPr="002E22D7">
        <w:rPr>
          <w:rFonts w:ascii="inherit" w:eastAsia="Times New Roman" w:hAnsi="inherit" w:cs="Helvetica"/>
          <w:sz w:val="24"/>
          <w:szCs w:val="24"/>
        </w:rPr>
        <w:t>cấp</w:t>
      </w:r>
      <w:r w:rsidRPr="002E22D7">
        <w:rPr>
          <w:rFonts w:ascii="inherit" w:eastAsia="Times New Roman" w:hAnsi="inherit" w:cs="Helvetica"/>
          <w:sz w:val="24"/>
          <w:szCs w:val="24"/>
        </w:rPr>
        <w:t xml:space="preserve"> nhiên liệu.</w:t>
      </w:r>
    </w:p>
    <w:p w:rsidR="00D17A73" w:rsidRPr="002E22D7" w:rsidRDefault="00D17A73" w:rsidP="00D17A73">
      <w:pPr>
        <w:pStyle w:val="ListParagraph"/>
        <w:numPr>
          <w:ilvl w:val="0"/>
          <w:numId w:val="5"/>
        </w:numPr>
        <w:shd w:val="clear" w:color="auto" w:fill="FFFFFF"/>
        <w:spacing w:after="300" w:line="390" w:lineRule="atLeast"/>
        <w:textAlignment w:val="baseline"/>
        <w:rPr>
          <w:rFonts w:ascii="inherit" w:eastAsia="Times New Roman" w:hAnsi="inherit" w:cs="Helvetica"/>
          <w:sz w:val="24"/>
          <w:szCs w:val="24"/>
        </w:rPr>
      </w:pPr>
      <w:r w:rsidRPr="002E22D7">
        <w:rPr>
          <w:rFonts w:ascii="inherit" w:eastAsia="Times New Roman" w:hAnsi="inherit" w:cs="Helvetica"/>
          <w:sz w:val="24"/>
          <w:szCs w:val="24"/>
        </w:rPr>
        <w:t xml:space="preserve">Một hệ thống phun </w:t>
      </w:r>
      <w:r w:rsidRPr="002E22D7">
        <w:rPr>
          <w:rFonts w:ascii="inherit" w:eastAsia="Times New Roman" w:hAnsi="inherit" w:cs="Helvetica"/>
          <w:sz w:val="24"/>
          <w:szCs w:val="24"/>
        </w:rPr>
        <w:t xml:space="preserve">tia </w:t>
      </w:r>
      <w:r w:rsidRPr="002E22D7">
        <w:rPr>
          <w:rFonts w:ascii="inherit" w:eastAsia="Times New Roman" w:hAnsi="inherit" w:cs="Helvetica"/>
          <w:sz w:val="24"/>
          <w:szCs w:val="24"/>
        </w:rPr>
        <w:t xml:space="preserve">nước </w:t>
      </w:r>
      <w:r w:rsidRPr="002E22D7">
        <w:rPr>
          <w:rFonts w:ascii="inherit" w:eastAsia="Times New Roman" w:hAnsi="inherit" w:cs="Helvetica"/>
          <w:sz w:val="24"/>
          <w:szCs w:val="24"/>
        </w:rPr>
        <w:t xml:space="preserve">ở </w:t>
      </w:r>
      <w:r w:rsidRPr="002E22D7">
        <w:rPr>
          <w:rFonts w:ascii="inherit" w:eastAsia="Times New Roman" w:hAnsi="inherit" w:cs="Helvetica"/>
          <w:sz w:val="24"/>
          <w:szCs w:val="24"/>
        </w:rPr>
        <w:t xml:space="preserve">phía trên </w:t>
      </w:r>
      <w:r w:rsidRPr="002E22D7">
        <w:rPr>
          <w:rFonts w:ascii="inherit" w:eastAsia="Times New Roman" w:hAnsi="inherit" w:cs="Helvetica"/>
          <w:sz w:val="24"/>
          <w:szCs w:val="24"/>
        </w:rPr>
        <w:t>họng nhận</w:t>
      </w:r>
      <w:r w:rsidRPr="002E22D7">
        <w:rPr>
          <w:rFonts w:ascii="inherit" w:eastAsia="Times New Roman" w:hAnsi="inherit" w:cs="Helvetica"/>
          <w:sz w:val="24"/>
          <w:szCs w:val="24"/>
        </w:rPr>
        <w:t xml:space="preserve"> nhiên liệu để giảm hơi độc </w:t>
      </w:r>
      <w:r w:rsidRPr="002E22D7">
        <w:rPr>
          <w:rFonts w:ascii="inherit" w:eastAsia="Times New Roman" w:hAnsi="inherit" w:cs="Helvetica"/>
          <w:sz w:val="24"/>
          <w:szCs w:val="24"/>
        </w:rPr>
        <w:t>ở</w:t>
      </w:r>
      <w:r w:rsidRPr="002E22D7">
        <w:rPr>
          <w:rFonts w:ascii="inherit" w:eastAsia="Times New Roman" w:hAnsi="inherit" w:cs="Helvetica"/>
          <w:sz w:val="24"/>
          <w:szCs w:val="24"/>
        </w:rPr>
        <w:t xml:space="preserve"> trạm </w:t>
      </w:r>
      <w:r w:rsidRPr="002E22D7">
        <w:rPr>
          <w:rFonts w:ascii="inherit" w:eastAsia="Times New Roman" w:hAnsi="inherit" w:cs="Helvetica"/>
          <w:sz w:val="24"/>
          <w:szCs w:val="24"/>
        </w:rPr>
        <w:t>cấp</w:t>
      </w:r>
      <w:r w:rsidRPr="002E22D7">
        <w:rPr>
          <w:rFonts w:ascii="inherit" w:eastAsia="Times New Roman" w:hAnsi="inherit" w:cs="Helvetica"/>
          <w:sz w:val="24"/>
          <w:szCs w:val="24"/>
        </w:rPr>
        <w:t xml:space="preserve"> nhiên liệu.</w:t>
      </w:r>
    </w:p>
    <w:p w:rsidR="00D17A73" w:rsidRPr="002E22D7" w:rsidRDefault="00D17A73" w:rsidP="00D17A73">
      <w:pPr>
        <w:pStyle w:val="ListParagraph"/>
        <w:numPr>
          <w:ilvl w:val="0"/>
          <w:numId w:val="5"/>
        </w:numPr>
        <w:shd w:val="clear" w:color="auto" w:fill="FFFFFF"/>
        <w:spacing w:after="300" w:line="390" w:lineRule="atLeast"/>
        <w:textAlignment w:val="baseline"/>
        <w:rPr>
          <w:rFonts w:ascii="inherit" w:eastAsia="Times New Roman" w:hAnsi="inherit" w:cs="Helvetica"/>
          <w:sz w:val="24"/>
          <w:szCs w:val="24"/>
        </w:rPr>
      </w:pPr>
      <w:r w:rsidRPr="002E22D7">
        <w:rPr>
          <w:rFonts w:ascii="inherit" w:eastAsia="Times New Roman" w:hAnsi="inherit" w:cs="Helvetica"/>
          <w:sz w:val="24"/>
          <w:szCs w:val="24"/>
        </w:rPr>
        <w:t>Các hệ</w:t>
      </w:r>
      <w:r w:rsidRPr="002E22D7">
        <w:rPr>
          <w:rFonts w:ascii="inherit" w:eastAsia="Times New Roman" w:hAnsi="inherit" w:cs="Helvetica"/>
          <w:sz w:val="24"/>
          <w:szCs w:val="24"/>
        </w:rPr>
        <w:t xml:space="preserve"> thống thông gió và phát hiện khí phù hợp, nếu trạm tiếp nhiên liệu </w:t>
      </w:r>
      <w:r w:rsidRPr="002E22D7">
        <w:rPr>
          <w:rFonts w:ascii="inherit" w:eastAsia="Times New Roman" w:hAnsi="inherit" w:cs="Helvetica"/>
          <w:sz w:val="24"/>
          <w:szCs w:val="24"/>
        </w:rPr>
        <w:t>là không gian kín</w:t>
      </w:r>
      <w:r w:rsidRPr="002E22D7">
        <w:rPr>
          <w:rFonts w:ascii="inherit" w:eastAsia="Times New Roman" w:hAnsi="inherit" w:cs="Helvetica"/>
          <w:sz w:val="24"/>
          <w:szCs w:val="24"/>
        </w:rPr>
        <w:t>.</w:t>
      </w:r>
    </w:p>
    <w:p w:rsidR="00D17A73" w:rsidRPr="002E22D7" w:rsidRDefault="00D17A73" w:rsidP="002E22D7">
      <w:pPr>
        <w:pStyle w:val="ListParagraph"/>
        <w:numPr>
          <w:ilvl w:val="0"/>
          <w:numId w:val="5"/>
        </w:numPr>
        <w:shd w:val="clear" w:color="auto" w:fill="FFFFFF"/>
        <w:spacing w:after="120" w:line="390" w:lineRule="atLeast"/>
        <w:textAlignment w:val="baseline"/>
        <w:rPr>
          <w:rFonts w:ascii="inherit" w:eastAsia="Times New Roman" w:hAnsi="inherit" w:cs="Helvetica"/>
          <w:sz w:val="24"/>
          <w:szCs w:val="24"/>
        </w:rPr>
      </w:pPr>
      <w:r w:rsidRPr="002E22D7">
        <w:rPr>
          <w:rFonts w:ascii="inherit" w:eastAsia="Times New Roman" w:hAnsi="inherit" w:cs="Helvetica"/>
          <w:sz w:val="24"/>
          <w:szCs w:val="24"/>
        </w:rPr>
        <w:t xml:space="preserve">Một khay </w:t>
      </w:r>
      <w:r w:rsidRPr="002E22D7">
        <w:rPr>
          <w:rFonts w:ascii="inherit" w:eastAsia="Times New Roman" w:hAnsi="inherit" w:cs="Helvetica"/>
          <w:sz w:val="24"/>
          <w:szCs w:val="24"/>
        </w:rPr>
        <w:t>hứng</w:t>
      </w:r>
      <w:r w:rsidRPr="002E22D7">
        <w:rPr>
          <w:rFonts w:ascii="inherit" w:eastAsia="Times New Roman" w:hAnsi="inherit" w:cs="Helvetica"/>
          <w:sz w:val="24"/>
          <w:szCs w:val="24"/>
        </w:rPr>
        <w:t xml:space="preserve"> được </w:t>
      </w:r>
      <w:r w:rsidRPr="002E22D7">
        <w:rPr>
          <w:rFonts w:ascii="inherit" w:eastAsia="Times New Roman" w:hAnsi="inherit" w:cs="Helvetica"/>
          <w:sz w:val="24"/>
          <w:szCs w:val="24"/>
        </w:rPr>
        <w:t>đặt ở</w:t>
      </w:r>
      <w:r w:rsidRPr="002E22D7">
        <w:rPr>
          <w:rFonts w:ascii="inherit" w:eastAsia="Times New Roman" w:hAnsi="inherit" w:cs="Helvetica"/>
          <w:sz w:val="24"/>
          <w:szCs w:val="24"/>
        </w:rPr>
        <w:t xml:space="preserve"> bên dưới </w:t>
      </w:r>
      <w:r w:rsidRPr="002E22D7">
        <w:rPr>
          <w:rFonts w:ascii="inherit" w:eastAsia="Times New Roman" w:hAnsi="inherit" w:cs="Helvetica"/>
          <w:sz w:val="24"/>
          <w:szCs w:val="24"/>
        </w:rPr>
        <w:t>mối</w:t>
      </w:r>
      <w:r w:rsidRPr="002E22D7">
        <w:rPr>
          <w:rFonts w:ascii="inherit" w:eastAsia="Times New Roman" w:hAnsi="inherit" w:cs="Helvetica"/>
          <w:sz w:val="24"/>
          <w:szCs w:val="24"/>
        </w:rPr>
        <w:t xml:space="preserve"> nối </w:t>
      </w:r>
      <w:r w:rsidRPr="002E22D7">
        <w:rPr>
          <w:rFonts w:ascii="inherit" w:eastAsia="Times New Roman" w:hAnsi="inherit" w:cs="Helvetica"/>
          <w:sz w:val="24"/>
          <w:szCs w:val="24"/>
        </w:rPr>
        <w:t>ống</w:t>
      </w:r>
      <w:r w:rsidRPr="002E22D7">
        <w:rPr>
          <w:rFonts w:ascii="inherit" w:eastAsia="Times New Roman" w:hAnsi="inherit" w:cs="Helvetica"/>
          <w:sz w:val="24"/>
          <w:szCs w:val="24"/>
        </w:rPr>
        <w:t xml:space="preserve"> nhiên liệu để thu gom bất kỳ rò rỉ nào và ngăn nước/amoniac tràn ra ngoài.</w:t>
      </w:r>
    </w:p>
    <w:p w:rsidR="00D17A73" w:rsidRPr="00903268" w:rsidRDefault="002E22D7" w:rsidP="002E22D7">
      <w:pPr>
        <w:shd w:val="clear" w:color="auto" w:fill="FFFFFF"/>
        <w:spacing w:after="120" w:line="390" w:lineRule="atLeast"/>
        <w:jc w:val="both"/>
        <w:textAlignment w:val="baseline"/>
        <w:rPr>
          <w:rFonts w:ascii="inherit" w:eastAsia="Times New Roman" w:hAnsi="inherit" w:cs="Helvetica"/>
          <w:color w:val="333333"/>
          <w:sz w:val="24"/>
          <w:szCs w:val="24"/>
        </w:rPr>
      </w:pPr>
      <w:r>
        <w:rPr>
          <w:rFonts w:ascii="inherit" w:eastAsia="Times New Roman" w:hAnsi="inherit" w:cs="Helvetica"/>
          <w:color w:val="333333"/>
          <w:sz w:val="24"/>
          <w:szCs w:val="24"/>
        </w:rPr>
        <w:t xml:space="preserve">Để nhắc lại, </w:t>
      </w:r>
      <w:hyperlink r:id="rId7" w:tgtFrame="_blank" w:history="1">
        <w:r>
          <w:rPr>
            <w:rFonts w:ascii="inherit" w:eastAsia="Times New Roman" w:hAnsi="inherit" w:cs="Helvetica"/>
            <w:color w:val="0087CD"/>
            <w:sz w:val="24"/>
            <w:szCs w:val="24"/>
            <w:bdr w:val="none" w:sz="0" w:space="0" w:color="auto" w:frame="1"/>
          </w:rPr>
          <w:t xml:space="preserve">gần đây </w:t>
        </w:r>
        <w:r w:rsidRPr="00903268">
          <w:rPr>
            <w:rFonts w:ascii="inherit" w:eastAsia="Times New Roman" w:hAnsi="inherit" w:cs="Helvetica"/>
            <w:color w:val="0087CD"/>
            <w:sz w:val="24"/>
            <w:szCs w:val="24"/>
            <w:bdr w:val="none" w:sz="0" w:space="0" w:color="auto" w:frame="1"/>
          </w:rPr>
          <w:t xml:space="preserve">ABS </w:t>
        </w:r>
        <w:r>
          <w:rPr>
            <w:rFonts w:ascii="inherit" w:eastAsia="Times New Roman" w:hAnsi="inherit" w:cs="Helvetica"/>
            <w:color w:val="0087CD"/>
            <w:sz w:val="24"/>
            <w:szCs w:val="24"/>
            <w:bdr w:val="none" w:sz="0" w:space="0" w:color="auto" w:frame="1"/>
          </w:rPr>
          <w:t>đã phát hành một tài liệu khuyến cáo</w:t>
        </w:r>
      </w:hyperlink>
      <w:r w:rsidR="00D17A73" w:rsidRPr="00D17A73">
        <w:rPr>
          <w:rFonts w:ascii="inherit" w:eastAsia="Times New Roman" w:hAnsi="inherit" w:cs="Helvetica"/>
          <w:color w:val="333333"/>
          <w:sz w:val="24"/>
          <w:szCs w:val="24"/>
        </w:rPr>
        <w:t xml:space="preserve"> về an toàn </w:t>
      </w:r>
      <w:r w:rsidR="00D17A73">
        <w:rPr>
          <w:rFonts w:ascii="inherit" w:eastAsia="Times New Roman" w:hAnsi="inherit" w:cs="Helvetica"/>
          <w:color w:val="333333"/>
          <w:sz w:val="24"/>
          <w:szCs w:val="24"/>
        </w:rPr>
        <w:t>giao nhận</w:t>
      </w:r>
      <w:r w:rsidR="00D17A73" w:rsidRPr="00D17A73">
        <w:rPr>
          <w:rFonts w:ascii="inherit" w:eastAsia="Times New Roman" w:hAnsi="inherit" w:cs="Helvetica"/>
          <w:color w:val="333333"/>
          <w:sz w:val="24"/>
          <w:szCs w:val="24"/>
        </w:rPr>
        <w:t xml:space="preserve"> nhiên liệu </w:t>
      </w:r>
      <w:r w:rsidR="00D17A73" w:rsidRPr="002E22D7">
        <w:rPr>
          <w:rFonts w:ascii="inherit" w:eastAsia="Times New Roman" w:hAnsi="inherit" w:cs="Helvetica"/>
          <w:sz w:val="24"/>
          <w:szCs w:val="24"/>
        </w:rPr>
        <w:t xml:space="preserve">amoniac, trong đó đề cập đến các khía cạnh thiết yếu của việc </w:t>
      </w:r>
      <w:r w:rsidRPr="002E22D7">
        <w:rPr>
          <w:rFonts w:ascii="inherit" w:eastAsia="Times New Roman" w:hAnsi="inherit" w:cs="Helvetica"/>
          <w:sz w:val="24"/>
          <w:szCs w:val="24"/>
        </w:rPr>
        <w:t>cấp</w:t>
      </w:r>
      <w:r w:rsidR="00D17A73" w:rsidRPr="002E22D7">
        <w:rPr>
          <w:rFonts w:ascii="inherit" w:eastAsia="Times New Roman" w:hAnsi="inherit" w:cs="Helvetica"/>
          <w:sz w:val="24"/>
          <w:szCs w:val="24"/>
        </w:rPr>
        <w:t xml:space="preserve"> amoniac như một loại nhiên liệu, cung cấp cho ngành hàng hải sự hiểu biết toàn diện về những thách thức liên quan và các chiến lược để giải quyết chúng một cách hiệu quả. Khuyến cáo này đề cập đến một loạt các chủ đề quan trọng, bao gồm thiết kế </w:t>
      </w:r>
      <w:r w:rsidRPr="002E22D7">
        <w:rPr>
          <w:rFonts w:ascii="inherit" w:eastAsia="Times New Roman" w:hAnsi="inherit" w:cs="Helvetica"/>
          <w:sz w:val="24"/>
          <w:szCs w:val="24"/>
        </w:rPr>
        <w:t>phương pháp cấp</w:t>
      </w:r>
      <w:r w:rsidR="00D17A73" w:rsidRPr="002E22D7">
        <w:rPr>
          <w:rFonts w:ascii="inherit" w:eastAsia="Times New Roman" w:hAnsi="inherit" w:cs="Helvetica"/>
          <w:sz w:val="24"/>
          <w:szCs w:val="24"/>
        </w:rPr>
        <w:t xml:space="preserve"> nhiên liệu amoniac, quy trình vận hành, đánh giá rủi ro, phân tích </w:t>
      </w:r>
      <w:r w:rsidR="00D17A73" w:rsidRPr="002E22D7">
        <w:rPr>
          <w:rFonts w:ascii="inherit" w:eastAsia="Times New Roman" w:hAnsi="inherit" w:cs="Helvetica"/>
          <w:sz w:val="24"/>
          <w:szCs w:val="24"/>
        </w:rPr>
        <w:lastRenderedPageBreak/>
        <w:t xml:space="preserve">sự phân tán, giao thức an toàn và </w:t>
      </w:r>
      <w:r w:rsidRPr="002E22D7">
        <w:rPr>
          <w:rFonts w:ascii="inherit" w:eastAsia="Times New Roman" w:hAnsi="inherit" w:cs="Helvetica"/>
          <w:sz w:val="24"/>
          <w:szCs w:val="24"/>
        </w:rPr>
        <w:t>việc huấn luyện</w:t>
      </w:r>
      <w:r w:rsidR="00D17A73" w:rsidRPr="002E22D7">
        <w:rPr>
          <w:rFonts w:ascii="inherit" w:eastAsia="Times New Roman" w:hAnsi="inherit" w:cs="Helvetica"/>
          <w:sz w:val="24"/>
          <w:szCs w:val="24"/>
        </w:rPr>
        <w:t>. Bằng cách tập trung vào các lĩnh vực này, ABS mong muốn nâng cao kiến ​​thức và sự sẵn sàng của ngành trong việc xử lý amoniac an toàn dưới dạng nhiên liệu, cuối cùng là hỗ trợ việc tích hợp amoniac vào các hoạt động hàng hải.</w:t>
      </w:r>
    </w:p>
    <w:p w:rsidR="002600E8" w:rsidRDefault="00903268" w:rsidP="002E22D7">
      <w:pPr>
        <w:shd w:val="clear" w:color="auto" w:fill="FFFFFF"/>
        <w:spacing w:after="120" w:line="390" w:lineRule="atLeast"/>
        <w:textAlignment w:val="baseline"/>
      </w:pPr>
      <w:r w:rsidRPr="00903268">
        <w:rPr>
          <w:rFonts w:ascii="inherit" w:eastAsia="Times New Roman" w:hAnsi="inherit" w:cs="Helvetica"/>
          <w:color w:val="333333"/>
          <w:sz w:val="24"/>
          <w:szCs w:val="24"/>
        </w:rPr>
        <w:t> </w:t>
      </w:r>
      <w:r w:rsidR="002E22D7">
        <w:rPr>
          <w:rFonts w:ascii="inherit" w:eastAsia="Times New Roman" w:hAnsi="inherit" w:cs="Helvetica"/>
          <w:color w:val="333333"/>
          <w:sz w:val="24"/>
          <w:szCs w:val="24"/>
        </w:rPr>
        <w:t xml:space="preserve">Xem chi tiết Khuyến nghị tại đây: </w:t>
      </w:r>
      <w:hyperlink r:id="rId8" w:history="1">
        <w:r w:rsidRPr="00EF105B">
          <w:rPr>
            <w:rStyle w:val="Hyperlink"/>
          </w:rPr>
          <w:t>https://safety4sea.com</w:t>
        </w:r>
        <w:r w:rsidRPr="00EF105B">
          <w:rPr>
            <w:rStyle w:val="Hyperlink"/>
          </w:rPr>
          <w:t>/</w:t>
        </w:r>
        <w:r w:rsidRPr="00EF105B">
          <w:rPr>
            <w:rStyle w:val="Hyperlink"/>
          </w:rPr>
          <w:t>wp-content/uploads/2024/07/Britannia-Loss-Prevention-Insight-Alternative-Fuels-Ammonia-2024_07.pdf</w:t>
        </w:r>
      </w:hyperlink>
    </w:p>
    <w:p w:rsidR="002E22D7" w:rsidRDefault="002E22D7" w:rsidP="002E22D7">
      <w:pPr>
        <w:shd w:val="clear" w:color="auto" w:fill="FFFFFF"/>
        <w:spacing w:after="120" w:line="390" w:lineRule="atLeast"/>
        <w:jc w:val="center"/>
        <w:textAlignment w:val="baseline"/>
      </w:pPr>
      <w:r>
        <w:t>----------------------------------------------------</w:t>
      </w:r>
    </w:p>
    <w:p w:rsidR="00903268" w:rsidRDefault="00903268"/>
    <w:sectPr w:rsidR="00903268" w:rsidSect="008B17B6">
      <w:pgSz w:w="12240" w:h="15840"/>
      <w:pgMar w:top="117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3C0"/>
    <w:multiLevelType w:val="multilevel"/>
    <w:tmpl w:val="97D2E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B23464"/>
    <w:multiLevelType w:val="hybridMultilevel"/>
    <w:tmpl w:val="34DE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742944"/>
    <w:multiLevelType w:val="multilevel"/>
    <w:tmpl w:val="7E12D6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9743D0"/>
    <w:multiLevelType w:val="multilevel"/>
    <w:tmpl w:val="97D2E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171789"/>
    <w:multiLevelType w:val="hybridMultilevel"/>
    <w:tmpl w:val="55D2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68"/>
    <w:rsid w:val="002600E8"/>
    <w:rsid w:val="00264483"/>
    <w:rsid w:val="002E22D7"/>
    <w:rsid w:val="008B17B6"/>
    <w:rsid w:val="00903268"/>
    <w:rsid w:val="00A76682"/>
    <w:rsid w:val="00BF49E1"/>
    <w:rsid w:val="00D17A73"/>
    <w:rsid w:val="00EE5864"/>
    <w:rsid w:val="00F10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C7EC"/>
  <w15:chartTrackingRefBased/>
  <w15:docId w15:val="{67FB6440-051D-4046-8476-D67F9BB5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032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032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26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03268"/>
    <w:rPr>
      <w:rFonts w:ascii="Times New Roman" w:eastAsia="Times New Roman" w:hAnsi="Times New Roman" w:cs="Times New Roman"/>
      <w:b/>
      <w:bCs/>
      <w:sz w:val="27"/>
      <w:szCs w:val="27"/>
    </w:rPr>
  </w:style>
  <w:style w:type="character" w:customStyle="1" w:styleId="metatext">
    <w:name w:val="meta_text"/>
    <w:basedOn w:val="DefaultParagraphFont"/>
    <w:rsid w:val="00903268"/>
  </w:style>
  <w:style w:type="character" w:styleId="Hyperlink">
    <w:name w:val="Hyperlink"/>
    <w:basedOn w:val="DefaultParagraphFont"/>
    <w:uiPriority w:val="99"/>
    <w:unhideWhenUsed/>
    <w:rsid w:val="00903268"/>
    <w:rPr>
      <w:color w:val="0000FF"/>
      <w:u w:val="single"/>
    </w:rPr>
  </w:style>
  <w:style w:type="paragraph" w:customStyle="1" w:styleId="wp-caption-text">
    <w:name w:val="wp-caption-text"/>
    <w:basedOn w:val="Normal"/>
    <w:rsid w:val="0090326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032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903268"/>
  </w:style>
  <w:style w:type="character" w:styleId="Strong">
    <w:name w:val="Strong"/>
    <w:basedOn w:val="DefaultParagraphFont"/>
    <w:uiPriority w:val="22"/>
    <w:qFormat/>
    <w:rsid w:val="00903268"/>
    <w:rPr>
      <w:b/>
      <w:bCs/>
    </w:rPr>
  </w:style>
  <w:style w:type="paragraph" w:styleId="ListParagraph">
    <w:name w:val="List Paragraph"/>
    <w:basedOn w:val="Normal"/>
    <w:uiPriority w:val="34"/>
    <w:qFormat/>
    <w:rsid w:val="00BF49E1"/>
    <w:pPr>
      <w:ind w:left="720"/>
      <w:contextualSpacing/>
    </w:pPr>
  </w:style>
  <w:style w:type="character" w:styleId="FollowedHyperlink">
    <w:name w:val="FollowedHyperlink"/>
    <w:basedOn w:val="DefaultParagraphFont"/>
    <w:uiPriority w:val="99"/>
    <w:semiHidden/>
    <w:unhideWhenUsed/>
    <w:rsid w:val="002E22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231581">
      <w:bodyDiv w:val="1"/>
      <w:marLeft w:val="0"/>
      <w:marRight w:val="0"/>
      <w:marTop w:val="0"/>
      <w:marBottom w:val="0"/>
      <w:divBdr>
        <w:top w:val="none" w:sz="0" w:space="0" w:color="auto"/>
        <w:left w:val="none" w:sz="0" w:space="0" w:color="auto"/>
        <w:bottom w:val="none" w:sz="0" w:space="0" w:color="auto"/>
        <w:right w:val="none" w:sz="0" w:space="0" w:color="auto"/>
      </w:divBdr>
      <w:divsChild>
        <w:div w:id="341009510">
          <w:marLeft w:val="0"/>
          <w:marRight w:val="0"/>
          <w:marTop w:val="0"/>
          <w:marBottom w:val="450"/>
          <w:divBdr>
            <w:top w:val="none" w:sz="0" w:space="0" w:color="auto"/>
            <w:left w:val="none" w:sz="0" w:space="0" w:color="auto"/>
            <w:bottom w:val="single" w:sz="12" w:space="11" w:color="111111"/>
            <w:right w:val="none" w:sz="0" w:space="0" w:color="auto"/>
          </w:divBdr>
          <w:divsChild>
            <w:div w:id="80222587">
              <w:marLeft w:val="0"/>
              <w:marRight w:val="0"/>
              <w:marTop w:val="0"/>
              <w:marBottom w:val="0"/>
              <w:divBdr>
                <w:top w:val="none" w:sz="0" w:space="0" w:color="auto"/>
                <w:left w:val="none" w:sz="0" w:space="0" w:color="auto"/>
                <w:bottom w:val="none" w:sz="0" w:space="0" w:color="auto"/>
                <w:right w:val="none" w:sz="0" w:space="0" w:color="auto"/>
              </w:divBdr>
              <w:divsChild>
                <w:div w:id="981076082">
                  <w:marLeft w:val="0"/>
                  <w:marRight w:val="0"/>
                  <w:marTop w:val="0"/>
                  <w:marBottom w:val="0"/>
                  <w:divBdr>
                    <w:top w:val="none" w:sz="0" w:space="0" w:color="auto"/>
                    <w:left w:val="none" w:sz="0" w:space="0" w:color="auto"/>
                    <w:bottom w:val="none" w:sz="0" w:space="0" w:color="auto"/>
                    <w:right w:val="none" w:sz="0" w:space="0" w:color="auto"/>
                  </w:divBdr>
                  <w:divsChild>
                    <w:div w:id="1190755688">
                      <w:marLeft w:val="0"/>
                      <w:marRight w:val="240"/>
                      <w:marTop w:val="0"/>
                      <w:marBottom w:val="0"/>
                      <w:divBdr>
                        <w:top w:val="none" w:sz="0" w:space="0" w:color="auto"/>
                        <w:left w:val="none" w:sz="0" w:space="0" w:color="auto"/>
                        <w:bottom w:val="none" w:sz="0" w:space="0" w:color="auto"/>
                        <w:right w:val="none" w:sz="0" w:space="0" w:color="auto"/>
                      </w:divBdr>
                      <w:divsChild>
                        <w:div w:id="583151871">
                          <w:marLeft w:val="0"/>
                          <w:marRight w:val="90"/>
                          <w:marTop w:val="0"/>
                          <w:marBottom w:val="0"/>
                          <w:divBdr>
                            <w:top w:val="none" w:sz="0" w:space="0" w:color="auto"/>
                            <w:left w:val="none" w:sz="0" w:space="0" w:color="auto"/>
                            <w:bottom w:val="none" w:sz="0" w:space="0" w:color="auto"/>
                            <w:right w:val="none" w:sz="0" w:space="0" w:color="auto"/>
                          </w:divBdr>
                        </w:div>
                        <w:div w:id="1024862149">
                          <w:marLeft w:val="0"/>
                          <w:marRight w:val="90"/>
                          <w:marTop w:val="0"/>
                          <w:marBottom w:val="0"/>
                          <w:divBdr>
                            <w:top w:val="none" w:sz="0" w:space="0" w:color="auto"/>
                            <w:left w:val="none" w:sz="0" w:space="0" w:color="auto"/>
                            <w:bottom w:val="none" w:sz="0" w:space="0" w:color="auto"/>
                            <w:right w:val="none" w:sz="0" w:space="0" w:color="auto"/>
                          </w:divBdr>
                        </w:div>
                        <w:div w:id="8779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98228">
          <w:marLeft w:val="-225"/>
          <w:marRight w:val="-225"/>
          <w:marTop w:val="0"/>
          <w:marBottom w:val="0"/>
          <w:divBdr>
            <w:top w:val="none" w:sz="0" w:space="0" w:color="auto"/>
            <w:left w:val="none" w:sz="0" w:space="0" w:color="auto"/>
            <w:bottom w:val="none" w:sz="0" w:space="0" w:color="auto"/>
            <w:right w:val="none" w:sz="0" w:space="0" w:color="auto"/>
          </w:divBdr>
          <w:divsChild>
            <w:div w:id="1510678990">
              <w:marLeft w:val="0"/>
              <w:marRight w:val="0"/>
              <w:marTop w:val="0"/>
              <w:marBottom w:val="0"/>
              <w:divBdr>
                <w:top w:val="none" w:sz="0" w:space="0" w:color="auto"/>
                <w:left w:val="none" w:sz="0" w:space="0" w:color="auto"/>
                <w:bottom w:val="none" w:sz="0" w:space="0" w:color="auto"/>
                <w:right w:val="none" w:sz="0" w:space="0" w:color="auto"/>
              </w:divBdr>
              <w:divsChild>
                <w:div w:id="238751590">
                  <w:marLeft w:val="0"/>
                  <w:marRight w:val="0"/>
                  <w:marTop w:val="0"/>
                  <w:marBottom w:val="0"/>
                  <w:divBdr>
                    <w:top w:val="none" w:sz="0" w:space="0" w:color="auto"/>
                    <w:left w:val="none" w:sz="0" w:space="0" w:color="auto"/>
                    <w:bottom w:val="none" w:sz="0" w:space="0" w:color="auto"/>
                    <w:right w:val="none" w:sz="0" w:space="0" w:color="auto"/>
                  </w:divBdr>
                  <w:divsChild>
                    <w:div w:id="1437099413">
                      <w:marLeft w:val="0"/>
                      <w:marRight w:val="0"/>
                      <w:marTop w:val="0"/>
                      <w:marBottom w:val="450"/>
                      <w:divBdr>
                        <w:top w:val="none" w:sz="0" w:space="0" w:color="auto"/>
                        <w:left w:val="none" w:sz="0" w:space="0" w:color="auto"/>
                        <w:bottom w:val="none" w:sz="0" w:space="0" w:color="auto"/>
                        <w:right w:val="none" w:sz="0" w:space="0" w:color="auto"/>
                      </w:divBdr>
                      <w:divsChild>
                        <w:div w:id="2068798625">
                          <w:marLeft w:val="0"/>
                          <w:marRight w:val="0"/>
                          <w:marTop w:val="0"/>
                          <w:marBottom w:val="0"/>
                          <w:divBdr>
                            <w:top w:val="none" w:sz="0" w:space="0" w:color="auto"/>
                            <w:left w:val="none" w:sz="0" w:space="0" w:color="auto"/>
                            <w:bottom w:val="none" w:sz="0" w:space="0" w:color="auto"/>
                            <w:right w:val="none" w:sz="0" w:space="0" w:color="auto"/>
                          </w:divBdr>
                          <w:divsChild>
                            <w:div w:id="5609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4503">
                      <w:marLeft w:val="0"/>
                      <w:marRight w:val="0"/>
                      <w:marTop w:val="0"/>
                      <w:marBottom w:val="450"/>
                      <w:divBdr>
                        <w:top w:val="none" w:sz="0" w:space="0" w:color="auto"/>
                        <w:left w:val="none" w:sz="0" w:space="0" w:color="auto"/>
                        <w:bottom w:val="none" w:sz="0" w:space="0" w:color="auto"/>
                        <w:right w:val="none" w:sz="0" w:space="0" w:color="auto"/>
                      </w:divBdr>
                      <w:divsChild>
                        <w:div w:id="1734502969">
                          <w:marLeft w:val="1350"/>
                          <w:marRight w:val="0"/>
                          <w:marTop w:val="0"/>
                          <w:marBottom w:val="0"/>
                          <w:divBdr>
                            <w:top w:val="none" w:sz="0" w:space="0" w:color="auto"/>
                            <w:left w:val="none" w:sz="0" w:space="0" w:color="auto"/>
                            <w:bottom w:val="none" w:sz="0" w:space="0" w:color="auto"/>
                            <w:right w:val="none" w:sz="0" w:space="0" w:color="auto"/>
                          </w:divBdr>
                          <w:divsChild>
                            <w:div w:id="2115903056">
                              <w:marLeft w:val="0"/>
                              <w:marRight w:val="0"/>
                              <w:marTop w:val="0"/>
                              <w:marBottom w:val="0"/>
                              <w:divBdr>
                                <w:top w:val="none" w:sz="0" w:space="0" w:color="auto"/>
                                <w:left w:val="none" w:sz="0" w:space="0" w:color="auto"/>
                                <w:bottom w:val="none" w:sz="0" w:space="0" w:color="auto"/>
                                <w:right w:val="none" w:sz="0" w:space="0" w:color="auto"/>
                              </w:divBdr>
                              <w:divsChild>
                                <w:div w:id="854921537">
                                  <w:marLeft w:val="0"/>
                                  <w:marRight w:val="0"/>
                                  <w:marTop w:val="0"/>
                                  <w:marBottom w:val="0"/>
                                  <w:divBdr>
                                    <w:top w:val="none" w:sz="0" w:space="0" w:color="auto"/>
                                    <w:left w:val="none" w:sz="0" w:space="0" w:color="auto"/>
                                    <w:bottom w:val="none" w:sz="0" w:space="0" w:color="auto"/>
                                    <w:right w:val="none" w:sz="0" w:space="0" w:color="auto"/>
                                  </w:divBdr>
                                </w:div>
                                <w:div w:id="526335487">
                                  <w:marLeft w:val="0"/>
                                  <w:marRight w:val="0"/>
                                  <w:marTop w:val="0"/>
                                  <w:marBottom w:val="0"/>
                                  <w:divBdr>
                                    <w:top w:val="none" w:sz="0" w:space="0" w:color="auto"/>
                                    <w:left w:val="none" w:sz="0" w:space="0" w:color="auto"/>
                                    <w:bottom w:val="none" w:sz="0" w:space="0" w:color="auto"/>
                                    <w:right w:val="none" w:sz="0" w:space="0" w:color="auto"/>
                                  </w:divBdr>
                                  <w:divsChild>
                                    <w:div w:id="912929673">
                                      <w:marLeft w:val="0"/>
                                      <w:marRight w:val="0"/>
                                      <w:marTop w:val="0"/>
                                      <w:marBottom w:val="0"/>
                                      <w:divBdr>
                                        <w:top w:val="none" w:sz="0" w:space="0" w:color="auto"/>
                                        <w:left w:val="none" w:sz="0" w:space="0" w:color="auto"/>
                                        <w:bottom w:val="none" w:sz="0" w:space="0" w:color="auto"/>
                                        <w:right w:val="none" w:sz="0" w:space="0" w:color="auto"/>
                                      </w:divBdr>
                                      <w:divsChild>
                                        <w:div w:id="1838838940">
                                          <w:marLeft w:val="0"/>
                                          <w:marRight w:val="0"/>
                                          <w:marTop w:val="0"/>
                                          <w:marBottom w:val="300"/>
                                          <w:divBdr>
                                            <w:top w:val="none" w:sz="0" w:space="0" w:color="auto"/>
                                            <w:left w:val="none" w:sz="0" w:space="0" w:color="auto"/>
                                            <w:bottom w:val="none" w:sz="0" w:space="0" w:color="auto"/>
                                            <w:right w:val="none" w:sz="0" w:space="0" w:color="auto"/>
                                          </w:divBdr>
                                          <w:divsChild>
                                            <w:div w:id="1004479731">
                                              <w:marLeft w:val="0"/>
                                              <w:marRight w:val="0"/>
                                              <w:marTop w:val="0"/>
                                              <w:marBottom w:val="225"/>
                                              <w:divBdr>
                                                <w:top w:val="none" w:sz="0" w:space="0" w:color="auto"/>
                                                <w:left w:val="none" w:sz="0" w:space="0" w:color="auto"/>
                                                <w:bottom w:val="none" w:sz="0" w:space="0" w:color="auto"/>
                                                <w:right w:val="none" w:sz="0" w:space="0" w:color="auto"/>
                                              </w:divBdr>
                                            </w:div>
                                            <w:div w:id="2123259723">
                                              <w:marLeft w:val="0"/>
                                              <w:marRight w:val="0"/>
                                              <w:marTop w:val="0"/>
                                              <w:marBottom w:val="0"/>
                                              <w:divBdr>
                                                <w:top w:val="none" w:sz="0" w:space="0" w:color="auto"/>
                                                <w:left w:val="none" w:sz="0" w:space="0" w:color="auto"/>
                                                <w:bottom w:val="none" w:sz="0" w:space="0" w:color="auto"/>
                                                <w:right w:val="none" w:sz="0" w:space="0" w:color="auto"/>
                                              </w:divBdr>
                                              <w:divsChild>
                                                <w:div w:id="1311835763">
                                                  <w:marLeft w:val="0"/>
                                                  <w:marRight w:val="0"/>
                                                  <w:marTop w:val="0"/>
                                                  <w:marBottom w:val="0"/>
                                                  <w:divBdr>
                                                    <w:top w:val="none" w:sz="0" w:space="0" w:color="auto"/>
                                                    <w:left w:val="none" w:sz="0" w:space="0" w:color="auto"/>
                                                    <w:bottom w:val="none" w:sz="0" w:space="0" w:color="auto"/>
                                                    <w:right w:val="none" w:sz="0" w:space="0" w:color="auto"/>
                                                  </w:divBdr>
                                                  <w:divsChild>
                                                    <w:div w:id="289744010">
                                                      <w:marLeft w:val="0"/>
                                                      <w:marRight w:val="0"/>
                                                      <w:marTop w:val="0"/>
                                                      <w:marBottom w:val="0"/>
                                                      <w:divBdr>
                                                        <w:top w:val="none" w:sz="0" w:space="0" w:color="auto"/>
                                                        <w:left w:val="none" w:sz="0" w:space="0" w:color="auto"/>
                                                        <w:bottom w:val="none" w:sz="0" w:space="0" w:color="auto"/>
                                                        <w:right w:val="none" w:sz="0" w:space="0" w:color="auto"/>
                                                      </w:divBdr>
                                                      <w:divsChild>
                                                        <w:div w:id="515537229">
                                                          <w:marLeft w:val="0"/>
                                                          <w:marRight w:val="0"/>
                                                          <w:marTop w:val="0"/>
                                                          <w:marBottom w:val="0"/>
                                                          <w:divBdr>
                                                            <w:top w:val="none" w:sz="0" w:space="0" w:color="auto"/>
                                                            <w:left w:val="none" w:sz="0" w:space="0" w:color="auto"/>
                                                            <w:bottom w:val="none" w:sz="0" w:space="0" w:color="auto"/>
                                                            <w:right w:val="none" w:sz="0" w:space="0" w:color="auto"/>
                                                          </w:divBdr>
                                                        </w:div>
                                                        <w:div w:id="47005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4/07/Britannia-Loss-Prevention-Insight-Alternative-Fuels-Ammonia-2024_07.pdf" TargetMode="External"/><Relationship Id="rId3" Type="http://schemas.openxmlformats.org/officeDocument/2006/relationships/settings" Target="settings.xml"/><Relationship Id="rId7" Type="http://schemas.openxmlformats.org/officeDocument/2006/relationships/hyperlink" Target="https://safety4sea.com/abs-issues-industry-first-advisory-for-ammonia-bunke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3/05/shutterstock_378534742-scaled.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2024-07-31T06:46:00Z</dcterms:created>
  <dcterms:modified xsi:type="dcterms:W3CDTF">2024-07-31T06:46:00Z</dcterms:modified>
</cp:coreProperties>
</file>