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830" w:rsidRPr="008E5830" w:rsidRDefault="008E5830" w:rsidP="008E5830">
      <w:pPr>
        <w:shd w:val="clear" w:color="auto" w:fill="FFFFFF"/>
        <w:spacing w:after="96" w:line="240" w:lineRule="auto"/>
        <w:jc w:val="center"/>
        <w:textAlignment w:val="baseline"/>
        <w:outlineLvl w:val="0"/>
        <w:rPr>
          <w:rFonts w:ascii="Helvetica" w:eastAsia="Times New Roman" w:hAnsi="Helvetica" w:cs="Helvetica"/>
          <w:b/>
          <w:bCs/>
          <w:color w:val="111111"/>
          <w:spacing w:val="-10"/>
          <w:kern w:val="36"/>
          <w:sz w:val="40"/>
          <w:szCs w:val="40"/>
        </w:rPr>
      </w:pPr>
      <w:r>
        <w:rPr>
          <w:rFonts w:ascii="Helvetica" w:eastAsia="Times New Roman" w:hAnsi="Helvetica" w:cs="Helvetica"/>
          <w:b/>
          <w:bCs/>
          <w:color w:val="111111"/>
          <w:spacing w:val="-10"/>
          <w:kern w:val="36"/>
          <w:sz w:val="40"/>
          <w:szCs w:val="40"/>
        </w:rPr>
        <w:t>Những x</w:t>
      </w:r>
      <w:r w:rsidRPr="008E5830">
        <w:rPr>
          <w:rFonts w:ascii="Helvetica" w:eastAsia="Times New Roman" w:hAnsi="Helvetica" w:cs="Helvetica"/>
          <w:b/>
          <w:bCs/>
          <w:color w:val="111111"/>
          <w:spacing w:val="-10"/>
          <w:kern w:val="36"/>
          <w:sz w:val="40"/>
          <w:szCs w:val="40"/>
        </w:rPr>
        <w:t xml:space="preserve">u hướng và thách thức trong ngành vận tải biển </w:t>
      </w:r>
      <w:r w:rsidR="004250D0">
        <w:rPr>
          <w:rFonts w:ascii="Helvetica" w:eastAsia="Times New Roman" w:hAnsi="Helvetica" w:cs="Helvetica"/>
          <w:b/>
          <w:bCs/>
          <w:color w:val="111111"/>
          <w:spacing w:val="-10"/>
          <w:kern w:val="36"/>
          <w:sz w:val="40"/>
          <w:szCs w:val="40"/>
        </w:rPr>
        <w:t>hiện</w:t>
      </w:r>
      <w:r w:rsidRPr="008E5830">
        <w:rPr>
          <w:rFonts w:ascii="Helvetica" w:eastAsia="Times New Roman" w:hAnsi="Helvetica" w:cs="Helvetica"/>
          <w:b/>
          <w:bCs/>
          <w:color w:val="111111"/>
          <w:spacing w:val="-10"/>
          <w:kern w:val="36"/>
          <w:sz w:val="40"/>
          <w:szCs w:val="40"/>
        </w:rPr>
        <w:t xml:space="preserve"> nay</w:t>
      </w:r>
    </w:p>
    <w:p w:rsidR="008E5830" w:rsidRPr="008E5830" w:rsidRDefault="008E5830" w:rsidP="00583D4A">
      <w:pPr>
        <w:shd w:val="clear" w:color="auto" w:fill="FFFFFF"/>
        <w:spacing w:after="120" w:line="240" w:lineRule="auto"/>
        <w:jc w:val="right"/>
        <w:textAlignment w:val="baseline"/>
        <w:rPr>
          <w:rFonts w:ascii="Times New Roman" w:eastAsia="Times New Roman" w:hAnsi="Times New Roman" w:cs="Times New Roman"/>
          <w:color w:val="4472C4" w:themeColor="accent1"/>
          <w:sz w:val="24"/>
          <w:szCs w:val="24"/>
        </w:rPr>
      </w:pPr>
      <w:r w:rsidRPr="008E5830">
        <w:rPr>
          <w:rFonts w:ascii="Times New Roman" w:eastAsia="Times New Roman" w:hAnsi="Times New Roman" w:cs="Times New Roman"/>
          <w:color w:val="4472C4" w:themeColor="accent1"/>
          <w:sz w:val="24"/>
          <w:szCs w:val="24"/>
          <w:bdr w:val="none" w:sz="0" w:space="0" w:color="auto" w:frame="1"/>
        </w:rPr>
        <w:t>Theo Safety4sea</w:t>
      </w:r>
    </w:p>
    <w:p w:rsidR="008E5830" w:rsidRPr="00110572" w:rsidRDefault="008E5830" w:rsidP="008E5830">
      <w:pPr>
        <w:shd w:val="clear" w:color="auto" w:fill="FFFFFF"/>
        <w:spacing w:line="240" w:lineRule="auto"/>
        <w:textAlignment w:val="baseline"/>
        <w:rPr>
          <w:rFonts w:ascii="Arial" w:eastAsia="Times New Roman" w:hAnsi="Arial" w:cs="Arial"/>
          <w:color w:val="002060"/>
          <w:sz w:val="24"/>
          <w:szCs w:val="24"/>
          <w:bdr w:val="none" w:sz="0" w:space="0" w:color="auto" w:frame="1"/>
          <w:shd w:val="clear" w:color="auto" w:fill="FFFFFF"/>
        </w:rPr>
      </w:pPr>
      <w:r w:rsidRPr="008E5830">
        <w:rPr>
          <w:rFonts w:ascii="inherit" w:eastAsia="Times New Roman" w:hAnsi="inherit" w:cs="Helvetica"/>
          <w:color w:val="808080"/>
          <w:sz w:val="20"/>
          <w:szCs w:val="20"/>
        </w:rPr>
        <w:t> </w:t>
      </w:r>
      <w:r w:rsidRPr="00110572">
        <w:rPr>
          <w:rFonts w:ascii="Helvetica" w:eastAsia="Times New Roman" w:hAnsi="Helvetica" w:cs="Helvetica"/>
          <w:color w:val="002060"/>
          <w:sz w:val="21"/>
          <w:szCs w:val="21"/>
        </w:rPr>
        <w:t xml:space="preserve">Mạng lưới toàn cầu về dịch vụ kế toán, kiểm toán và tư vấn </w:t>
      </w:r>
      <w:r w:rsidRPr="00110572">
        <w:rPr>
          <w:rFonts w:ascii="Arial" w:eastAsia="Times New Roman" w:hAnsi="Arial" w:cs="Arial"/>
          <w:color w:val="002060"/>
          <w:sz w:val="24"/>
          <w:szCs w:val="24"/>
          <w:bdr w:val="none" w:sz="0" w:space="0" w:color="auto" w:frame="1"/>
          <w:shd w:val="clear" w:color="auto" w:fill="FFFFFF"/>
        </w:rPr>
        <w:t>KPMG đã gi</w:t>
      </w:r>
      <w:r w:rsidRPr="00110572">
        <w:rPr>
          <w:rFonts w:ascii="Arial" w:eastAsia="Times New Roman" w:hAnsi="Arial" w:cs="Arial"/>
          <w:color w:val="002060"/>
          <w:sz w:val="24"/>
          <w:szCs w:val="24"/>
          <w:bdr w:val="none" w:sz="0" w:space="0" w:color="auto" w:frame="1"/>
          <w:shd w:val="clear" w:color="auto" w:fill="FFFFFF"/>
          <w:lang w:val="vi-VN"/>
        </w:rPr>
        <w:t>ới</w:t>
      </w:r>
      <w:r w:rsidRPr="00110572">
        <w:rPr>
          <w:rFonts w:ascii="Arial" w:eastAsia="Times New Roman" w:hAnsi="Arial" w:cs="Arial"/>
          <w:color w:val="002060"/>
          <w:sz w:val="24"/>
          <w:szCs w:val="24"/>
          <w:bdr w:val="none" w:sz="0" w:space="0" w:color="auto" w:frame="1"/>
          <w:shd w:val="clear" w:color="auto" w:fill="FFFFFF"/>
        </w:rPr>
        <w:t xml:space="preserve"> thiệu tổng quan về thị trường vận tải biển cũng như các xu hướng và thách thức trong thời đại mà ngà</w:t>
      </w:r>
      <w:bookmarkStart w:id="0" w:name="_GoBack"/>
      <w:bookmarkEnd w:id="0"/>
      <w:r w:rsidRPr="00110572">
        <w:rPr>
          <w:rFonts w:ascii="Arial" w:eastAsia="Times New Roman" w:hAnsi="Arial" w:cs="Arial"/>
          <w:color w:val="002060"/>
          <w:sz w:val="24"/>
          <w:szCs w:val="24"/>
          <w:bdr w:val="none" w:sz="0" w:space="0" w:color="auto" w:frame="1"/>
          <w:shd w:val="clear" w:color="auto" w:fill="FFFFFF"/>
        </w:rPr>
        <w:t xml:space="preserve">nh hàng hải đang </w:t>
      </w:r>
      <w:r w:rsidRPr="00110572">
        <w:rPr>
          <w:rFonts w:ascii="Arial" w:eastAsia="Times New Roman" w:hAnsi="Arial" w:cs="Arial"/>
          <w:color w:val="002060"/>
          <w:sz w:val="24"/>
          <w:szCs w:val="24"/>
          <w:bdr w:val="none" w:sz="0" w:space="0" w:color="auto" w:frame="1"/>
          <w:shd w:val="clear" w:color="auto" w:fill="FFFFFF"/>
        </w:rPr>
        <w:t>trải qua những thay đổi lớn.</w:t>
      </w:r>
      <w:r w:rsidRPr="008E5830">
        <w:rPr>
          <w:rFonts w:ascii="Helvetica" w:eastAsia="Times New Roman" w:hAnsi="Helvetica" w:cs="Helvetica"/>
          <w:color w:val="002060"/>
          <w:sz w:val="21"/>
          <w:szCs w:val="21"/>
        </w:rPr>
        <w:fldChar w:fldCharType="begin"/>
      </w:r>
      <w:r w:rsidRPr="008E5830">
        <w:rPr>
          <w:rFonts w:ascii="Helvetica" w:eastAsia="Times New Roman" w:hAnsi="Helvetica" w:cs="Helvetica"/>
          <w:color w:val="002060"/>
          <w:sz w:val="21"/>
          <w:szCs w:val="21"/>
        </w:rPr>
        <w:instrText xml:space="preserve"> HYPERLINK "https://safety4sea.com/wp-content/uploads/2024/06/key-trends.png" </w:instrText>
      </w:r>
      <w:r w:rsidRPr="008E5830">
        <w:rPr>
          <w:rFonts w:ascii="Helvetica" w:eastAsia="Times New Roman" w:hAnsi="Helvetica" w:cs="Helvetica"/>
          <w:color w:val="002060"/>
          <w:sz w:val="21"/>
          <w:szCs w:val="21"/>
        </w:rPr>
        <w:fldChar w:fldCharType="separate"/>
      </w:r>
    </w:p>
    <w:p w:rsidR="008E5830" w:rsidRPr="008E5830" w:rsidRDefault="008E5830" w:rsidP="008E5830">
      <w:pPr>
        <w:shd w:val="clear" w:color="auto" w:fill="FFFFFF"/>
        <w:spacing w:after="0" w:line="240" w:lineRule="auto"/>
        <w:textAlignment w:val="baseline"/>
        <w:rPr>
          <w:rFonts w:ascii="Times New Roman" w:eastAsia="Times New Roman" w:hAnsi="Times New Roman" w:cs="Times New Roman"/>
          <w:color w:val="002060"/>
          <w:sz w:val="24"/>
          <w:szCs w:val="24"/>
        </w:rPr>
      </w:pPr>
      <w:r w:rsidRPr="00110572">
        <w:rPr>
          <w:rFonts w:ascii="Helvetica" w:eastAsia="Times New Roman" w:hAnsi="Helvetica" w:cs="Helvetica"/>
          <w:noProof/>
          <w:color w:val="002060"/>
          <w:sz w:val="21"/>
          <w:szCs w:val="21"/>
          <w:bdr w:val="none" w:sz="0" w:space="0" w:color="auto" w:frame="1"/>
        </w:rPr>
        <w:drawing>
          <wp:inline distT="0" distB="0" distL="0" distR="0">
            <wp:extent cx="5958205" cy="2270483"/>
            <wp:effectExtent l="0" t="0" r="4445" b="0"/>
            <wp:docPr id="2" name="Picture 2" descr="trends and challeng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nds and challenges">
                      <a:hlinkClick r:id="rId5"/>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t="12264" b="11603"/>
                    <a:stretch/>
                  </pic:blipFill>
                  <pic:spPr bwMode="auto">
                    <a:xfrm>
                      <a:off x="0" y="0"/>
                      <a:ext cx="5979802" cy="2278713"/>
                    </a:xfrm>
                    <a:prstGeom prst="rect">
                      <a:avLst/>
                    </a:prstGeom>
                    <a:noFill/>
                    <a:ln>
                      <a:noFill/>
                    </a:ln>
                    <a:extLst>
                      <a:ext uri="{53640926-AAD7-44D8-BBD7-CCE9431645EC}">
                        <a14:shadowObscured xmlns:a14="http://schemas.microsoft.com/office/drawing/2010/main"/>
                      </a:ext>
                    </a:extLst>
                  </pic:spPr>
                </pic:pic>
              </a:graphicData>
            </a:graphic>
          </wp:inline>
        </w:drawing>
      </w:r>
    </w:p>
    <w:p w:rsidR="008E5830" w:rsidRPr="008E5830" w:rsidRDefault="008E5830" w:rsidP="00110572">
      <w:pPr>
        <w:shd w:val="clear" w:color="auto" w:fill="FFFFFF"/>
        <w:spacing w:line="240" w:lineRule="auto"/>
        <w:textAlignment w:val="baseline"/>
        <w:rPr>
          <w:rFonts w:ascii="Times New Roman" w:eastAsia="Times New Roman" w:hAnsi="Times New Roman" w:cs="Times New Roman"/>
          <w:b/>
          <w:sz w:val="24"/>
          <w:szCs w:val="24"/>
          <w:bdr w:val="none" w:sz="0" w:space="0" w:color="auto" w:frame="1"/>
          <w:shd w:val="clear" w:color="auto" w:fill="FFFFFF"/>
        </w:rPr>
      </w:pPr>
      <w:r w:rsidRPr="008E5830">
        <w:rPr>
          <w:rFonts w:ascii="Helvetica" w:eastAsia="Times New Roman" w:hAnsi="Helvetica" w:cs="Helvetica"/>
          <w:color w:val="002060"/>
          <w:sz w:val="21"/>
          <w:szCs w:val="21"/>
        </w:rPr>
        <w:fldChar w:fldCharType="end"/>
      </w:r>
      <w:r w:rsidRPr="008E5830">
        <w:rPr>
          <w:rFonts w:ascii="Times New Roman" w:eastAsia="Times New Roman" w:hAnsi="Times New Roman" w:cs="Times New Roman"/>
          <w:b/>
          <w:sz w:val="24"/>
          <w:szCs w:val="24"/>
          <w:bdr w:val="none" w:sz="0" w:space="0" w:color="auto" w:frame="1"/>
          <w:shd w:val="clear" w:color="auto" w:fill="FFFFFF"/>
        </w:rPr>
        <w:t>Những x</w:t>
      </w:r>
      <w:r w:rsidRPr="008E5830">
        <w:rPr>
          <w:rFonts w:ascii="Times New Roman" w:eastAsia="Times New Roman" w:hAnsi="Times New Roman" w:cs="Times New Roman"/>
          <w:b/>
          <w:sz w:val="24"/>
          <w:szCs w:val="24"/>
          <w:bdr w:val="none" w:sz="0" w:space="0" w:color="auto" w:frame="1"/>
          <w:shd w:val="clear" w:color="auto" w:fill="FFFFFF"/>
        </w:rPr>
        <w:t>u hướng chính</w:t>
      </w:r>
    </w:p>
    <w:p w:rsidR="008E5830" w:rsidRPr="008E5830" w:rsidRDefault="008E5830" w:rsidP="008E5830">
      <w:pPr>
        <w:shd w:val="clear" w:color="auto" w:fill="FFFFFF"/>
        <w:spacing w:before="120" w:after="12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8E5830">
        <w:rPr>
          <w:rFonts w:ascii="Times New Roman" w:eastAsia="Times New Roman" w:hAnsi="Times New Roman" w:cs="Times New Roman"/>
          <w:sz w:val="24"/>
          <w:szCs w:val="24"/>
          <w:bdr w:val="none" w:sz="0" w:space="0" w:color="auto" w:frame="1"/>
          <w:shd w:val="clear" w:color="auto" w:fill="FFFFFF"/>
        </w:rPr>
        <w:t>Theo KPMG, ngành vận tải biển toàn cầu dự kiến ​​sẽ tiếp tục đi lên, bất chấp các vấn đề về khả năng tiếp cận,</w:t>
      </w:r>
      <w:r w:rsidR="00110572">
        <w:rPr>
          <w:rFonts w:ascii="Times New Roman" w:eastAsia="Times New Roman" w:hAnsi="Times New Roman" w:cs="Times New Roman"/>
          <w:sz w:val="24"/>
          <w:szCs w:val="24"/>
          <w:bdr w:val="none" w:sz="0" w:space="0" w:color="auto" w:frame="1"/>
          <w:shd w:val="clear" w:color="auto" w:fill="FFFFFF"/>
        </w:rPr>
        <w:t xml:space="preserve"> nguồn</w:t>
      </w:r>
      <w:r w:rsidRPr="008E5830">
        <w:rPr>
          <w:rFonts w:ascii="Times New Roman" w:eastAsia="Times New Roman" w:hAnsi="Times New Roman" w:cs="Times New Roman"/>
          <w:sz w:val="24"/>
          <w:szCs w:val="24"/>
          <w:bdr w:val="none" w:sz="0" w:space="0" w:color="auto" w:frame="1"/>
          <w:shd w:val="clear" w:color="auto" w:fill="FFFFFF"/>
        </w:rPr>
        <w:t xml:space="preserve"> nhân lực và tình trạng hỗn loạn </w:t>
      </w:r>
      <w:r w:rsidR="00110572" w:rsidRPr="008E5830">
        <w:rPr>
          <w:rFonts w:ascii="Times New Roman" w:eastAsia="Times New Roman" w:hAnsi="Times New Roman" w:cs="Times New Roman"/>
          <w:sz w:val="24"/>
          <w:szCs w:val="24"/>
          <w:bdr w:val="none" w:sz="0" w:space="0" w:color="auto" w:frame="1"/>
          <w:shd w:val="clear" w:color="auto" w:fill="FFFFFF"/>
        </w:rPr>
        <w:t xml:space="preserve">sinh thái </w:t>
      </w:r>
      <w:r w:rsidRPr="008E5830">
        <w:rPr>
          <w:rFonts w:ascii="Times New Roman" w:eastAsia="Times New Roman" w:hAnsi="Times New Roman" w:cs="Times New Roman"/>
          <w:sz w:val="24"/>
          <w:szCs w:val="24"/>
          <w:bdr w:val="none" w:sz="0" w:space="0" w:color="auto" w:frame="1"/>
          <w:shd w:val="clear" w:color="auto" w:fill="FFFFFF"/>
        </w:rPr>
        <w:t xml:space="preserve">chính trị hiện nay. Các chủ tàu và </w:t>
      </w:r>
      <w:r w:rsidR="00110572">
        <w:rPr>
          <w:rFonts w:ascii="Times New Roman" w:eastAsia="Times New Roman" w:hAnsi="Times New Roman" w:cs="Times New Roman"/>
          <w:sz w:val="24"/>
          <w:szCs w:val="24"/>
          <w:bdr w:val="none" w:sz="0" w:space="0" w:color="auto" w:frame="1"/>
          <w:shd w:val="clear" w:color="auto" w:fill="FFFFFF"/>
        </w:rPr>
        <w:t>người</w:t>
      </w:r>
      <w:r w:rsidRPr="008E5830">
        <w:rPr>
          <w:rFonts w:ascii="Times New Roman" w:eastAsia="Times New Roman" w:hAnsi="Times New Roman" w:cs="Times New Roman"/>
          <w:sz w:val="24"/>
          <w:szCs w:val="24"/>
          <w:bdr w:val="none" w:sz="0" w:space="0" w:color="auto" w:frame="1"/>
          <w:shd w:val="clear" w:color="auto" w:fill="FFFFFF"/>
        </w:rPr>
        <w:t xml:space="preserve"> khai thác tàu đang phải đối mặt với tình trạng thiếu </w:t>
      </w:r>
      <w:r w:rsidR="00110572">
        <w:rPr>
          <w:rFonts w:ascii="Times New Roman" w:eastAsia="Times New Roman" w:hAnsi="Times New Roman" w:cs="Times New Roman"/>
          <w:sz w:val="24"/>
          <w:szCs w:val="24"/>
          <w:bdr w:val="none" w:sz="0" w:space="0" w:color="auto" w:frame="1"/>
          <w:shd w:val="clear" w:color="auto" w:fill="FFFFFF"/>
        </w:rPr>
        <w:t>khoang chứa hang và container còn</w:t>
      </w:r>
      <w:r w:rsidRPr="008E5830">
        <w:rPr>
          <w:rFonts w:ascii="Times New Roman" w:eastAsia="Times New Roman" w:hAnsi="Times New Roman" w:cs="Times New Roman"/>
          <w:sz w:val="24"/>
          <w:szCs w:val="24"/>
          <w:bdr w:val="none" w:sz="0" w:space="0" w:color="auto" w:frame="1"/>
          <w:shd w:val="clear" w:color="auto" w:fill="FFFFFF"/>
        </w:rPr>
        <w:t xml:space="preserve"> các hãng vận tải </w:t>
      </w:r>
      <w:r w:rsidR="00110572">
        <w:rPr>
          <w:rFonts w:ascii="Times New Roman" w:eastAsia="Times New Roman" w:hAnsi="Times New Roman" w:cs="Times New Roman"/>
          <w:sz w:val="24"/>
          <w:szCs w:val="24"/>
          <w:bdr w:val="none" w:sz="0" w:space="0" w:color="auto" w:frame="1"/>
          <w:shd w:val="clear" w:color="auto" w:fill="FFFFFF"/>
        </w:rPr>
        <w:t xml:space="preserve">biển thì </w:t>
      </w:r>
      <w:r w:rsidRPr="008E5830">
        <w:rPr>
          <w:rFonts w:ascii="Times New Roman" w:eastAsia="Times New Roman" w:hAnsi="Times New Roman" w:cs="Times New Roman"/>
          <w:sz w:val="24"/>
          <w:szCs w:val="24"/>
          <w:bdr w:val="none" w:sz="0" w:space="0" w:color="auto" w:frame="1"/>
          <w:shd w:val="clear" w:color="auto" w:fill="FFFFFF"/>
        </w:rPr>
        <w:t xml:space="preserve">phải tăng cường các chuyến ghé cảng. Mặt khác, đã </w:t>
      </w:r>
      <w:r w:rsidR="00110572">
        <w:rPr>
          <w:rFonts w:ascii="Times New Roman" w:eastAsia="Times New Roman" w:hAnsi="Times New Roman" w:cs="Times New Roman"/>
          <w:sz w:val="24"/>
          <w:szCs w:val="24"/>
          <w:bdr w:val="none" w:sz="0" w:space="0" w:color="auto" w:frame="1"/>
          <w:shd w:val="clear" w:color="auto" w:fill="FFFFFF"/>
        </w:rPr>
        <w:t xml:space="preserve">có những </w:t>
      </w:r>
      <w:r w:rsidRPr="008E5830">
        <w:rPr>
          <w:rFonts w:ascii="Times New Roman" w:eastAsia="Times New Roman" w:hAnsi="Times New Roman" w:cs="Times New Roman"/>
          <w:sz w:val="24"/>
          <w:szCs w:val="24"/>
          <w:bdr w:val="none" w:sz="0" w:space="0" w:color="auto" w:frame="1"/>
          <w:shd w:val="clear" w:color="auto" w:fill="FFFFFF"/>
        </w:rPr>
        <w:t xml:space="preserve">báo cáo </w:t>
      </w:r>
      <w:r w:rsidR="00110572">
        <w:rPr>
          <w:rFonts w:ascii="Times New Roman" w:eastAsia="Times New Roman" w:hAnsi="Times New Roman" w:cs="Times New Roman"/>
          <w:sz w:val="24"/>
          <w:szCs w:val="24"/>
          <w:bdr w:val="none" w:sz="0" w:space="0" w:color="auto" w:frame="1"/>
          <w:shd w:val="clear" w:color="auto" w:fill="FFFFFF"/>
        </w:rPr>
        <w:t xml:space="preserve">từ các cảng về </w:t>
      </w:r>
      <w:r w:rsidRPr="008E5830">
        <w:rPr>
          <w:rFonts w:ascii="Times New Roman" w:eastAsia="Times New Roman" w:hAnsi="Times New Roman" w:cs="Times New Roman"/>
          <w:sz w:val="24"/>
          <w:szCs w:val="24"/>
          <w:bdr w:val="none" w:sz="0" w:space="0" w:color="auto" w:frame="1"/>
          <w:shd w:val="clear" w:color="auto" w:fill="FFFFFF"/>
        </w:rPr>
        <w:t xml:space="preserve">việc </w:t>
      </w:r>
      <w:r w:rsidR="00110572">
        <w:rPr>
          <w:rFonts w:ascii="Times New Roman" w:eastAsia="Times New Roman" w:hAnsi="Times New Roman" w:cs="Times New Roman"/>
          <w:sz w:val="24"/>
          <w:szCs w:val="24"/>
          <w:bdr w:val="none" w:sz="0" w:space="0" w:color="auto" w:frame="1"/>
          <w:shd w:val="clear" w:color="auto" w:fill="FFFFFF"/>
        </w:rPr>
        <w:t>đang phải xử</w:t>
      </w:r>
      <w:r w:rsidRPr="008E5830">
        <w:rPr>
          <w:rFonts w:ascii="Times New Roman" w:eastAsia="Times New Roman" w:hAnsi="Times New Roman" w:cs="Times New Roman"/>
          <w:sz w:val="24"/>
          <w:szCs w:val="24"/>
          <w:bdr w:val="none" w:sz="0" w:space="0" w:color="auto" w:frame="1"/>
          <w:shd w:val="clear" w:color="auto" w:fill="FFFFFF"/>
        </w:rPr>
        <w:t xml:space="preserve"> lý </w:t>
      </w:r>
      <w:r w:rsidR="00110572">
        <w:rPr>
          <w:rFonts w:ascii="Times New Roman" w:eastAsia="Times New Roman" w:hAnsi="Times New Roman" w:cs="Times New Roman"/>
          <w:sz w:val="24"/>
          <w:szCs w:val="24"/>
          <w:bdr w:val="none" w:sz="0" w:space="0" w:color="auto" w:frame="1"/>
          <w:shd w:val="clear" w:color="auto" w:fill="FFFFFF"/>
        </w:rPr>
        <w:t>nhiều</w:t>
      </w:r>
      <w:r w:rsidRPr="008E5830">
        <w:rPr>
          <w:rFonts w:ascii="Times New Roman" w:eastAsia="Times New Roman" w:hAnsi="Times New Roman" w:cs="Times New Roman"/>
          <w:sz w:val="24"/>
          <w:szCs w:val="24"/>
          <w:bdr w:val="none" w:sz="0" w:space="0" w:color="auto" w:frame="1"/>
          <w:shd w:val="clear" w:color="auto" w:fill="FFFFFF"/>
        </w:rPr>
        <w:t xml:space="preserve"> tình trạng tắc nghẽn. Do đó, những người chơi chủ chốt trong ngành vận tải biển đang hướng tới khả năng </w:t>
      </w:r>
      <w:r w:rsidR="00110572">
        <w:rPr>
          <w:rFonts w:ascii="Times New Roman" w:eastAsia="Times New Roman" w:hAnsi="Times New Roman" w:cs="Times New Roman"/>
          <w:sz w:val="24"/>
          <w:szCs w:val="24"/>
          <w:bdr w:val="none" w:sz="0" w:space="0" w:color="auto" w:frame="1"/>
          <w:shd w:val="clear" w:color="auto" w:fill="FFFFFF"/>
        </w:rPr>
        <w:t>chống chọi</w:t>
      </w:r>
      <w:r w:rsidRPr="008E5830">
        <w:rPr>
          <w:rFonts w:ascii="Times New Roman" w:eastAsia="Times New Roman" w:hAnsi="Times New Roman" w:cs="Times New Roman"/>
          <w:sz w:val="24"/>
          <w:szCs w:val="24"/>
          <w:bdr w:val="none" w:sz="0" w:space="0" w:color="auto" w:frame="1"/>
          <w:shd w:val="clear" w:color="auto" w:fill="FFFFFF"/>
        </w:rPr>
        <w:t xml:space="preserve"> cao hơn </w:t>
      </w:r>
      <w:r w:rsidR="00110572">
        <w:rPr>
          <w:rFonts w:ascii="Times New Roman" w:eastAsia="Times New Roman" w:hAnsi="Times New Roman" w:cs="Times New Roman"/>
          <w:sz w:val="24"/>
          <w:szCs w:val="24"/>
          <w:bdr w:val="none" w:sz="0" w:space="0" w:color="auto" w:frame="1"/>
          <w:shd w:val="clear" w:color="auto" w:fill="FFFFFF"/>
        </w:rPr>
        <w:t>còn</w:t>
      </w:r>
      <w:r w:rsidRPr="008E5830">
        <w:rPr>
          <w:rFonts w:ascii="Times New Roman" w:eastAsia="Times New Roman" w:hAnsi="Times New Roman" w:cs="Times New Roman"/>
          <w:sz w:val="24"/>
          <w:szCs w:val="24"/>
          <w:bdr w:val="none" w:sz="0" w:space="0" w:color="auto" w:frame="1"/>
          <w:shd w:val="clear" w:color="auto" w:fill="FFFFFF"/>
        </w:rPr>
        <w:t xml:space="preserve"> các </w:t>
      </w:r>
      <w:r w:rsidR="00110572">
        <w:rPr>
          <w:rFonts w:ascii="Times New Roman" w:eastAsia="Times New Roman" w:hAnsi="Times New Roman" w:cs="Times New Roman"/>
          <w:sz w:val="24"/>
          <w:szCs w:val="24"/>
          <w:bdr w:val="none" w:sz="0" w:space="0" w:color="auto" w:frame="1"/>
          <w:shd w:val="clear" w:color="auto" w:fill="FFFFFF"/>
        </w:rPr>
        <w:t>quốc gia</w:t>
      </w:r>
      <w:r w:rsidRPr="008E5830">
        <w:rPr>
          <w:rFonts w:ascii="Times New Roman" w:eastAsia="Times New Roman" w:hAnsi="Times New Roman" w:cs="Times New Roman"/>
          <w:sz w:val="24"/>
          <w:szCs w:val="24"/>
          <w:bdr w:val="none" w:sz="0" w:space="0" w:color="auto" w:frame="1"/>
          <w:shd w:val="clear" w:color="auto" w:fill="FFFFFF"/>
        </w:rPr>
        <w:t xml:space="preserve"> vận tải biển sẽ cần phải đảm bảo cho các cảng v</w:t>
      </w:r>
      <w:r w:rsidR="00110572">
        <w:rPr>
          <w:rFonts w:ascii="Times New Roman" w:eastAsia="Times New Roman" w:hAnsi="Times New Roman" w:cs="Times New Roman"/>
          <w:sz w:val="24"/>
          <w:szCs w:val="24"/>
          <w:bdr w:val="none" w:sz="0" w:space="0" w:color="auto" w:frame="1"/>
          <w:shd w:val="clear" w:color="auto" w:fill="FFFFFF"/>
        </w:rPr>
        <w:t>à chuỗi cung ứng đường biển của mình đương đầu được với những thách thức trong tương lai</w:t>
      </w:r>
      <w:r w:rsidRPr="008E5830">
        <w:rPr>
          <w:rFonts w:ascii="Times New Roman" w:eastAsia="Times New Roman" w:hAnsi="Times New Roman" w:cs="Times New Roman"/>
          <w:sz w:val="24"/>
          <w:szCs w:val="24"/>
          <w:bdr w:val="none" w:sz="0" w:space="0" w:color="auto" w:frame="1"/>
          <w:shd w:val="clear" w:color="auto" w:fill="FFFFFF"/>
        </w:rPr>
        <w:t xml:space="preserve">. Các </w:t>
      </w:r>
      <w:r w:rsidR="00110572">
        <w:rPr>
          <w:rFonts w:ascii="Times New Roman" w:eastAsia="Times New Roman" w:hAnsi="Times New Roman" w:cs="Times New Roman"/>
          <w:sz w:val="24"/>
          <w:szCs w:val="24"/>
          <w:bdr w:val="none" w:sz="0" w:space="0" w:color="auto" w:frame="1"/>
          <w:shd w:val="clear" w:color="auto" w:fill="FFFFFF"/>
        </w:rPr>
        <w:t>thực tế</w:t>
      </w:r>
      <w:r w:rsidRPr="008E5830">
        <w:rPr>
          <w:rFonts w:ascii="Times New Roman" w:eastAsia="Times New Roman" w:hAnsi="Times New Roman" w:cs="Times New Roman"/>
          <w:sz w:val="24"/>
          <w:szCs w:val="24"/>
          <w:bdr w:val="none" w:sz="0" w:space="0" w:color="auto" w:frame="1"/>
          <w:shd w:val="clear" w:color="auto" w:fill="FFFFFF"/>
        </w:rPr>
        <w:t xml:space="preserve"> quan trọng khác được KPMG </w:t>
      </w:r>
      <w:r w:rsidR="00110572">
        <w:rPr>
          <w:rFonts w:ascii="Times New Roman" w:eastAsia="Times New Roman" w:hAnsi="Times New Roman" w:cs="Times New Roman"/>
          <w:sz w:val="24"/>
          <w:szCs w:val="24"/>
          <w:bdr w:val="none" w:sz="0" w:space="0" w:color="auto" w:frame="1"/>
          <w:shd w:val="clear" w:color="auto" w:fill="FFFFFF"/>
        </w:rPr>
        <w:t>đưa ra</w:t>
      </w:r>
      <w:r w:rsidRPr="008E5830">
        <w:rPr>
          <w:rFonts w:ascii="Times New Roman" w:eastAsia="Times New Roman" w:hAnsi="Times New Roman" w:cs="Times New Roman"/>
          <w:sz w:val="24"/>
          <w:szCs w:val="24"/>
          <w:bdr w:val="none" w:sz="0" w:space="0" w:color="auto" w:frame="1"/>
          <w:shd w:val="clear" w:color="auto" w:fill="FFFFFF"/>
        </w:rPr>
        <w:t xml:space="preserve"> là:</w:t>
      </w:r>
      <w:r w:rsidR="00110572">
        <w:rPr>
          <w:rFonts w:ascii="Times New Roman" w:eastAsia="Times New Roman" w:hAnsi="Times New Roman" w:cs="Times New Roman"/>
          <w:sz w:val="24"/>
          <w:szCs w:val="24"/>
          <w:bdr w:val="none" w:sz="0" w:space="0" w:color="auto" w:frame="1"/>
          <w:shd w:val="clear" w:color="auto" w:fill="FFFFFF"/>
        </w:rPr>
        <w:t xml:space="preserve"> </w:t>
      </w:r>
    </w:p>
    <w:p w:rsidR="008E5830" w:rsidRPr="00110572" w:rsidRDefault="00110572" w:rsidP="008E5830">
      <w:pPr>
        <w:shd w:val="clear" w:color="auto" w:fill="FFFFFF"/>
        <w:spacing w:before="120" w:after="120" w:line="390" w:lineRule="atLeast"/>
        <w:jc w:val="both"/>
        <w:textAlignment w:val="baseline"/>
        <w:rPr>
          <w:rFonts w:ascii="Times New Roman" w:eastAsia="Times New Roman" w:hAnsi="Times New Roman" w:cs="Times New Roman"/>
          <w:b/>
          <w:sz w:val="24"/>
          <w:szCs w:val="24"/>
          <w:bdr w:val="none" w:sz="0" w:space="0" w:color="auto" w:frame="1"/>
          <w:shd w:val="clear" w:color="auto" w:fill="FFFFFF"/>
        </w:rPr>
      </w:pPr>
      <w:r w:rsidRPr="00110572">
        <w:rPr>
          <w:rFonts w:ascii="Times New Roman" w:eastAsia="Times New Roman" w:hAnsi="Times New Roman" w:cs="Times New Roman"/>
          <w:b/>
          <w:sz w:val="24"/>
          <w:szCs w:val="24"/>
          <w:bdr w:val="none" w:sz="0" w:space="0" w:color="auto" w:frame="1"/>
          <w:shd w:val="clear" w:color="auto" w:fill="FFFFFF"/>
        </w:rPr>
        <w:t># Đội tàu</w:t>
      </w:r>
    </w:p>
    <w:p w:rsidR="008E5830" w:rsidRPr="00110572" w:rsidRDefault="008E5830" w:rsidP="00110572">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110572">
        <w:rPr>
          <w:rFonts w:ascii="Times New Roman" w:eastAsia="Times New Roman" w:hAnsi="Times New Roman" w:cs="Times New Roman"/>
          <w:sz w:val="24"/>
          <w:szCs w:val="24"/>
          <w:bdr w:val="none" w:sz="0" w:space="0" w:color="auto" w:frame="1"/>
          <w:shd w:val="clear" w:color="auto" w:fill="FFFFFF"/>
        </w:rPr>
        <w:t>Đội tàu thế giới bị chi phối bởi các tàu cỡ vừa và nhỏ có tổng dung tích lên đến 25.000 GT (</w:t>
      </w:r>
      <w:r w:rsidR="00110572">
        <w:rPr>
          <w:rFonts w:ascii="Times New Roman" w:eastAsia="Times New Roman" w:hAnsi="Times New Roman" w:cs="Times New Roman"/>
          <w:sz w:val="24"/>
          <w:szCs w:val="24"/>
          <w:bdr w:val="none" w:sz="0" w:space="0" w:color="auto" w:frame="1"/>
          <w:shd w:val="clear" w:color="auto" w:fill="FFFFFF"/>
        </w:rPr>
        <w:t xml:space="preserve">chiếm </w:t>
      </w:r>
      <w:r w:rsidRPr="00110572">
        <w:rPr>
          <w:rFonts w:ascii="Times New Roman" w:eastAsia="Times New Roman" w:hAnsi="Times New Roman" w:cs="Times New Roman"/>
          <w:sz w:val="24"/>
          <w:szCs w:val="24"/>
          <w:bdr w:val="none" w:sz="0" w:space="0" w:color="auto" w:frame="1"/>
          <w:shd w:val="clear" w:color="auto" w:fill="FFFFFF"/>
        </w:rPr>
        <w:t xml:space="preserve">83%), trong khi riêng </w:t>
      </w:r>
      <w:r w:rsidR="00110572">
        <w:rPr>
          <w:rFonts w:ascii="Times New Roman" w:eastAsia="Times New Roman" w:hAnsi="Times New Roman" w:cs="Times New Roman"/>
          <w:sz w:val="24"/>
          <w:szCs w:val="24"/>
          <w:bdr w:val="none" w:sz="0" w:space="0" w:color="auto" w:frame="1"/>
          <w:shd w:val="clear" w:color="auto" w:fill="FFFFFF"/>
        </w:rPr>
        <w:t xml:space="preserve">các </w:t>
      </w:r>
      <w:r w:rsidRPr="00110572">
        <w:rPr>
          <w:rFonts w:ascii="Times New Roman" w:eastAsia="Times New Roman" w:hAnsi="Times New Roman" w:cs="Times New Roman"/>
          <w:sz w:val="24"/>
          <w:szCs w:val="24"/>
          <w:bdr w:val="none" w:sz="0" w:space="0" w:color="auto" w:frame="1"/>
          <w:shd w:val="clear" w:color="auto" w:fill="FFFFFF"/>
        </w:rPr>
        <w:t xml:space="preserve">tàu nhỏ chiếm 38% về số lượng, mặc dù chỉ </w:t>
      </w:r>
      <w:r w:rsidR="00110572">
        <w:rPr>
          <w:rFonts w:ascii="Times New Roman" w:eastAsia="Times New Roman" w:hAnsi="Times New Roman" w:cs="Times New Roman"/>
          <w:sz w:val="24"/>
          <w:szCs w:val="24"/>
          <w:bdr w:val="none" w:sz="0" w:space="0" w:color="auto" w:frame="1"/>
          <w:shd w:val="clear" w:color="auto" w:fill="FFFFFF"/>
        </w:rPr>
        <w:t xml:space="preserve">chiếm </w:t>
      </w:r>
      <w:r w:rsidRPr="00110572">
        <w:rPr>
          <w:rFonts w:ascii="Times New Roman" w:eastAsia="Times New Roman" w:hAnsi="Times New Roman" w:cs="Times New Roman"/>
          <w:sz w:val="24"/>
          <w:szCs w:val="24"/>
          <w:bdr w:val="none" w:sz="0" w:space="0" w:color="auto" w:frame="1"/>
          <w:shd w:val="clear" w:color="auto" w:fill="FFFFFF"/>
        </w:rPr>
        <w:t xml:space="preserve">khoảng 1% về </w:t>
      </w:r>
      <w:r w:rsidR="00110572">
        <w:rPr>
          <w:rFonts w:ascii="Times New Roman" w:eastAsia="Times New Roman" w:hAnsi="Times New Roman" w:cs="Times New Roman"/>
          <w:sz w:val="24"/>
          <w:szCs w:val="24"/>
          <w:bdr w:val="none" w:sz="0" w:space="0" w:color="auto" w:frame="1"/>
          <w:shd w:val="clear" w:color="auto" w:fill="FFFFFF"/>
        </w:rPr>
        <w:t>dung</w:t>
      </w:r>
      <w:r w:rsidRPr="00110572">
        <w:rPr>
          <w:rFonts w:ascii="Times New Roman" w:eastAsia="Times New Roman" w:hAnsi="Times New Roman" w:cs="Times New Roman"/>
          <w:sz w:val="24"/>
          <w:szCs w:val="24"/>
          <w:bdr w:val="none" w:sz="0" w:space="0" w:color="auto" w:frame="1"/>
          <w:shd w:val="clear" w:color="auto" w:fill="FFFFFF"/>
        </w:rPr>
        <w:t xml:space="preserve"> tải.</w:t>
      </w:r>
    </w:p>
    <w:p w:rsidR="008E5830" w:rsidRDefault="008E5830" w:rsidP="00110572">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110572">
        <w:rPr>
          <w:rFonts w:ascii="Times New Roman" w:eastAsia="Times New Roman" w:hAnsi="Times New Roman" w:cs="Times New Roman"/>
          <w:sz w:val="24"/>
          <w:szCs w:val="24"/>
          <w:bdr w:val="none" w:sz="0" w:space="0" w:color="auto" w:frame="1"/>
          <w:shd w:val="clear" w:color="auto" w:fill="FFFFFF"/>
        </w:rPr>
        <w:t xml:space="preserve">Không có </w:t>
      </w:r>
      <w:r w:rsidR="00C05E51">
        <w:rPr>
          <w:rFonts w:ascii="Times New Roman" w:eastAsia="Times New Roman" w:hAnsi="Times New Roman" w:cs="Times New Roman"/>
          <w:sz w:val="24"/>
          <w:szCs w:val="24"/>
          <w:bdr w:val="none" w:sz="0" w:space="0" w:color="auto" w:frame="1"/>
          <w:shd w:val="clear" w:color="auto" w:fill="FFFFFF"/>
        </w:rPr>
        <w:t>con</w:t>
      </w:r>
      <w:r w:rsidRPr="00110572">
        <w:rPr>
          <w:rFonts w:ascii="Times New Roman" w:eastAsia="Times New Roman" w:hAnsi="Times New Roman" w:cs="Times New Roman"/>
          <w:sz w:val="24"/>
          <w:szCs w:val="24"/>
          <w:bdr w:val="none" w:sz="0" w:space="0" w:color="auto" w:frame="1"/>
          <w:shd w:val="clear" w:color="auto" w:fill="FFFFFF"/>
        </w:rPr>
        <w:t xml:space="preserve"> tàu siêu lớn nào đạt </w:t>
      </w:r>
      <w:r w:rsidR="00C05E51">
        <w:rPr>
          <w:rFonts w:ascii="Times New Roman" w:eastAsia="Times New Roman" w:hAnsi="Times New Roman" w:cs="Times New Roman"/>
          <w:sz w:val="24"/>
          <w:szCs w:val="24"/>
          <w:bdr w:val="none" w:sz="0" w:space="0" w:color="auto" w:frame="1"/>
          <w:shd w:val="clear" w:color="auto" w:fill="FFFFFF"/>
        </w:rPr>
        <w:t xml:space="preserve">tới </w:t>
      </w:r>
      <w:r w:rsidRPr="00110572">
        <w:rPr>
          <w:rFonts w:ascii="Times New Roman" w:eastAsia="Times New Roman" w:hAnsi="Times New Roman" w:cs="Times New Roman"/>
          <w:sz w:val="24"/>
          <w:szCs w:val="24"/>
          <w:bdr w:val="none" w:sz="0" w:space="0" w:color="auto" w:frame="1"/>
          <w:shd w:val="clear" w:color="auto" w:fill="FFFFFF"/>
        </w:rPr>
        <w:t xml:space="preserve">kỷ niệm 25 năm </w:t>
      </w:r>
      <w:r w:rsidR="00C05E51">
        <w:rPr>
          <w:rFonts w:ascii="Times New Roman" w:eastAsia="Times New Roman" w:hAnsi="Times New Roman" w:cs="Times New Roman"/>
          <w:sz w:val="24"/>
          <w:szCs w:val="24"/>
          <w:bdr w:val="none" w:sz="0" w:space="0" w:color="auto" w:frame="1"/>
          <w:shd w:val="clear" w:color="auto" w:fill="FFFFFF"/>
        </w:rPr>
        <w:t>ngày xuất xưởng</w:t>
      </w:r>
      <w:r w:rsidRPr="00110572">
        <w:rPr>
          <w:rFonts w:ascii="Times New Roman" w:eastAsia="Times New Roman" w:hAnsi="Times New Roman" w:cs="Times New Roman"/>
          <w:sz w:val="24"/>
          <w:szCs w:val="24"/>
          <w:bdr w:val="none" w:sz="0" w:space="0" w:color="auto" w:frame="1"/>
          <w:shd w:val="clear" w:color="auto" w:fill="FFFFFF"/>
        </w:rPr>
        <w:t>, phản ánh xu hướng đổi mới và phát triển đội tàu cỡ lớn qua từng năm.</w:t>
      </w:r>
    </w:p>
    <w:p w:rsidR="007B511D" w:rsidRPr="00C05E51" w:rsidRDefault="007B511D" w:rsidP="007B511D">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Mối q</w:t>
      </w:r>
      <w:r w:rsidRPr="00C05E51">
        <w:rPr>
          <w:rFonts w:ascii="Times New Roman" w:eastAsia="Times New Roman" w:hAnsi="Times New Roman" w:cs="Times New Roman"/>
          <w:b/>
          <w:sz w:val="24"/>
          <w:szCs w:val="24"/>
        </w:rPr>
        <w:t>uan hệ cung – cầu</w:t>
      </w:r>
    </w:p>
    <w:p w:rsidR="007B511D" w:rsidRPr="00C05E51" w:rsidRDefault="007B511D" w:rsidP="007B511D">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C05E51">
        <w:rPr>
          <w:rFonts w:ascii="Times New Roman" w:eastAsia="Times New Roman" w:hAnsi="Times New Roman" w:cs="Times New Roman"/>
          <w:sz w:val="24"/>
          <w:szCs w:val="24"/>
        </w:rPr>
        <w:t xml:space="preserve">hiều tàu container hơn </w:t>
      </w:r>
      <w:r>
        <w:rPr>
          <w:rFonts w:ascii="Times New Roman" w:eastAsia="Times New Roman" w:hAnsi="Times New Roman" w:cs="Times New Roman"/>
          <w:sz w:val="24"/>
          <w:szCs w:val="24"/>
        </w:rPr>
        <w:t xml:space="preserve">được đưa vào khai thác </w:t>
      </w:r>
      <w:r w:rsidRPr="00C05E51">
        <w:rPr>
          <w:rFonts w:ascii="Times New Roman" w:eastAsia="Times New Roman" w:hAnsi="Times New Roman" w:cs="Times New Roman"/>
          <w:sz w:val="24"/>
          <w:szCs w:val="24"/>
        </w:rPr>
        <w:t xml:space="preserve">sẽ tạo </w:t>
      </w:r>
      <w:r>
        <w:rPr>
          <w:rFonts w:ascii="Times New Roman" w:eastAsia="Times New Roman" w:hAnsi="Times New Roman" w:cs="Times New Roman"/>
          <w:sz w:val="24"/>
          <w:szCs w:val="24"/>
        </w:rPr>
        <w:t>giúp</w:t>
      </w:r>
      <w:r w:rsidRPr="00C05E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giải quyết được</w:t>
      </w:r>
      <w:r w:rsidRPr="00C05E51">
        <w:rPr>
          <w:rFonts w:ascii="Times New Roman" w:eastAsia="Times New Roman" w:hAnsi="Times New Roman" w:cs="Times New Roman"/>
          <w:sz w:val="24"/>
          <w:szCs w:val="24"/>
        </w:rPr>
        <w:t xml:space="preserve"> vấn đề sẵn có tàu và dự kiến ​​sẽ </w:t>
      </w:r>
      <w:r>
        <w:rPr>
          <w:rFonts w:ascii="Times New Roman" w:eastAsia="Times New Roman" w:hAnsi="Times New Roman" w:cs="Times New Roman"/>
          <w:sz w:val="24"/>
          <w:szCs w:val="24"/>
        </w:rPr>
        <w:t xml:space="preserve">giúp </w:t>
      </w:r>
      <w:r w:rsidRPr="00C05E51">
        <w:rPr>
          <w:rFonts w:ascii="Times New Roman" w:eastAsia="Times New Roman" w:hAnsi="Times New Roman" w:cs="Times New Roman"/>
          <w:sz w:val="24"/>
          <w:szCs w:val="24"/>
        </w:rPr>
        <w:t>giảm giá cước vận tải.</w:t>
      </w:r>
    </w:p>
    <w:p w:rsidR="007B511D" w:rsidRPr="00C05E51" w:rsidRDefault="007B511D" w:rsidP="007B511D">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C05E51">
        <w:rPr>
          <w:rFonts w:ascii="Times New Roman" w:eastAsia="Times New Roman" w:hAnsi="Times New Roman" w:cs="Times New Roman"/>
          <w:sz w:val="24"/>
          <w:szCs w:val="24"/>
        </w:rPr>
        <w:t>Số lượng tàu hoạt động tăng lên sẽ khôi phục lại sự cân bằng cung cầu trong những năm tới.</w:t>
      </w:r>
    </w:p>
    <w:p w:rsidR="007B511D" w:rsidRPr="007B511D" w:rsidRDefault="007B511D" w:rsidP="007B511D">
      <w:pPr>
        <w:shd w:val="clear" w:color="auto" w:fill="FFFFFF"/>
        <w:spacing w:before="120" w:after="120" w:line="390" w:lineRule="atLeast"/>
        <w:ind w:left="360"/>
        <w:jc w:val="both"/>
        <w:textAlignment w:val="baseline"/>
        <w:rPr>
          <w:rFonts w:ascii="Times New Roman" w:eastAsia="Times New Roman" w:hAnsi="Times New Roman" w:cs="Times New Roman"/>
          <w:sz w:val="24"/>
          <w:szCs w:val="24"/>
          <w:bdr w:val="none" w:sz="0" w:space="0" w:color="auto" w:frame="1"/>
          <w:shd w:val="clear" w:color="auto" w:fill="FFFFFF"/>
        </w:rPr>
      </w:pPr>
    </w:p>
    <w:p w:rsidR="00C05E51" w:rsidRPr="00C05E51" w:rsidRDefault="008E5830" w:rsidP="00C05E51">
      <w:pPr>
        <w:shd w:val="clear" w:color="auto" w:fill="FFFFFF"/>
        <w:spacing w:after="0" w:line="390" w:lineRule="atLeast"/>
        <w:jc w:val="center"/>
        <w:textAlignment w:val="baseline"/>
        <w:rPr>
          <w:rFonts w:ascii="inherit" w:eastAsia="Times New Roman" w:hAnsi="inherit" w:cs="Helvetica"/>
          <w:i/>
          <w:color w:val="333333"/>
          <w:sz w:val="24"/>
          <w:szCs w:val="24"/>
        </w:rPr>
      </w:pPr>
      <w:r w:rsidRPr="008E5830">
        <w:rPr>
          <w:rFonts w:ascii="inherit" w:eastAsia="Times New Roman" w:hAnsi="inherit" w:cs="Helvetica"/>
          <w:noProof/>
          <w:color w:val="A0A0A0"/>
          <w:sz w:val="24"/>
          <w:szCs w:val="24"/>
          <w:bdr w:val="none" w:sz="0" w:space="0" w:color="auto" w:frame="1"/>
        </w:rPr>
        <w:lastRenderedPageBreak/>
        <w:drawing>
          <wp:inline distT="0" distB="0" distL="0" distR="0">
            <wp:extent cx="5989320" cy="2994660"/>
            <wp:effectExtent l="0" t="0" r="0" b="0"/>
            <wp:docPr id="1" name="Picture 1" descr="trends and challenge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nds and challenge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9320" cy="2994660"/>
                    </a:xfrm>
                    <a:prstGeom prst="rect">
                      <a:avLst/>
                    </a:prstGeom>
                    <a:noFill/>
                    <a:ln>
                      <a:noFill/>
                    </a:ln>
                  </pic:spPr>
                </pic:pic>
              </a:graphicData>
            </a:graphic>
          </wp:inline>
        </w:drawing>
      </w:r>
      <w:r w:rsidR="00C05E51" w:rsidRPr="00C05E51">
        <w:rPr>
          <w:rFonts w:ascii="inherit" w:eastAsia="Times New Roman" w:hAnsi="inherit" w:cs="Helvetica"/>
          <w:i/>
          <w:color w:val="333333"/>
          <w:sz w:val="24"/>
          <w:szCs w:val="24"/>
        </w:rPr>
        <w:t>Vị trí của Hy Lạp trên thị trường vận tải biển toàn cầu</w:t>
      </w:r>
    </w:p>
    <w:p w:rsidR="00C05E51" w:rsidRPr="00C05E51" w:rsidRDefault="00C05E51" w:rsidP="00C05E51">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sidRPr="00C05E51">
        <w:rPr>
          <w:rFonts w:ascii="Times New Roman" w:eastAsia="Times New Roman" w:hAnsi="Times New Roman" w:cs="Times New Roman"/>
          <w:b/>
          <w:sz w:val="24"/>
          <w:szCs w:val="24"/>
        </w:rPr>
        <w:t>#3 Khả năng tiếp cận</w:t>
      </w:r>
    </w:p>
    <w:p w:rsidR="00C05E51" w:rsidRPr="00C05E51" w:rsidRDefault="00C05E51" w:rsidP="00C05E51">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C05E51">
        <w:rPr>
          <w:rFonts w:ascii="Times New Roman" w:eastAsia="Times New Roman" w:hAnsi="Times New Roman" w:cs="Times New Roman"/>
          <w:sz w:val="24"/>
          <w:szCs w:val="24"/>
        </w:rPr>
        <w:t xml:space="preserve">Vấn đề về </w:t>
      </w:r>
      <w:r>
        <w:rPr>
          <w:rFonts w:ascii="Times New Roman" w:eastAsia="Times New Roman" w:hAnsi="Times New Roman" w:cs="Times New Roman"/>
          <w:sz w:val="24"/>
          <w:szCs w:val="24"/>
        </w:rPr>
        <w:t>thiếu</w:t>
      </w:r>
      <w:r w:rsidRPr="00C05E51">
        <w:rPr>
          <w:rFonts w:ascii="Times New Roman" w:eastAsia="Times New Roman" w:hAnsi="Times New Roman" w:cs="Times New Roman"/>
          <w:sz w:val="24"/>
          <w:szCs w:val="24"/>
        </w:rPr>
        <w:t xml:space="preserve"> lượng tàu sẵn có, được khuếch đại bởi sự chậm trễ của </w:t>
      </w:r>
      <w:r>
        <w:rPr>
          <w:rFonts w:ascii="Times New Roman" w:eastAsia="Times New Roman" w:hAnsi="Times New Roman" w:cs="Times New Roman"/>
          <w:sz w:val="24"/>
          <w:szCs w:val="24"/>
        </w:rPr>
        <w:t xml:space="preserve">các </w:t>
      </w:r>
      <w:r w:rsidRPr="00C05E51">
        <w:rPr>
          <w:rFonts w:ascii="Times New Roman" w:eastAsia="Times New Roman" w:hAnsi="Times New Roman" w:cs="Times New Roman"/>
          <w:sz w:val="24"/>
          <w:szCs w:val="24"/>
        </w:rPr>
        <w:t>cảng và những thay đổi trong ưu tiên của người tiêu dùng, sẽ giảm bớt trong những năm tới.</w:t>
      </w:r>
    </w:p>
    <w:p w:rsidR="00C05E51" w:rsidRPr="00C05E51" w:rsidRDefault="00C05E51" w:rsidP="00C05E51">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C05E51">
        <w:rPr>
          <w:rFonts w:ascii="Times New Roman" w:eastAsia="Times New Roman" w:hAnsi="Times New Roman" w:cs="Times New Roman"/>
          <w:sz w:val="24"/>
          <w:szCs w:val="24"/>
        </w:rPr>
        <w:t xml:space="preserve">Sự tắc nghẽn về cơ sở hạ tầng có thể xảy ra bất cứ lúc nào, gây ra các vấn đề trong toàn bộ chuỗi cung ứng, trải dài từ năng lực của </w:t>
      </w:r>
      <w:r>
        <w:rPr>
          <w:rFonts w:ascii="Times New Roman" w:eastAsia="Times New Roman" w:hAnsi="Times New Roman" w:cs="Times New Roman"/>
          <w:sz w:val="24"/>
          <w:szCs w:val="24"/>
        </w:rPr>
        <w:t xml:space="preserve">các </w:t>
      </w:r>
      <w:r w:rsidRPr="00C05E51">
        <w:rPr>
          <w:rFonts w:ascii="Times New Roman" w:eastAsia="Times New Roman" w:hAnsi="Times New Roman" w:cs="Times New Roman"/>
          <w:sz w:val="24"/>
          <w:szCs w:val="24"/>
        </w:rPr>
        <w:t xml:space="preserve">cảng và tàu cho đến khả năng của mạng lưới </w:t>
      </w:r>
      <w:r>
        <w:rPr>
          <w:rFonts w:ascii="Times New Roman" w:eastAsia="Times New Roman" w:hAnsi="Times New Roman" w:cs="Times New Roman"/>
          <w:sz w:val="24"/>
          <w:szCs w:val="24"/>
        </w:rPr>
        <w:t>logistic</w:t>
      </w:r>
      <w:r w:rsidRPr="00C05E51">
        <w:rPr>
          <w:rFonts w:ascii="Times New Roman" w:eastAsia="Times New Roman" w:hAnsi="Times New Roman" w:cs="Times New Roman"/>
          <w:sz w:val="24"/>
          <w:szCs w:val="24"/>
        </w:rPr>
        <w:t xml:space="preserve"> trong việc </w:t>
      </w:r>
      <w:r>
        <w:rPr>
          <w:rFonts w:ascii="Times New Roman" w:eastAsia="Times New Roman" w:hAnsi="Times New Roman" w:cs="Times New Roman"/>
          <w:sz w:val="24"/>
          <w:szCs w:val="24"/>
        </w:rPr>
        <w:t>đưa</w:t>
      </w:r>
      <w:r w:rsidRPr="00C05E51">
        <w:rPr>
          <w:rFonts w:ascii="Times New Roman" w:eastAsia="Times New Roman" w:hAnsi="Times New Roman" w:cs="Times New Roman"/>
          <w:sz w:val="24"/>
          <w:szCs w:val="24"/>
        </w:rPr>
        <w:t xml:space="preserve"> hàng hóa đến điểm đến cuối cùng.</w:t>
      </w:r>
    </w:p>
    <w:p w:rsidR="00C05E51" w:rsidRPr="00C05E51" w:rsidRDefault="00C05E51" w:rsidP="00C05E51">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sidRPr="00C05E51">
        <w:rPr>
          <w:rFonts w:ascii="Times New Roman" w:eastAsia="Times New Roman" w:hAnsi="Times New Roman" w:cs="Times New Roman"/>
          <w:b/>
          <w:sz w:val="24"/>
          <w:szCs w:val="24"/>
        </w:rPr>
        <w:t>#4 Bất ổn sinh thái chính trị</w:t>
      </w:r>
    </w:p>
    <w:p w:rsidR="00C05E51" w:rsidRPr="00C05E51" w:rsidRDefault="00C05E51" w:rsidP="00C05E51">
      <w:pPr>
        <w:pStyle w:val="ListParagraph"/>
        <w:numPr>
          <w:ilvl w:val="0"/>
          <w:numId w:val="9"/>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C05E51">
        <w:rPr>
          <w:rFonts w:ascii="Times New Roman" w:eastAsia="Times New Roman" w:hAnsi="Times New Roman" w:cs="Times New Roman"/>
          <w:sz w:val="24"/>
          <w:szCs w:val="24"/>
        </w:rPr>
        <w:t>Các cuộc xung đột đang diễn ra ở Ukraine và Trung Đông đã ảnh hưởng đáng kể đến ngành vận tải biển.</w:t>
      </w:r>
    </w:p>
    <w:p w:rsidR="00C05E51" w:rsidRPr="00C05E51" w:rsidRDefault="00C05E51" w:rsidP="00C05E51">
      <w:pPr>
        <w:pStyle w:val="ListParagraph"/>
        <w:numPr>
          <w:ilvl w:val="0"/>
          <w:numId w:val="9"/>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C05E51">
        <w:rPr>
          <w:rFonts w:ascii="Times New Roman" w:eastAsia="Times New Roman" w:hAnsi="Times New Roman" w:cs="Times New Roman"/>
          <w:sz w:val="24"/>
          <w:szCs w:val="24"/>
        </w:rPr>
        <w:t xml:space="preserve">Các tuyến thương mại quan trọng, đặc biệt là ở Biển Đen và Biển Đỏ, đang bị gián đoạn do hoạt động quân sự gia tăng, </w:t>
      </w:r>
      <w:r>
        <w:rPr>
          <w:rFonts w:ascii="Times New Roman" w:eastAsia="Times New Roman" w:hAnsi="Times New Roman" w:cs="Times New Roman"/>
          <w:sz w:val="24"/>
          <w:szCs w:val="24"/>
        </w:rPr>
        <w:t xml:space="preserve">các </w:t>
      </w:r>
      <w:r w:rsidRPr="00C05E51">
        <w:rPr>
          <w:rFonts w:ascii="Times New Roman" w:eastAsia="Times New Roman" w:hAnsi="Times New Roman" w:cs="Times New Roman"/>
          <w:sz w:val="24"/>
          <w:szCs w:val="24"/>
        </w:rPr>
        <w:t xml:space="preserve">hạn chế </w:t>
      </w:r>
      <w:r>
        <w:rPr>
          <w:rFonts w:ascii="Times New Roman" w:eastAsia="Times New Roman" w:hAnsi="Times New Roman" w:cs="Times New Roman"/>
          <w:sz w:val="24"/>
          <w:szCs w:val="24"/>
        </w:rPr>
        <w:t xml:space="preserve">về </w:t>
      </w:r>
      <w:r w:rsidRPr="00C05E51">
        <w:rPr>
          <w:rFonts w:ascii="Times New Roman" w:eastAsia="Times New Roman" w:hAnsi="Times New Roman" w:cs="Times New Roman"/>
          <w:sz w:val="24"/>
          <w:szCs w:val="24"/>
        </w:rPr>
        <w:t xml:space="preserve">hàng hải, các cuộc tấn công vào tàu của Mỹ và </w:t>
      </w:r>
      <w:r>
        <w:rPr>
          <w:rFonts w:ascii="Times New Roman" w:eastAsia="Times New Roman" w:hAnsi="Times New Roman" w:cs="Times New Roman"/>
          <w:sz w:val="24"/>
          <w:szCs w:val="24"/>
        </w:rPr>
        <w:t xml:space="preserve">của </w:t>
      </w:r>
      <w:r w:rsidRPr="00C05E51">
        <w:rPr>
          <w:rFonts w:ascii="Times New Roman" w:eastAsia="Times New Roman" w:hAnsi="Times New Roman" w:cs="Times New Roman"/>
          <w:sz w:val="24"/>
          <w:szCs w:val="24"/>
        </w:rPr>
        <w:t xml:space="preserve">châu Âu cũng như việc đóng cửa </w:t>
      </w:r>
      <w:r>
        <w:rPr>
          <w:rFonts w:ascii="Times New Roman" w:eastAsia="Times New Roman" w:hAnsi="Times New Roman" w:cs="Times New Roman"/>
          <w:sz w:val="24"/>
          <w:szCs w:val="24"/>
        </w:rPr>
        <w:t xml:space="preserve">các </w:t>
      </w:r>
      <w:r w:rsidRPr="00C05E51">
        <w:rPr>
          <w:rFonts w:ascii="Times New Roman" w:eastAsia="Times New Roman" w:hAnsi="Times New Roman" w:cs="Times New Roman"/>
          <w:sz w:val="24"/>
          <w:szCs w:val="24"/>
        </w:rPr>
        <w:t>cảng.</w:t>
      </w:r>
    </w:p>
    <w:p w:rsidR="00C05E51" w:rsidRPr="00C05E51" w:rsidRDefault="00C05E51" w:rsidP="00C05E51">
      <w:pPr>
        <w:pStyle w:val="ListParagraph"/>
        <w:numPr>
          <w:ilvl w:val="0"/>
          <w:numId w:val="9"/>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C05E51">
        <w:rPr>
          <w:rFonts w:ascii="Times New Roman" w:eastAsia="Times New Roman" w:hAnsi="Times New Roman" w:cs="Times New Roman"/>
          <w:sz w:val="24"/>
          <w:szCs w:val="24"/>
        </w:rPr>
        <w:t xml:space="preserve">Kết quả là các tuyến đường </w:t>
      </w:r>
      <w:r>
        <w:rPr>
          <w:rFonts w:ascii="Times New Roman" w:eastAsia="Times New Roman" w:hAnsi="Times New Roman" w:cs="Times New Roman"/>
          <w:sz w:val="24"/>
          <w:szCs w:val="24"/>
        </w:rPr>
        <w:t xml:space="preserve">biển </w:t>
      </w:r>
      <w:r w:rsidRPr="00C05E51">
        <w:rPr>
          <w:rFonts w:ascii="Times New Roman" w:eastAsia="Times New Roman" w:hAnsi="Times New Roman" w:cs="Times New Roman"/>
          <w:sz w:val="24"/>
          <w:szCs w:val="24"/>
        </w:rPr>
        <w:t xml:space="preserve">dài hơn và </w:t>
      </w:r>
      <w:r>
        <w:rPr>
          <w:rFonts w:ascii="Times New Roman" w:eastAsia="Times New Roman" w:hAnsi="Times New Roman" w:cs="Times New Roman"/>
          <w:sz w:val="24"/>
          <w:szCs w:val="24"/>
        </w:rPr>
        <w:t>tốn kém</w:t>
      </w:r>
      <w:r w:rsidRPr="00C05E51">
        <w:rPr>
          <w:rFonts w:ascii="Times New Roman" w:eastAsia="Times New Roman" w:hAnsi="Times New Roman" w:cs="Times New Roman"/>
          <w:sz w:val="24"/>
          <w:szCs w:val="24"/>
        </w:rPr>
        <w:t xml:space="preserve"> hơn đang trở nên cần thiết.</w:t>
      </w:r>
    </w:p>
    <w:p w:rsidR="00C05E51" w:rsidRPr="00C05E51" w:rsidRDefault="00C05E51" w:rsidP="00C05E51">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sidRPr="00C05E51">
        <w:rPr>
          <w:rFonts w:ascii="Times New Roman" w:eastAsia="Times New Roman" w:hAnsi="Times New Roman" w:cs="Times New Roman"/>
          <w:b/>
          <w:sz w:val="24"/>
          <w:szCs w:val="24"/>
        </w:rPr>
        <w:t>#5 Nguồn nhân lực</w:t>
      </w:r>
    </w:p>
    <w:p w:rsidR="00C05E51" w:rsidRPr="00C05E51" w:rsidRDefault="00C05E51" w:rsidP="00C05E51">
      <w:pPr>
        <w:pStyle w:val="ListParagraph"/>
        <w:numPr>
          <w:ilvl w:val="0"/>
          <w:numId w:val="10"/>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C05E51">
        <w:rPr>
          <w:rFonts w:ascii="Times New Roman" w:eastAsia="Times New Roman" w:hAnsi="Times New Roman" w:cs="Times New Roman"/>
          <w:sz w:val="24"/>
          <w:szCs w:val="24"/>
        </w:rPr>
        <w:t>Báo cáo mới nhất</w:t>
      </w:r>
      <w:r>
        <w:rPr>
          <w:rFonts w:ascii="Times New Roman" w:eastAsia="Times New Roman" w:hAnsi="Times New Roman" w:cs="Times New Roman"/>
          <w:sz w:val="24"/>
          <w:szCs w:val="24"/>
        </w:rPr>
        <w:t xml:space="preserve"> về</w:t>
      </w:r>
      <w:r w:rsidRPr="00C05E51">
        <w:rPr>
          <w:rFonts w:ascii="Times New Roman" w:eastAsia="Times New Roman" w:hAnsi="Times New Roman" w:cs="Times New Roman"/>
          <w:sz w:val="24"/>
          <w:szCs w:val="24"/>
        </w:rPr>
        <w:t xml:space="preserve"> Lực lượng thuyền viên </w:t>
      </w:r>
      <w:r w:rsidR="000A22B8">
        <w:rPr>
          <w:rFonts w:ascii="Times New Roman" w:eastAsia="Times New Roman" w:hAnsi="Times New Roman" w:cs="Times New Roman"/>
          <w:sz w:val="24"/>
          <w:szCs w:val="24"/>
        </w:rPr>
        <w:t>của</w:t>
      </w:r>
      <w:r w:rsidRPr="00C05E51">
        <w:rPr>
          <w:rFonts w:ascii="Times New Roman" w:eastAsia="Times New Roman" w:hAnsi="Times New Roman" w:cs="Times New Roman"/>
          <w:sz w:val="24"/>
          <w:szCs w:val="24"/>
        </w:rPr>
        <w:t xml:space="preserve"> ​​BIMCO và Phòng Vận tải Quốc tế (ICS) dự đoán sẽ có sự thiếu hụt đáng kể </w:t>
      </w:r>
      <w:r w:rsidR="000A22B8">
        <w:rPr>
          <w:rFonts w:ascii="Times New Roman" w:eastAsia="Times New Roman" w:hAnsi="Times New Roman" w:cs="Times New Roman"/>
          <w:sz w:val="24"/>
          <w:szCs w:val="24"/>
        </w:rPr>
        <w:t xml:space="preserve">các </w:t>
      </w:r>
      <w:r w:rsidRPr="00C05E51">
        <w:rPr>
          <w:rFonts w:ascii="Times New Roman" w:eastAsia="Times New Roman" w:hAnsi="Times New Roman" w:cs="Times New Roman"/>
          <w:sz w:val="24"/>
          <w:szCs w:val="24"/>
        </w:rPr>
        <w:t>sĩ quan hàng hải vào năm 2026.</w:t>
      </w:r>
    </w:p>
    <w:p w:rsidR="00C05E51" w:rsidRDefault="00C05E51" w:rsidP="00C05E51">
      <w:pPr>
        <w:pStyle w:val="ListParagraph"/>
        <w:numPr>
          <w:ilvl w:val="0"/>
          <w:numId w:val="10"/>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C05E51">
        <w:rPr>
          <w:rFonts w:ascii="Times New Roman" w:eastAsia="Times New Roman" w:hAnsi="Times New Roman" w:cs="Times New Roman"/>
          <w:sz w:val="24"/>
          <w:szCs w:val="24"/>
        </w:rPr>
        <w:t xml:space="preserve">Thuyền viên nữ chỉ chiếm 2% lực lượng </w:t>
      </w:r>
      <w:r w:rsidR="000A22B8">
        <w:rPr>
          <w:rFonts w:ascii="Times New Roman" w:eastAsia="Times New Roman" w:hAnsi="Times New Roman" w:cs="Times New Roman"/>
          <w:sz w:val="24"/>
          <w:szCs w:val="24"/>
        </w:rPr>
        <w:t>thuyền viên</w:t>
      </w:r>
      <w:r w:rsidRPr="00C05E51">
        <w:rPr>
          <w:rFonts w:ascii="Times New Roman" w:eastAsia="Times New Roman" w:hAnsi="Times New Roman" w:cs="Times New Roman"/>
          <w:sz w:val="24"/>
          <w:szCs w:val="24"/>
        </w:rPr>
        <w:t xml:space="preserve"> và chủ yếu làm việc </w:t>
      </w:r>
      <w:r w:rsidR="000A22B8">
        <w:rPr>
          <w:rFonts w:ascii="Times New Roman" w:eastAsia="Times New Roman" w:hAnsi="Times New Roman" w:cs="Times New Roman"/>
          <w:sz w:val="24"/>
          <w:szCs w:val="24"/>
        </w:rPr>
        <w:t>trên các tàu</w:t>
      </w:r>
      <w:r w:rsidRPr="00C05E51">
        <w:rPr>
          <w:rFonts w:ascii="Times New Roman" w:eastAsia="Times New Roman" w:hAnsi="Times New Roman" w:cs="Times New Roman"/>
          <w:sz w:val="24"/>
          <w:szCs w:val="24"/>
        </w:rPr>
        <w:t xml:space="preserve"> du lịch biển, trong khi họ chiếm tới 34% lực lượng lao động trong các </w:t>
      </w:r>
      <w:r w:rsidR="000A22B8">
        <w:rPr>
          <w:rFonts w:ascii="Times New Roman" w:eastAsia="Times New Roman" w:hAnsi="Times New Roman" w:cs="Times New Roman"/>
          <w:sz w:val="24"/>
          <w:szCs w:val="24"/>
        </w:rPr>
        <w:t>công ty chủ</w:t>
      </w:r>
      <w:r w:rsidRPr="00C05E51">
        <w:rPr>
          <w:rFonts w:ascii="Times New Roman" w:eastAsia="Times New Roman" w:hAnsi="Times New Roman" w:cs="Times New Roman"/>
          <w:sz w:val="24"/>
          <w:szCs w:val="24"/>
        </w:rPr>
        <w:t xml:space="preserve"> tàu.</w:t>
      </w:r>
    </w:p>
    <w:p w:rsidR="000A22B8" w:rsidRPr="000A22B8" w:rsidRDefault="000A22B8" w:rsidP="000A22B8">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sidRPr="000A22B8">
        <w:rPr>
          <w:rFonts w:ascii="Times New Roman" w:eastAsia="Times New Roman" w:hAnsi="Times New Roman" w:cs="Times New Roman"/>
          <w:b/>
          <w:sz w:val="24"/>
          <w:szCs w:val="24"/>
        </w:rPr>
        <w:t>N</w:t>
      </w:r>
      <w:r w:rsidRPr="000A22B8">
        <w:rPr>
          <w:rFonts w:ascii="Times New Roman" w:eastAsia="Times New Roman" w:hAnsi="Times New Roman" w:cs="Times New Roman"/>
          <w:b/>
          <w:sz w:val="24"/>
          <w:szCs w:val="24"/>
        </w:rPr>
        <w:t>h</w:t>
      </w:r>
      <w:r w:rsidRPr="000A22B8">
        <w:rPr>
          <w:rFonts w:ascii="Times New Roman" w:eastAsia="Times New Roman" w:hAnsi="Times New Roman" w:cs="Times New Roman"/>
          <w:b/>
          <w:sz w:val="24"/>
          <w:szCs w:val="24"/>
        </w:rPr>
        <w:t>ững th</w:t>
      </w:r>
      <w:r w:rsidRPr="000A22B8">
        <w:rPr>
          <w:rFonts w:ascii="Times New Roman" w:eastAsia="Times New Roman" w:hAnsi="Times New Roman" w:cs="Times New Roman"/>
          <w:b/>
          <w:sz w:val="24"/>
          <w:szCs w:val="24"/>
        </w:rPr>
        <w:t xml:space="preserve">ách thức </w:t>
      </w:r>
      <w:r w:rsidRPr="000A22B8">
        <w:rPr>
          <w:rFonts w:ascii="Times New Roman" w:eastAsia="Times New Roman" w:hAnsi="Times New Roman" w:cs="Times New Roman"/>
          <w:b/>
          <w:sz w:val="24"/>
          <w:szCs w:val="24"/>
        </w:rPr>
        <w:t>chính của ngành vận tải biển</w:t>
      </w:r>
      <w:r w:rsidRPr="000A22B8">
        <w:rPr>
          <w:rFonts w:ascii="Times New Roman" w:eastAsia="Times New Roman" w:hAnsi="Times New Roman" w:cs="Times New Roman"/>
          <w:b/>
          <w:sz w:val="24"/>
          <w:szCs w:val="24"/>
        </w:rPr>
        <w:t xml:space="preserve"> </w:t>
      </w:r>
    </w:p>
    <w:p w:rsidR="000A22B8" w:rsidRDefault="000A22B8" w:rsidP="000A22B8">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0A22B8">
        <w:rPr>
          <w:rFonts w:ascii="Times New Roman" w:eastAsia="Times New Roman" w:hAnsi="Times New Roman" w:cs="Times New Roman"/>
          <w:sz w:val="24"/>
          <w:szCs w:val="24"/>
        </w:rPr>
        <w:t xml:space="preserve">hững thách thức được KPMG đề cập dưới đây có tiềm năng </w:t>
      </w:r>
      <w:r>
        <w:rPr>
          <w:rFonts w:ascii="Times New Roman" w:eastAsia="Times New Roman" w:hAnsi="Times New Roman" w:cs="Times New Roman"/>
          <w:sz w:val="24"/>
          <w:szCs w:val="24"/>
        </w:rPr>
        <w:t xml:space="preserve">làm </w:t>
      </w:r>
      <w:r w:rsidRPr="000A22B8">
        <w:rPr>
          <w:rFonts w:ascii="Times New Roman" w:eastAsia="Times New Roman" w:hAnsi="Times New Roman" w:cs="Times New Roman"/>
          <w:sz w:val="24"/>
          <w:szCs w:val="24"/>
        </w:rPr>
        <w:t xml:space="preserve">biến đổi ngành vận tải biển và </w:t>
      </w:r>
      <w:r>
        <w:rPr>
          <w:rFonts w:ascii="Times New Roman" w:eastAsia="Times New Roman" w:hAnsi="Times New Roman" w:cs="Times New Roman"/>
          <w:sz w:val="24"/>
          <w:szCs w:val="24"/>
        </w:rPr>
        <w:t xml:space="preserve">các </w:t>
      </w:r>
      <w:r w:rsidRPr="000A22B8">
        <w:rPr>
          <w:rFonts w:ascii="Times New Roman" w:eastAsia="Times New Roman" w:hAnsi="Times New Roman" w:cs="Times New Roman"/>
          <w:sz w:val="24"/>
          <w:szCs w:val="24"/>
        </w:rPr>
        <w:t>cảng.</w:t>
      </w:r>
    </w:p>
    <w:p w:rsidR="007B511D" w:rsidRPr="000A22B8" w:rsidRDefault="007B511D" w:rsidP="000A22B8">
      <w:pPr>
        <w:shd w:val="clear" w:color="auto" w:fill="FFFFFF"/>
        <w:spacing w:before="120" w:after="120" w:line="390" w:lineRule="atLeast"/>
        <w:jc w:val="both"/>
        <w:textAlignment w:val="baseline"/>
        <w:rPr>
          <w:rFonts w:ascii="Times New Roman" w:eastAsia="Times New Roman" w:hAnsi="Times New Roman" w:cs="Times New Roman"/>
          <w:sz w:val="24"/>
          <w:szCs w:val="24"/>
        </w:rPr>
      </w:pPr>
    </w:p>
    <w:p w:rsidR="000A22B8" w:rsidRPr="000A22B8" w:rsidRDefault="000A22B8" w:rsidP="000A22B8">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sidRPr="000A22B8">
        <w:rPr>
          <w:rFonts w:ascii="Times New Roman" w:eastAsia="Times New Roman" w:hAnsi="Times New Roman" w:cs="Times New Roman"/>
          <w:b/>
          <w:sz w:val="24"/>
          <w:szCs w:val="24"/>
        </w:rPr>
        <w:lastRenderedPageBreak/>
        <w:t xml:space="preserve">#1 </w:t>
      </w:r>
      <w:r w:rsidR="007B511D">
        <w:rPr>
          <w:rFonts w:ascii="Times New Roman" w:eastAsia="Times New Roman" w:hAnsi="Times New Roman" w:cs="Times New Roman"/>
          <w:b/>
          <w:sz w:val="24"/>
          <w:szCs w:val="24"/>
        </w:rPr>
        <w:t>Các quan ngại</w:t>
      </w:r>
      <w:r w:rsidRPr="000A22B8">
        <w:rPr>
          <w:rFonts w:ascii="Times New Roman" w:eastAsia="Times New Roman" w:hAnsi="Times New Roman" w:cs="Times New Roman"/>
          <w:b/>
          <w:sz w:val="24"/>
          <w:szCs w:val="24"/>
        </w:rPr>
        <w:t xml:space="preserve"> về môi trường</w:t>
      </w:r>
    </w:p>
    <w:p w:rsidR="000A22B8" w:rsidRPr="000A22B8" w:rsidRDefault="000A22B8" w:rsidP="000A22B8">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0A22B8">
        <w:rPr>
          <w:rFonts w:ascii="Times New Roman" w:eastAsia="Times New Roman" w:hAnsi="Times New Roman" w:cs="Times New Roman"/>
          <w:sz w:val="24"/>
          <w:szCs w:val="24"/>
        </w:rPr>
        <w:t xml:space="preserve">Ngành hàng hải, </w:t>
      </w:r>
      <w:r>
        <w:rPr>
          <w:rFonts w:ascii="Times New Roman" w:eastAsia="Times New Roman" w:hAnsi="Times New Roman" w:cs="Times New Roman"/>
          <w:sz w:val="24"/>
          <w:szCs w:val="24"/>
        </w:rPr>
        <w:t>vận chuyển</w:t>
      </w:r>
      <w:r w:rsidRPr="000A22B8">
        <w:rPr>
          <w:rFonts w:ascii="Times New Roman" w:eastAsia="Times New Roman" w:hAnsi="Times New Roman" w:cs="Times New Roman"/>
          <w:sz w:val="24"/>
          <w:szCs w:val="24"/>
        </w:rPr>
        <w:t xml:space="preserve"> khoảng 90% </w:t>
      </w:r>
      <w:r>
        <w:rPr>
          <w:rFonts w:ascii="Times New Roman" w:eastAsia="Times New Roman" w:hAnsi="Times New Roman" w:cs="Times New Roman"/>
          <w:sz w:val="24"/>
          <w:szCs w:val="24"/>
        </w:rPr>
        <w:t>lượng</w:t>
      </w:r>
      <w:r w:rsidRPr="000A22B8">
        <w:rPr>
          <w:rFonts w:ascii="Times New Roman" w:eastAsia="Times New Roman" w:hAnsi="Times New Roman" w:cs="Times New Roman"/>
          <w:sz w:val="24"/>
          <w:szCs w:val="24"/>
        </w:rPr>
        <w:t xml:space="preserve"> hàng hóa </w:t>
      </w:r>
      <w:r>
        <w:rPr>
          <w:rFonts w:ascii="Times New Roman" w:eastAsia="Times New Roman" w:hAnsi="Times New Roman" w:cs="Times New Roman"/>
          <w:sz w:val="24"/>
          <w:szCs w:val="24"/>
        </w:rPr>
        <w:t xml:space="preserve">được vận chuyển trên </w:t>
      </w:r>
      <w:r w:rsidRPr="000A22B8">
        <w:rPr>
          <w:rFonts w:ascii="Times New Roman" w:eastAsia="Times New Roman" w:hAnsi="Times New Roman" w:cs="Times New Roman"/>
          <w:sz w:val="24"/>
          <w:szCs w:val="24"/>
        </w:rPr>
        <w:t xml:space="preserve">toàn cầu, có thể </w:t>
      </w:r>
      <w:r>
        <w:rPr>
          <w:rFonts w:ascii="Times New Roman" w:eastAsia="Times New Roman" w:hAnsi="Times New Roman" w:cs="Times New Roman"/>
          <w:sz w:val="24"/>
          <w:szCs w:val="24"/>
        </w:rPr>
        <w:t>tạo ra 17% lượng khí thải carbon d</w:t>
      </w:r>
      <w:r w:rsidRPr="000A22B8">
        <w:rPr>
          <w:rFonts w:ascii="Times New Roman" w:eastAsia="Times New Roman" w:hAnsi="Times New Roman" w:cs="Times New Roman"/>
          <w:sz w:val="24"/>
          <w:szCs w:val="24"/>
        </w:rPr>
        <w:t xml:space="preserve">o con người </w:t>
      </w:r>
      <w:r>
        <w:rPr>
          <w:rFonts w:ascii="Times New Roman" w:eastAsia="Times New Roman" w:hAnsi="Times New Roman" w:cs="Times New Roman"/>
          <w:sz w:val="24"/>
          <w:szCs w:val="24"/>
        </w:rPr>
        <w:t xml:space="preserve">gây ra </w:t>
      </w:r>
      <w:r w:rsidRPr="000A22B8">
        <w:rPr>
          <w:rFonts w:ascii="Times New Roman" w:eastAsia="Times New Roman" w:hAnsi="Times New Roman" w:cs="Times New Roman"/>
          <w:sz w:val="24"/>
          <w:szCs w:val="24"/>
        </w:rPr>
        <w:t xml:space="preserve">vào năm 2050. Để đáp ứng các mục tiêu </w:t>
      </w:r>
      <w:r>
        <w:rPr>
          <w:rFonts w:ascii="Times New Roman" w:eastAsia="Times New Roman" w:hAnsi="Times New Roman" w:cs="Times New Roman"/>
          <w:sz w:val="24"/>
          <w:szCs w:val="24"/>
        </w:rPr>
        <w:t xml:space="preserve">về </w:t>
      </w:r>
      <w:r w:rsidRPr="000A22B8">
        <w:rPr>
          <w:rFonts w:ascii="Times New Roman" w:eastAsia="Times New Roman" w:hAnsi="Times New Roman" w:cs="Times New Roman"/>
          <w:sz w:val="24"/>
          <w:szCs w:val="24"/>
        </w:rPr>
        <w:t xml:space="preserve">bền vững, các quy định </w:t>
      </w:r>
      <w:r>
        <w:rPr>
          <w:rFonts w:ascii="Times New Roman" w:eastAsia="Times New Roman" w:hAnsi="Times New Roman" w:cs="Times New Roman"/>
          <w:sz w:val="24"/>
          <w:szCs w:val="24"/>
        </w:rPr>
        <w:t xml:space="preserve">bảo vệ </w:t>
      </w:r>
      <w:r w:rsidRPr="000A22B8">
        <w:rPr>
          <w:rFonts w:ascii="Times New Roman" w:eastAsia="Times New Roman" w:hAnsi="Times New Roman" w:cs="Times New Roman"/>
          <w:sz w:val="24"/>
          <w:szCs w:val="24"/>
        </w:rPr>
        <w:t xml:space="preserve">môi trường nghiêm ngặt hơn đang được thực thi, chẳng hạn như tính toán Chỉ số hiệu quả năng lượng </w:t>
      </w:r>
      <w:r>
        <w:rPr>
          <w:rFonts w:ascii="Times New Roman" w:eastAsia="Times New Roman" w:hAnsi="Times New Roman" w:cs="Times New Roman"/>
          <w:sz w:val="24"/>
          <w:szCs w:val="24"/>
        </w:rPr>
        <w:t xml:space="preserve">của </w:t>
      </w:r>
      <w:r w:rsidRPr="000A22B8">
        <w:rPr>
          <w:rFonts w:ascii="Times New Roman" w:eastAsia="Times New Roman" w:hAnsi="Times New Roman" w:cs="Times New Roman"/>
          <w:sz w:val="24"/>
          <w:szCs w:val="24"/>
        </w:rPr>
        <w:t xml:space="preserve">tàu hiện có (EEXI) bắt buộc </w:t>
      </w:r>
      <w:r>
        <w:rPr>
          <w:rFonts w:ascii="Times New Roman" w:eastAsia="Times New Roman" w:hAnsi="Times New Roman" w:cs="Times New Roman"/>
          <w:sz w:val="24"/>
          <w:szCs w:val="24"/>
        </w:rPr>
        <w:t xml:space="preserve">áp dụng từ tháng 1 năm </w:t>
      </w:r>
      <w:r w:rsidRPr="000A22B8">
        <w:rPr>
          <w:rFonts w:ascii="Times New Roman" w:eastAsia="Times New Roman" w:hAnsi="Times New Roman" w:cs="Times New Roman"/>
          <w:sz w:val="24"/>
          <w:szCs w:val="24"/>
        </w:rPr>
        <w:t xml:space="preserve">2023. Việc chuyển </w:t>
      </w:r>
      <w:r>
        <w:rPr>
          <w:rFonts w:ascii="Times New Roman" w:eastAsia="Times New Roman" w:hAnsi="Times New Roman" w:cs="Times New Roman"/>
          <w:sz w:val="24"/>
          <w:szCs w:val="24"/>
        </w:rPr>
        <w:t>từ bỏ</w:t>
      </w:r>
      <w:r w:rsidRPr="000A22B8">
        <w:rPr>
          <w:rFonts w:ascii="Times New Roman" w:eastAsia="Times New Roman" w:hAnsi="Times New Roman" w:cs="Times New Roman"/>
          <w:sz w:val="24"/>
          <w:szCs w:val="24"/>
        </w:rPr>
        <w:t xml:space="preserve"> sử dụng nhiên liệu hóa thạch sẽ đẩy nhanh quá trình ngừng hoạt động của </w:t>
      </w:r>
      <w:r>
        <w:rPr>
          <w:rFonts w:ascii="Times New Roman" w:eastAsia="Times New Roman" w:hAnsi="Times New Roman" w:cs="Times New Roman"/>
          <w:sz w:val="24"/>
          <w:szCs w:val="24"/>
        </w:rPr>
        <w:t xml:space="preserve">các </w:t>
      </w:r>
      <w:r w:rsidRPr="000A22B8">
        <w:rPr>
          <w:rFonts w:ascii="Times New Roman" w:eastAsia="Times New Roman" w:hAnsi="Times New Roman" w:cs="Times New Roman"/>
          <w:sz w:val="24"/>
          <w:szCs w:val="24"/>
        </w:rPr>
        <w:t xml:space="preserve">giàn khoan dầu để chuyển sang sử dụng các trang trại gió </w:t>
      </w:r>
      <w:r>
        <w:rPr>
          <w:rFonts w:ascii="Times New Roman" w:eastAsia="Times New Roman" w:hAnsi="Times New Roman" w:cs="Times New Roman"/>
          <w:sz w:val="24"/>
          <w:szCs w:val="24"/>
        </w:rPr>
        <w:t xml:space="preserve">ở </w:t>
      </w:r>
      <w:r w:rsidRPr="000A22B8">
        <w:rPr>
          <w:rFonts w:ascii="Times New Roman" w:eastAsia="Times New Roman" w:hAnsi="Times New Roman" w:cs="Times New Roman"/>
          <w:sz w:val="24"/>
          <w:szCs w:val="24"/>
        </w:rPr>
        <w:t>ngoài khơi, làm tăng rủi ro va chạm</w:t>
      </w:r>
      <w:r>
        <w:rPr>
          <w:rFonts w:ascii="Times New Roman" w:eastAsia="Times New Roman" w:hAnsi="Times New Roman" w:cs="Times New Roman"/>
          <w:sz w:val="24"/>
          <w:szCs w:val="24"/>
        </w:rPr>
        <w:t xml:space="preserve"> nên</w:t>
      </w:r>
      <w:r w:rsidRPr="000A22B8">
        <w:rPr>
          <w:rFonts w:ascii="Times New Roman" w:eastAsia="Times New Roman" w:hAnsi="Times New Roman" w:cs="Times New Roman"/>
          <w:sz w:val="24"/>
          <w:szCs w:val="24"/>
        </w:rPr>
        <w:t xml:space="preserve"> đòi hỏi phải cải thiện các thiết bị hỗ trợ hàng hải trên biển.</w:t>
      </w:r>
    </w:p>
    <w:p w:rsidR="000A22B8" w:rsidRPr="000A22B8" w:rsidRDefault="000A22B8" w:rsidP="000A22B8">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sidRPr="000A22B8">
        <w:rPr>
          <w:rFonts w:ascii="Times New Roman" w:eastAsia="Times New Roman" w:hAnsi="Times New Roman" w:cs="Times New Roman"/>
          <w:b/>
          <w:sz w:val="24"/>
          <w:szCs w:val="24"/>
        </w:rPr>
        <w:t>#2 Thiếu nhân tài lành nghề</w:t>
      </w:r>
    </w:p>
    <w:p w:rsidR="000A22B8" w:rsidRPr="000A22B8" w:rsidRDefault="000A22B8" w:rsidP="000A22B8">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0A22B8">
        <w:rPr>
          <w:rFonts w:ascii="Times New Roman" w:eastAsia="Times New Roman" w:hAnsi="Times New Roman" w:cs="Times New Roman"/>
          <w:sz w:val="24"/>
          <w:szCs w:val="24"/>
        </w:rPr>
        <w:t xml:space="preserve">Sự thiếu hụt kỹ năng </w:t>
      </w:r>
      <w:r>
        <w:rPr>
          <w:rFonts w:ascii="Times New Roman" w:eastAsia="Times New Roman" w:hAnsi="Times New Roman" w:cs="Times New Roman"/>
          <w:sz w:val="24"/>
          <w:szCs w:val="24"/>
        </w:rPr>
        <w:t>về</w:t>
      </w:r>
      <w:r w:rsidRPr="000A22B8">
        <w:rPr>
          <w:rFonts w:ascii="Times New Roman" w:eastAsia="Times New Roman" w:hAnsi="Times New Roman" w:cs="Times New Roman"/>
          <w:sz w:val="24"/>
          <w:szCs w:val="24"/>
        </w:rPr>
        <w:t xml:space="preserve"> ngành hàng hải càng trở nên trầm trọng hơn do </w:t>
      </w:r>
      <w:r>
        <w:rPr>
          <w:rFonts w:ascii="Times New Roman" w:eastAsia="Times New Roman" w:hAnsi="Times New Roman" w:cs="Times New Roman"/>
          <w:sz w:val="24"/>
          <w:szCs w:val="24"/>
        </w:rPr>
        <w:t xml:space="preserve">việc sử </w:t>
      </w:r>
      <w:r w:rsidRPr="000A22B8">
        <w:rPr>
          <w:rFonts w:ascii="Times New Roman" w:eastAsia="Times New Roman" w:hAnsi="Times New Roman" w:cs="Times New Roman"/>
          <w:sz w:val="24"/>
          <w:szCs w:val="24"/>
        </w:rPr>
        <w:t xml:space="preserve">dụng </w:t>
      </w:r>
      <w:r>
        <w:rPr>
          <w:rFonts w:ascii="Times New Roman" w:eastAsia="Times New Roman" w:hAnsi="Times New Roman" w:cs="Times New Roman"/>
          <w:sz w:val="24"/>
          <w:szCs w:val="24"/>
        </w:rPr>
        <w:t xml:space="preserve">các </w:t>
      </w:r>
      <w:r w:rsidRPr="000A22B8">
        <w:rPr>
          <w:rFonts w:ascii="Times New Roman" w:eastAsia="Times New Roman" w:hAnsi="Times New Roman" w:cs="Times New Roman"/>
          <w:sz w:val="24"/>
          <w:szCs w:val="24"/>
        </w:rPr>
        <w:t xml:space="preserve">công nghệ mới và thiếu nhân tài trẻ do điều kiện làm việc khắc nghiệt và thời gian đi biển dài. Những ảnh hưởng lâu dài của COVID-19 đối với việc thay thuyền viên và cuộc khủng hoảng </w:t>
      </w:r>
      <w:r>
        <w:rPr>
          <w:rFonts w:ascii="Times New Roman" w:eastAsia="Times New Roman" w:hAnsi="Times New Roman" w:cs="Times New Roman"/>
          <w:sz w:val="24"/>
          <w:szCs w:val="24"/>
        </w:rPr>
        <w:t xml:space="preserve">ở </w:t>
      </w:r>
      <w:r w:rsidRPr="000A22B8">
        <w:rPr>
          <w:rFonts w:ascii="Times New Roman" w:eastAsia="Times New Roman" w:hAnsi="Times New Roman" w:cs="Times New Roman"/>
          <w:sz w:val="24"/>
          <w:szCs w:val="24"/>
        </w:rPr>
        <w:t>Ukraine</w:t>
      </w:r>
      <w:r>
        <w:rPr>
          <w:rFonts w:ascii="Times New Roman" w:eastAsia="Times New Roman" w:hAnsi="Times New Roman" w:cs="Times New Roman"/>
          <w:sz w:val="24"/>
          <w:szCs w:val="24"/>
        </w:rPr>
        <w:t xml:space="preserve"> đã tác động</w:t>
      </w:r>
      <w:r w:rsidRPr="000A22B8">
        <w:rPr>
          <w:rFonts w:ascii="Times New Roman" w:eastAsia="Times New Roman" w:hAnsi="Times New Roman" w:cs="Times New Roman"/>
          <w:sz w:val="24"/>
          <w:szCs w:val="24"/>
        </w:rPr>
        <w:t xml:space="preserve"> đến các sĩ quan tàu chở dầu khiến tình hình trở nên tồi tệ hơn. Với các công nghệ tiên tiến đang nổi lên, cần phải đào tạo kỹ lưỡng để đáp ứng các tiêu chuẩn </w:t>
      </w:r>
      <w:r>
        <w:rPr>
          <w:rFonts w:ascii="Times New Roman" w:eastAsia="Times New Roman" w:hAnsi="Times New Roman" w:cs="Times New Roman"/>
          <w:sz w:val="24"/>
          <w:szCs w:val="24"/>
        </w:rPr>
        <w:t xml:space="preserve">về </w:t>
      </w:r>
      <w:r w:rsidRPr="000A22B8">
        <w:rPr>
          <w:rFonts w:ascii="Times New Roman" w:eastAsia="Times New Roman" w:hAnsi="Times New Roman" w:cs="Times New Roman"/>
          <w:sz w:val="24"/>
          <w:szCs w:val="24"/>
        </w:rPr>
        <w:t xml:space="preserve">an toàn. Để thu hút nhân tài, ngành </w:t>
      </w:r>
      <w:r w:rsidR="007B511D">
        <w:rPr>
          <w:rFonts w:ascii="Times New Roman" w:eastAsia="Times New Roman" w:hAnsi="Times New Roman" w:cs="Times New Roman"/>
          <w:sz w:val="24"/>
          <w:szCs w:val="24"/>
        </w:rPr>
        <w:t xml:space="preserve">hang hải </w:t>
      </w:r>
      <w:r w:rsidRPr="000A22B8">
        <w:rPr>
          <w:rFonts w:ascii="Times New Roman" w:eastAsia="Times New Roman" w:hAnsi="Times New Roman" w:cs="Times New Roman"/>
          <w:sz w:val="24"/>
          <w:szCs w:val="24"/>
        </w:rPr>
        <w:t xml:space="preserve">nên thúc đẩy </w:t>
      </w:r>
      <w:r w:rsidR="007B511D">
        <w:rPr>
          <w:rFonts w:ascii="Times New Roman" w:eastAsia="Times New Roman" w:hAnsi="Times New Roman" w:cs="Times New Roman"/>
          <w:sz w:val="24"/>
          <w:szCs w:val="24"/>
        </w:rPr>
        <w:t>đào tạo theo</w:t>
      </w:r>
      <w:r w:rsidRPr="000A22B8">
        <w:rPr>
          <w:rFonts w:ascii="Times New Roman" w:eastAsia="Times New Roman" w:hAnsi="Times New Roman" w:cs="Times New Roman"/>
          <w:sz w:val="24"/>
          <w:szCs w:val="24"/>
        </w:rPr>
        <w:t xml:space="preserve"> STEM, trách nhiệm với môi trường và các chương trình hỗ trợ cho phụ nữ và các nhóm thiểu số.</w:t>
      </w:r>
    </w:p>
    <w:p w:rsidR="000A22B8" w:rsidRPr="007B511D" w:rsidRDefault="000A22B8" w:rsidP="000A22B8">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sidRPr="007B511D">
        <w:rPr>
          <w:rFonts w:ascii="Times New Roman" w:eastAsia="Times New Roman" w:hAnsi="Times New Roman" w:cs="Times New Roman"/>
          <w:b/>
          <w:sz w:val="24"/>
          <w:szCs w:val="24"/>
        </w:rPr>
        <w:t xml:space="preserve">#3 </w:t>
      </w:r>
      <w:r w:rsidR="007B511D">
        <w:rPr>
          <w:rFonts w:ascii="Times New Roman" w:eastAsia="Times New Roman" w:hAnsi="Times New Roman" w:cs="Times New Roman"/>
          <w:b/>
          <w:sz w:val="24"/>
          <w:szCs w:val="24"/>
        </w:rPr>
        <w:t>Các b</w:t>
      </w:r>
      <w:r w:rsidRPr="007B511D">
        <w:rPr>
          <w:rFonts w:ascii="Times New Roman" w:eastAsia="Times New Roman" w:hAnsi="Times New Roman" w:cs="Times New Roman"/>
          <w:b/>
          <w:sz w:val="24"/>
          <w:szCs w:val="24"/>
        </w:rPr>
        <w:t>ất ổn chính trị</w:t>
      </w:r>
    </w:p>
    <w:p w:rsidR="000A22B8" w:rsidRPr="000A22B8" w:rsidRDefault="000A22B8" w:rsidP="000A22B8">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0A22B8">
        <w:rPr>
          <w:rFonts w:ascii="Times New Roman" w:eastAsia="Times New Roman" w:hAnsi="Times New Roman" w:cs="Times New Roman"/>
          <w:sz w:val="24"/>
          <w:szCs w:val="24"/>
        </w:rPr>
        <w:t xml:space="preserve">Căng thẳng địa chính trị, như cuộc chiến ở Ukraine và Trung Đông, làm gián đoạn các tuyến vận </w:t>
      </w:r>
      <w:r w:rsidR="007B511D">
        <w:rPr>
          <w:rFonts w:ascii="Times New Roman" w:eastAsia="Times New Roman" w:hAnsi="Times New Roman" w:cs="Times New Roman"/>
          <w:sz w:val="24"/>
          <w:szCs w:val="24"/>
        </w:rPr>
        <w:t>tải biển</w:t>
      </w:r>
      <w:r w:rsidRPr="000A22B8">
        <w:rPr>
          <w:rFonts w:ascii="Times New Roman" w:eastAsia="Times New Roman" w:hAnsi="Times New Roman" w:cs="Times New Roman"/>
          <w:sz w:val="24"/>
          <w:szCs w:val="24"/>
        </w:rPr>
        <w:t xml:space="preserve"> và hoạt động của </w:t>
      </w:r>
      <w:r w:rsidR="007B511D">
        <w:rPr>
          <w:rFonts w:ascii="Times New Roman" w:eastAsia="Times New Roman" w:hAnsi="Times New Roman" w:cs="Times New Roman"/>
          <w:sz w:val="24"/>
          <w:szCs w:val="24"/>
        </w:rPr>
        <w:t xml:space="preserve">các </w:t>
      </w:r>
      <w:r w:rsidRPr="000A22B8">
        <w:rPr>
          <w:rFonts w:ascii="Times New Roman" w:eastAsia="Times New Roman" w:hAnsi="Times New Roman" w:cs="Times New Roman"/>
          <w:sz w:val="24"/>
          <w:szCs w:val="24"/>
        </w:rPr>
        <w:t xml:space="preserve">cảng, </w:t>
      </w:r>
      <w:r w:rsidR="007B511D">
        <w:rPr>
          <w:rFonts w:ascii="Times New Roman" w:eastAsia="Times New Roman" w:hAnsi="Times New Roman" w:cs="Times New Roman"/>
          <w:sz w:val="24"/>
          <w:szCs w:val="24"/>
        </w:rPr>
        <w:t xml:space="preserve">việc các tàu bị </w:t>
      </w:r>
      <w:r w:rsidRPr="000A22B8">
        <w:rPr>
          <w:rFonts w:ascii="Times New Roman" w:eastAsia="Times New Roman" w:hAnsi="Times New Roman" w:cs="Times New Roman"/>
          <w:sz w:val="24"/>
          <w:szCs w:val="24"/>
        </w:rPr>
        <w:t xml:space="preserve">mắc kẹt và </w:t>
      </w:r>
      <w:r w:rsidR="007B511D">
        <w:rPr>
          <w:rFonts w:ascii="Times New Roman" w:eastAsia="Times New Roman" w:hAnsi="Times New Roman" w:cs="Times New Roman"/>
          <w:sz w:val="24"/>
          <w:szCs w:val="24"/>
        </w:rPr>
        <w:t xml:space="preserve">sự </w:t>
      </w:r>
      <w:r w:rsidRPr="000A22B8">
        <w:rPr>
          <w:rFonts w:ascii="Times New Roman" w:eastAsia="Times New Roman" w:hAnsi="Times New Roman" w:cs="Times New Roman"/>
          <w:sz w:val="24"/>
          <w:szCs w:val="24"/>
        </w:rPr>
        <w:t xml:space="preserve">thay đổi </w:t>
      </w:r>
      <w:r w:rsidR="007B511D">
        <w:rPr>
          <w:rFonts w:ascii="Times New Roman" w:eastAsia="Times New Roman" w:hAnsi="Times New Roman" w:cs="Times New Roman"/>
          <w:sz w:val="24"/>
          <w:szCs w:val="24"/>
        </w:rPr>
        <w:t xml:space="preserve">của </w:t>
      </w:r>
      <w:r w:rsidRPr="000A22B8">
        <w:rPr>
          <w:rFonts w:ascii="Times New Roman" w:eastAsia="Times New Roman" w:hAnsi="Times New Roman" w:cs="Times New Roman"/>
          <w:sz w:val="24"/>
          <w:szCs w:val="24"/>
        </w:rPr>
        <w:t xml:space="preserve">chuỗi cung ứng, khiến giá hàng hóa tăng vọt và làm trầm trọng thêm tình trạng thiếu thuyền viên. Ngành vận tải biển cũng phải đối mặt với các quy định về </w:t>
      </w:r>
      <w:r w:rsidR="007B511D">
        <w:rPr>
          <w:rFonts w:ascii="Times New Roman" w:eastAsia="Times New Roman" w:hAnsi="Times New Roman" w:cs="Times New Roman"/>
          <w:sz w:val="24"/>
          <w:szCs w:val="24"/>
        </w:rPr>
        <w:t xml:space="preserve">bảo vệ </w:t>
      </w:r>
      <w:r w:rsidRPr="000A22B8">
        <w:rPr>
          <w:rFonts w:ascii="Times New Roman" w:eastAsia="Times New Roman" w:hAnsi="Times New Roman" w:cs="Times New Roman"/>
          <w:sz w:val="24"/>
          <w:szCs w:val="24"/>
        </w:rPr>
        <w:t xml:space="preserve">môi trường ngày càng tăng, có </w:t>
      </w:r>
      <w:r w:rsidR="007B511D">
        <w:rPr>
          <w:rFonts w:ascii="Times New Roman" w:eastAsia="Times New Roman" w:hAnsi="Times New Roman" w:cs="Times New Roman"/>
          <w:sz w:val="24"/>
          <w:szCs w:val="24"/>
        </w:rPr>
        <w:t>thể</w:t>
      </w:r>
      <w:r w:rsidRPr="000A22B8">
        <w:rPr>
          <w:rFonts w:ascii="Times New Roman" w:eastAsia="Times New Roman" w:hAnsi="Times New Roman" w:cs="Times New Roman"/>
          <w:sz w:val="24"/>
          <w:szCs w:val="24"/>
        </w:rPr>
        <w:t xml:space="preserve"> </w:t>
      </w:r>
      <w:r w:rsidR="007B511D">
        <w:rPr>
          <w:rFonts w:ascii="Times New Roman" w:eastAsia="Times New Roman" w:hAnsi="Times New Roman" w:cs="Times New Roman"/>
          <w:sz w:val="24"/>
          <w:szCs w:val="24"/>
        </w:rPr>
        <w:t xml:space="preserve">làm </w:t>
      </w:r>
      <w:r w:rsidRPr="000A22B8">
        <w:rPr>
          <w:rFonts w:ascii="Times New Roman" w:eastAsia="Times New Roman" w:hAnsi="Times New Roman" w:cs="Times New Roman"/>
          <w:sz w:val="24"/>
          <w:szCs w:val="24"/>
        </w:rPr>
        <w:t xml:space="preserve">phát sinh thêm chi phí khi đặt mục tiêu cắt giảm 70% cường độ </w:t>
      </w:r>
      <w:r w:rsidR="007B511D">
        <w:rPr>
          <w:rFonts w:ascii="Times New Roman" w:eastAsia="Times New Roman" w:hAnsi="Times New Roman" w:cs="Times New Roman"/>
          <w:sz w:val="24"/>
          <w:szCs w:val="24"/>
        </w:rPr>
        <w:t xml:space="preserve">thải </w:t>
      </w:r>
      <w:r w:rsidRPr="000A22B8">
        <w:rPr>
          <w:rFonts w:ascii="Times New Roman" w:eastAsia="Times New Roman" w:hAnsi="Times New Roman" w:cs="Times New Roman"/>
          <w:sz w:val="24"/>
          <w:szCs w:val="24"/>
        </w:rPr>
        <w:t>carbon vào năm 2050.</w:t>
      </w:r>
    </w:p>
    <w:p w:rsidR="000A22B8" w:rsidRPr="007B511D" w:rsidRDefault="007B511D" w:rsidP="007B511D">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#4 Sự t</w:t>
      </w:r>
      <w:r w:rsidR="000A22B8" w:rsidRPr="007B511D">
        <w:rPr>
          <w:rFonts w:ascii="Times New Roman" w:eastAsia="Times New Roman" w:hAnsi="Times New Roman" w:cs="Times New Roman"/>
          <w:b/>
          <w:sz w:val="24"/>
          <w:szCs w:val="24"/>
        </w:rPr>
        <w:t>hay đổi nhanh chóng</w:t>
      </w:r>
      <w:r w:rsidRPr="007B511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của </w:t>
      </w:r>
      <w:r w:rsidRPr="007B511D">
        <w:rPr>
          <w:rFonts w:ascii="Times New Roman" w:eastAsia="Times New Roman" w:hAnsi="Times New Roman" w:cs="Times New Roman"/>
          <w:b/>
          <w:sz w:val="24"/>
          <w:szCs w:val="24"/>
        </w:rPr>
        <w:t>công nghệ</w:t>
      </w:r>
    </w:p>
    <w:p w:rsidR="000A22B8" w:rsidRPr="000A22B8" w:rsidRDefault="000A22B8" w:rsidP="000A22B8">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0A22B8">
        <w:rPr>
          <w:rFonts w:ascii="Times New Roman" w:eastAsia="Times New Roman" w:hAnsi="Times New Roman" w:cs="Times New Roman"/>
          <w:sz w:val="24"/>
          <w:szCs w:val="24"/>
        </w:rPr>
        <w:t xml:space="preserve">Nắm bắt </w:t>
      </w:r>
      <w:r w:rsidR="007B511D">
        <w:rPr>
          <w:rFonts w:ascii="Times New Roman" w:eastAsia="Times New Roman" w:hAnsi="Times New Roman" w:cs="Times New Roman"/>
          <w:sz w:val="24"/>
          <w:szCs w:val="24"/>
        </w:rPr>
        <w:t xml:space="preserve">được </w:t>
      </w:r>
      <w:r w:rsidRPr="000A22B8">
        <w:rPr>
          <w:rFonts w:ascii="Times New Roman" w:eastAsia="Times New Roman" w:hAnsi="Times New Roman" w:cs="Times New Roman"/>
          <w:sz w:val="24"/>
          <w:szCs w:val="24"/>
        </w:rPr>
        <w:t xml:space="preserve">các công nghệ mới là chìa khóa cho hiệu quả và tăng trưởng của ngành hàng hải. AI sẽ tăng cường </w:t>
      </w:r>
      <w:r w:rsidR="007B511D">
        <w:rPr>
          <w:rFonts w:ascii="Times New Roman" w:eastAsia="Times New Roman" w:hAnsi="Times New Roman" w:cs="Times New Roman"/>
          <w:sz w:val="24"/>
          <w:szCs w:val="24"/>
        </w:rPr>
        <w:t xml:space="preserve">hỗ trợ </w:t>
      </w:r>
      <w:r w:rsidRPr="000A22B8">
        <w:rPr>
          <w:rFonts w:ascii="Times New Roman" w:eastAsia="Times New Roman" w:hAnsi="Times New Roman" w:cs="Times New Roman"/>
          <w:sz w:val="24"/>
          <w:szCs w:val="24"/>
        </w:rPr>
        <w:t xml:space="preserve">lập tuyến </w:t>
      </w:r>
      <w:r w:rsidR="007B511D">
        <w:rPr>
          <w:rFonts w:ascii="Times New Roman" w:eastAsia="Times New Roman" w:hAnsi="Times New Roman" w:cs="Times New Roman"/>
          <w:sz w:val="24"/>
          <w:szCs w:val="24"/>
        </w:rPr>
        <w:t>hành trình</w:t>
      </w:r>
      <w:r w:rsidRPr="000A22B8">
        <w:rPr>
          <w:rFonts w:ascii="Times New Roman" w:eastAsia="Times New Roman" w:hAnsi="Times New Roman" w:cs="Times New Roman"/>
          <w:sz w:val="24"/>
          <w:szCs w:val="24"/>
        </w:rPr>
        <w:t xml:space="preserve">, </w:t>
      </w:r>
      <w:r w:rsidR="007B511D">
        <w:rPr>
          <w:rFonts w:ascii="Times New Roman" w:eastAsia="Times New Roman" w:hAnsi="Times New Roman" w:cs="Times New Roman"/>
          <w:sz w:val="24"/>
          <w:szCs w:val="24"/>
        </w:rPr>
        <w:t>giúp đạt</w:t>
      </w:r>
      <w:r w:rsidRPr="000A22B8">
        <w:rPr>
          <w:rFonts w:ascii="Times New Roman" w:eastAsia="Times New Roman" w:hAnsi="Times New Roman" w:cs="Times New Roman"/>
          <w:sz w:val="24"/>
          <w:szCs w:val="24"/>
        </w:rPr>
        <w:t xml:space="preserve"> CAGR 9,3% trong tự động </w:t>
      </w:r>
      <w:r w:rsidR="007B511D">
        <w:rPr>
          <w:rFonts w:ascii="Times New Roman" w:eastAsia="Times New Roman" w:hAnsi="Times New Roman" w:cs="Times New Roman"/>
          <w:sz w:val="24"/>
          <w:szCs w:val="24"/>
        </w:rPr>
        <w:t xml:space="preserve">hóa vận tải biển </w:t>
      </w:r>
      <w:r w:rsidRPr="000A22B8">
        <w:rPr>
          <w:rFonts w:ascii="Times New Roman" w:eastAsia="Times New Roman" w:hAnsi="Times New Roman" w:cs="Times New Roman"/>
          <w:sz w:val="24"/>
          <w:szCs w:val="24"/>
        </w:rPr>
        <w:t xml:space="preserve">vào năm 2030. Giám sát từ xa bằng </w:t>
      </w:r>
      <w:r w:rsidR="007B511D">
        <w:rPr>
          <w:rFonts w:ascii="Times New Roman" w:eastAsia="Times New Roman" w:hAnsi="Times New Roman" w:cs="Times New Roman"/>
          <w:sz w:val="24"/>
          <w:szCs w:val="24"/>
        </w:rPr>
        <w:t xml:space="preserve">các </w:t>
      </w:r>
      <w:r w:rsidRPr="000A22B8">
        <w:rPr>
          <w:rFonts w:ascii="Times New Roman" w:eastAsia="Times New Roman" w:hAnsi="Times New Roman" w:cs="Times New Roman"/>
          <w:sz w:val="24"/>
          <w:szCs w:val="24"/>
        </w:rPr>
        <w:t xml:space="preserve">phao dữ liệu được trang bị cảm biến sẽ tăng hiệu quả chi phí </w:t>
      </w:r>
      <w:r w:rsidR="007B511D">
        <w:rPr>
          <w:rFonts w:ascii="Times New Roman" w:eastAsia="Times New Roman" w:hAnsi="Times New Roman" w:cs="Times New Roman"/>
          <w:sz w:val="24"/>
          <w:szCs w:val="24"/>
        </w:rPr>
        <w:t xml:space="preserve">trong </w:t>
      </w:r>
      <w:r w:rsidRPr="000A22B8">
        <w:rPr>
          <w:rFonts w:ascii="Times New Roman" w:eastAsia="Times New Roman" w:hAnsi="Times New Roman" w:cs="Times New Roman"/>
          <w:sz w:val="24"/>
          <w:szCs w:val="24"/>
        </w:rPr>
        <w:t xml:space="preserve">vận </w:t>
      </w:r>
      <w:r w:rsidR="007B511D">
        <w:rPr>
          <w:rFonts w:ascii="Times New Roman" w:eastAsia="Times New Roman" w:hAnsi="Times New Roman" w:cs="Times New Roman"/>
          <w:sz w:val="24"/>
          <w:szCs w:val="24"/>
        </w:rPr>
        <w:t>tải biển</w:t>
      </w:r>
      <w:r w:rsidRPr="000A22B8">
        <w:rPr>
          <w:rFonts w:ascii="Times New Roman" w:eastAsia="Times New Roman" w:hAnsi="Times New Roman" w:cs="Times New Roman"/>
          <w:sz w:val="24"/>
          <w:szCs w:val="24"/>
        </w:rPr>
        <w:t xml:space="preserve">, </w:t>
      </w:r>
      <w:r w:rsidR="007B511D">
        <w:rPr>
          <w:rFonts w:ascii="Times New Roman" w:eastAsia="Times New Roman" w:hAnsi="Times New Roman" w:cs="Times New Roman"/>
          <w:sz w:val="24"/>
          <w:szCs w:val="24"/>
        </w:rPr>
        <w:t>còn</w:t>
      </w:r>
      <w:r w:rsidRPr="000A22B8">
        <w:rPr>
          <w:rFonts w:ascii="Times New Roman" w:eastAsia="Times New Roman" w:hAnsi="Times New Roman" w:cs="Times New Roman"/>
          <w:sz w:val="24"/>
          <w:szCs w:val="24"/>
        </w:rPr>
        <w:t xml:space="preserve"> quản lý dữ liệu </w:t>
      </w:r>
      <w:r w:rsidR="007B511D">
        <w:rPr>
          <w:rFonts w:ascii="Times New Roman" w:eastAsia="Times New Roman" w:hAnsi="Times New Roman" w:cs="Times New Roman"/>
          <w:sz w:val="24"/>
          <w:szCs w:val="24"/>
        </w:rPr>
        <w:t xml:space="preserve">bằng </w:t>
      </w:r>
      <w:r w:rsidRPr="000A22B8">
        <w:rPr>
          <w:rFonts w:ascii="Times New Roman" w:eastAsia="Times New Roman" w:hAnsi="Times New Roman" w:cs="Times New Roman"/>
          <w:sz w:val="24"/>
          <w:szCs w:val="24"/>
        </w:rPr>
        <w:t xml:space="preserve">kỹ thuật số </w:t>
      </w:r>
      <w:r w:rsidR="007B511D">
        <w:rPr>
          <w:rFonts w:ascii="Times New Roman" w:eastAsia="Times New Roman" w:hAnsi="Times New Roman" w:cs="Times New Roman"/>
          <w:sz w:val="24"/>
          <w:szCs w:val="24"/>
        </w:rPr>
        <w:t xml:space="preserve">giúp </w:t>
      </w:r>
      <w:r w:rsidRPr="000A22B8">
        <w:rPr>
          <w:rFonts w:ascii="Times New Roman" w:eastAsia="Times New Roman" w:hAnsi="Times New Roman" w:cs="Times New Roman"/>
          <w:sz w:val="24"/>
          <w:szCs w:val="24"/>
        </w:rPr>
        <w:t xml:space="preserve">cung cấp thông tin chi tiết về tài chính. Tuy nhiên, sự phát triển nhanh chóng của công nghệ đặt ra những thách thức trong việc </w:t>
      </w:r>
      <w:r w:rsidR="007B511D">
        <w:rPr>
          <w:rFonts w:ascii="Times New Roman" w:eastAsia="Times New Roman" w:hAnsi="Times New Roman" w:cs="Times New Roman"/>
          <w:sz w:val="24"/>
          <w:szCs w:val="24"/>
        </w:rPr>
        <w:t>sử</w:t>
      </w:r>
      <w:r w:rsidRPr="000A22B8">
        <w:rPr>
          <w:rFonts w:ascii="Times New Roman" w:eastAsia="Times New Roman" w:hAnsi="Times New Roman" w:cs="Times New Roman"/>
          <w:sz w:val="24"/>
          <w:szCs w:val="24"/>
        </w:rPr>
        <w:t xml:space="preserve"> dụng và khắc phục sự cố. Ngoài ra, rủi ro an ninh mạng gia tăng </w:t>
      </w:r>
      <w:r w:rsidR="007B511D">
        <w:rPr>
          <w:rFonts w:ascii="Times New Roman" w:eastAsia="Times New Roman" w:hAnsi="Times New Roman" w:cs="Times New Roman"/>
          <w:sz w:val="24"/>
          <w:szCs w:val="24"/>
        </w:rPr>
        <w:t xml:space="preserve">sẽ </w:t>
      </w:r>
      <w:r w:rsidRPr="000A22B8">
        <w:rPr>
          <w:rFonts w:ascii="Times New Roman" w:eastAsia="Times New Roman" w:hAnsi="Times New Roman" w:cs="Times New Roman"/>
          <w:sz w:val="24"/>
          <w:szCs w:val="24"/>
        </w:rPr>
        <w:t xml:space="preserve">đe dọa </w:t>
      </w:r>
      <w:r w:rsidR="007B511D">
        <w:rPr>
          <w:rFonts w:ascii="Times New Roman" w:eastAsia="Times New Roman" w:hAnsi="Times New Roman" w:cs="Times New Roman"/>
          <w:sz w:val="24"/>
          <w:szCs w:val="24"/>
        </w:rPr>
        <w:t xml:space="preserve">đến các </w:t>
      </w:r>
      <w:r w:rsidRPr="000A22B8">
        <w:rPr>
          <w:rFonts w:ascii="Times New Roman" w:eastAsia="Times New Roman" w:hAnsi="Times New Roman" w:cs="Times New Roman"/>
          <w:sz w:val="24"/>
          <w:szCs w:val="24"/>
        </w:rPr>
        <w:t xml:space="preserve">tàu và </w:t>
      </w:r>
      <w:r w:rsidR="007B511D">
        <w:rPr>
          <w:rFonts w:ascii="Times New Roman" w:eastAsia="Times New Roman" w:hAnsi="Times New Roman" w:cs="Times New Roman"/>
          <w:sz w:val="24"/>
          <w:szCs w:val="24"/>
        </w:rPr>
        <w:t>thuyền viên</w:t>
      </w:r>
      <w:r w:rsidRPr="000A22B8">
        <w:rPr>
          <w:rFonts w:ascii="Times New Roman" w:eastAsia="Times New Roman" w:hAnsi="Times New Roman" w:cs="Times New Roman"/>
          <w:sz w:val="24"/>
          <w:szCs w:val="24"/>
        </w:rPr>
        <w:t>.</w:t>
      </w:r>
    </w:p>
    <w:p w:rsidR="00D6483D" w:rsidRDefault="007B511D">
      <w:pPr>
        <w:rPr>
          <w:rFonts w:ascii="Times New Roman" w:hAnsi="Times New Roman" w:cs="Times New Roman"/>
          <w:sz w:val="24"/>
          <w:szCs w:val="24"/>
        </w:rPr>
      </w:pPr>
      <w:r w:rsidRPr="007B511D">
        <w:rPr>
          <w:rFonts w:ascii="Times New Roman" w:hAnsi="Times New Roman" w:cs="Times New Roman"/>
          <w:sz w:val="24"/>
          <w:szCs w:val="24"/>
        </w:rPr>
        <w:t xml:space="preserve">Xem đầy đủ </w:t>
      </w:r>
      <w:r w:rsidRPr="007B511D">
        <w:rPr>
          <w:rFonts w:ascii="Times New Roman" w:hAnsi="Times New Roman" w:cs="Times New Roman"/>
          <w:sz w:val="24"/>
          <w:szCs w:val="24"/>
        </w:rPr>
        <w:t xml:space="preserve">báo cáo </w:t>
      </w:r>
      <w:r w:rsidRPr="007B511D">
        <w:rPr>
          <w:rFonts w:ascii="Times New Roman" w:hAnsi="Times New Roman" w:cs="Times New Roman"/>
          <w:sz w:val="24"/>
          <w:szCs w:val="24"/>
        </w:rPr>
        <w:t xml:space="preserve">tại: </w:t>
      </w:r>
      <w:hyperlink r:id="rId9" w:history="1">
        <w:r w:rsidR="008E5830" w:rsidRPr="007B511D">
          <w:rPr>
            <w:rStyle w:val="Hyperlink"/>
            <w:rFonts w:ascii="Times New Roman" w:hAnsi="Times New Roman" w:cs="Times New Roman"/>
            <w:sz w:val="24"/>
            <w:szCs w:val="24"/>
          </w:rPr>
          <w:t>https://safety4sea.com/wp-content/uploads/2024/06/KPMG-future-of-shipping-sector-survey-2024_05.pdf</w:t>
        </w:r>
      </w:hyperlink>
    </w:p>
    <w:p w:rsidR="007B511D" w:rsidRPr="007B511D" w:rsidRDefault="007B511D" w:rsidP="007B511D">
      <w:pPr>
        <w:jc w:val="center"/>
        <w:rPr>
          <w:rFonts w:ascii="Times New Roman" w:hAnsi="Times New Roman" w:cs="Times New Roman"/>
          <w:sz w:val="24"/>
          <w:szCs w:val="24"/>
        </w:rPr>
      </w:pPr>
      <w:r>
        <w:rPr>
          <w:rFonts w:ascii="Times New Roman" w:hAnsi="Times New Roman" w:cs="Times New Roman"/>
          <w:sz w:val="24"/>
          <w:szCs w:val="24"/>
        </w:rPr>
        <w:t>-----------------------------------------------</w:t>
      </w:r>
    </w:p>
    <w:p w:rsidR="008E5830" w:rsidRDefault="008E5830"/>
    <w:sectPr w:rsidR="008E5830" w:rsidSect="008E5830">
      <w:pgSz w:w="11906" w:h="16838" w:code="9"/>
      <w:pgMar w:top="630" w:right="10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4087E"/>
    <w:multiLevelType w:val="multilevel"/>
    <w:tmpl w:val="D9A2A6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0643C"/>
    <w:multiLevelType w:val="hybridMultilevel"/>
    <w:tmpl w:val="5CA0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108F7"/>
    <w:multiLevelType w:val="hybridMultilevel"/>
    <w:tmpl w:val="1592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211D92"/>
    <w:multiLevelType w:val="hybridMultilevel"/>
    <w:tmpl w:val="56F42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8049B0"/>
    <w:multiLevelType w:val="hybridMultilevel"/>
    <w:tmpl w:val="5D66A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E0202A"/>
    <w:multiLevelType w:val="multilevel"/>
    <w:tmpl w:val="502294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C40ADA"/>
    <w:multiLevelType w:val="multilevel"/>
    <w:tmpl w:val="F5D6C7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692145"/>
    <w:multiLevelType w:val="multilevel"/>
    <w:tmpl w:val="29DE6C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6E76AA"/>
    <w:multiLevelType w:val="hybridMultilevel"/>
    <w:tmpl w:val="4A364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2C7E7A"/>
    <w:multiLevelType w:val="multilevel"/>
    <w:tmpl w:val="BAA01C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9"/>
  </w:num>
  <w:num w:numId="4">
    <w:abstractNumId w:val="6"/>
  </w:num>
  <w:num w:numId="5">
    <w:abstractNumId w:val="5"/>
  </w:num>
  <w:num w:numId="6">
    <w:abstractNumId w:val="3"/>
  </w:num>
  <w:num w:numId="7">
    <w:abstractNumId w:val="8"/>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830"/>
    <w:rsid w:val="000A22B8"/>
    <w:rsid w:val="00110572"/>
    <w:rsid w:val="004250D0"/>
    <w:rsid w:val="00583D4A"/>
    <w:rsid w:val="007B511D"/>
    <w:rsid w:val="008E5830"/>
    <w:rsid w:val="00C05E51"/>
    <w:rsid w:val="00D64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DB5EA"/>
  <w15:chartTrackingRefBased/>
  <w15:docId w15:val="{08917A46-EE86-4AD9-8918-049C5DFB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E58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E58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8E583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83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E5830"/>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8E5830"/>
    <w:rPr>
      <w:rFonts w:ascii="Times New Roman" w:eastAsia="Times New Roman" w:hAnsi="Times New Roman" w:cs="Times New Roman"/>
      <w:b/>
      <w:bCs/>
      <w:sz w:val="15"/>
      <w:szCs w:val="15"/>
    </w:rPr>
  </w:style>
  <w:style w:type="character" w:customStyle="1" w:styleId="metatext">
    <w:name w:val="meta_text"/>
    <w:basedOn w:val="DefaultParagraphFont"/>
    <w:rsid w:val="008E5830"/>
  </w:style>
  <w:style w:type="character" w:styleId="Hyperlink">
    <w:name w:val="Hyperlink"/>
    <w:basedOn w:val="DefaultParagraphFont"/>
    <w:uiPriority w:val="99"/>
    <w:unhideWhenUsed/>
    <w:rsid w:val="008E5830"/>
    <w:rPr>
      <w:color w:val="0000FF"/>
      <w:u w:val="single"/>
    </w:rPr>
  </w:style>
  <w:style w:type="paragraph" w:customStyle="1" w:styleId="wp-caption-text">
    <w:name w:val="wp-caption-text"/>
    <w:basedOn w:val="Normal"/>
    <w:rsid w:val="008E583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E58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8E5830"/>
  </w:style>
  <w:style w:type="character" w:styleId="Strong">
    <w:name w:val="Strong"/>
    <w:basedOn w:val="DefaultParagraphFont"/>
    <w:uiPriority w:val="22"/>
    <w:qFormat/>
    <w:rsid w:val="008E5830"/>
    <w:rPr>
      <w:b/>
      <w:bCs/>
    </w:rPr>
  </w:style>
  <w:style w:type="paragraph" w:styleId="ListParagraph">
    <w:name w:val="List Paragraph"/>
    <w:basedOn w:val="Normal"/>
    <w:uiPriority w:val="34"/>
    <w:qFormat/>
    <w:rsid w:val="00110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505507">
      <w:bodyDiv w:val="1"/>
      <w:marLeft w:val="0"/>
      <w:marRight w:val="0"/>
      <w:marTop w:val="0"/>
      <w:marBottom w:val="0"/>
      <w:divBdr>
        <w:top w:val="none" w:sz="0" w:space="0" w:color="auto"/>
        <w:left w:val="none" w:sz="0" w:space="0" w:color="auto"/>
        <w:bottom w:val="none" w:sz="0" w:space="0" w:color="auto"/>
        <w:right w:val="none" w:sz="0" w:space="0" w:color="auto"/>
      </w:divBdr>
      <w:divsChild>
        <w:div w:id="749928454">
          <w:marLeft w:val="0"/>
          <w:marRight w:val="0"/>
          <w:marTop w:val="0"/>
          <w:marBottom w:val="450"/>
          <w:divBdr>
            <w:top w:val="none" w:sz="0" w:space="0" w:color="auto"/>
            <w:left w:val="none" w:sz="0" w:space="0" w:color="auto"/>
            <w:bottom w:val="single" w:sz="12" w:space="11" w:color="111111"/>
            <w:right w:val="none" w:sz="0" w:space="0" w:color="auto"/>
          </w:divBdr>
          <w:divsChild>
            <w:div w:id="879172664">
              <w:marLeft w:val="0"/>
              <w:marRight w:val="0"/>
              <w:marTop w:val="0"/>
              <w:marBottom w:val="0"/>
              <w:divBdr>
                <w:top w:val="none" w:sz="0" w:space="0" w:color="auto"/>
                <w:left w:val="none" w:sz="0" w:space="0" w:color="auto"/>
                <w:bottom w:val="none" w:sz="0" w:space="0" w:color="auto"/>
                <w:right w:val="none" w:sz="0" w:space="0" w:color="auto"/>
              </w:divBdr>
              <w:divsChild>
                <w:div w:id="162085847">
                  <w:marLeft w:val="0"/>
                  <w:marRight w:val="0"/>
                  <w:marTop w:val="0"/>
                  <w:marBottom w:val="0"/>
                  <w:divBdr>
                    <w:top w:val="none" w:sz="0" w:space="0" w:color="auto"/>
                    <w:left w:val="none" w:sz="0" w:space="0" w:color="auto"/>
                    <w:bottom w:val="none" w:sz="0" w:space="0" w:color="auto"/>
                    <w:right w:val="none" w:sz="0" w:space="0" w:color="auto"/>
                  </w:divBdr>
                  <w:divsChild>
                    <w:div w:id="211623424">
                      <w:marLeft w:val="0"/>
                      <w:marRight w:val="240"/>
                      <w:marTop w:val="0"/>
                      <w:marBottom w:val="0"/>
                      <w:divBdr>
                        <w:top w:val="none" w:sz="0" w:space="0" w:color="auto"/>
                        <w:left w:val="none" w:sz="0" w:space="0" w:color="auto"/>
                        <w:bottom w:val="none" w:sz="0" w:space="0" w:color="auto"/>
                        <w:right w:val="none" w:sz="0" w:space="0" w:color="auto"/>
                      </w:divBdr>
                      <w:divsChild>
                        <w:div w:id="1360349428">
                          <w:marLeft w:val="0"/>
                          <w:marRight w:val="90"/>
                          <w:marTop w:val="0"/>
                          <w:marBottom w:val="0"/>
                          <w:divBdr>
                            <w:top w:val="none" w:sz="0" w:space="0" w:color="auto"/>
                            <w:left w:val="none" w:sz="0" w:space="0" w:color="auto"/>
                            <w:bottom w:val="none" w:sz="0" w:space="0" w:color="auto"/>
                            <w:right w:val="none" w:sz="0" w:space="0" w:color="auto"/>
                          </w:divBdr>
                        </w:div>
                        <w:div w:id="1711876400">
                          <w:marLeft w:val="0"/>
                          <w:marRight w:val="90"/>
                          <w:marTop w:val="0"/>
                          <w:marBottom w:val="0"/>
                          <w:divBdr>
                            <w:top w:val="none" w:sz="0" w:space="0" w:color="auto"/>
                            <w:left w:val="none" w:sz="0" w:space="0" w:color="auto"/>
                            <w:bottom w:val="none" w:sz="0" w:space="0" w:color="auto"/>
                            <w:right w:val="none" w:sz="0" w:space="0" w:color="auto"/>
                          </w:divBdr>
                        </w:div>
                        <w:div w:id="72738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508758">
          <w:marLeft w:val="-225"/>
          <w:marRight w:val="-225"/>
          <w:marTop w:val="0"/>
          <w:marBottom w:val="0"/>
          <w:divBdr>
            <w:top w:val="none" w:sz="0" w:space="0" w:color="auto"/>
            <w:left w:val="none" w:sz="0" w:space="0" w:color="auto"/>
            <w:bottom w:val="none" w:sz="0" w:space="0" w:color="auto"/>
            <w:right w:val="none" w:sz="0" w:space="0" w:color="auto"/>
          </w:divBdr>
          <w:divsChild>
            <w:div w:id="1343508121">
              <w:marLeft w:val="0"/>
              <w:marRight w:val="0"/>
              <w:marTop w:val="0"/>
              <w:marBottom w:val="0"/>
              <w:divBdr>
                <w:top w:val="none" w:sz="0" w:space="0" w:color="auto"/>
                <w:left w:val="none" w:sz="0" w:space="0" w:color="auto"/>
                <w:bottom w:val="none" w:sz="0" w:space="0" w:color="auto"/>
                <w:right w:val="none" w:sz="0" w:space="0" w:color="auto"/>
              </w:divBdr>
              <w:divsChild>
                <w:div w:id="1168786395">
                  <w:marLeft w:val="0"/>
                  <w:marRight w:val="0"/>
                  <w:marTop w:val="0"/>
                  <w:marBottom w:val="0"/>
                  <w:divBdr>
                    <w:top w:val="none" w:sz="0" w:space="0" w:color="auto"/>
                    <w:left w:val="none" w:sz="0" w:space="0" w:color="auto"/>
                    <w:bottom w:val="none" w:sz="0" w:space="0" w:color="auto"/>
                    <w:right w:val="none" w:sz="0" w:space="0" w:color="auto"/>
                  </w:divBdr>
                  <w:divsChild>
                    <w:div w:id="1219392941">
                      <w:marLeft w:val="0"/>
                      <w:marRight w:val="0"/>
                      <w:marTop w:val="0"/>
                      <w:marBottom w:val="450"/>
                      <w:divBdr>
                        <w:top w:val="none" w:sz="0" w:space="0" w:color="auto"/>
                        <w:left w:val="none" w:sz="0" w:space="0" w:color="auto"/>
                        <w:bottom w:val="none" w:sz="0" w:space="0" w:color="auto"/>
                        <w:right w:val="none" w:sz="0" w:space="0" w:color="auto"/>
                      </w:divBdr>
                      <w:divsChild>
                        <w:div w:id="213661414">
                          <w:marLeft w:val="0"/>
                          <w:marRight w:val="0"/>
                          <w:marTop w:val="0"/>
                          <w:marBottom w:val="0"/>
                          <w:divBdr>
                            <w:top w:val="none" w:sz="0" w:space="0" w:color="auto"/>
                            <w:left w:val="none" w:sz="0" w:space="0" w:color="auto"/>
                            <w:bottom w:val="none" w:sz="0" w:space="0" w:color="auto"/>
                            <w:right w:val="none" w:sz="0" w:space="0" w:color="auto"/>
                          </w:divBdr>
                          <w:divsChild>
                            <w:div w:id="189395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255934">
                      <w:marLeft w:val="0"/>
                      <w:marRight w:val="0"/>
                      <w:marTop w:val="0"/>
                      <w:marBottom w:val="450"/>
                      <w:divBdr>
                        <w:top w:val="none" w:sz="0" w:space="0" w:color="auto"/>
                        <w:left w:val="none" w:sz="0" w:space="0" w:color="auto"/>
                        <w:bottom w:val="none" w:sz="0" w:space="0" w:color="auto"/>
                        <w:right w:val="none" w:sz="0" w:space="0" w:color="auto"/>
                      </w:divBdr>
                      <w:divsChild>
                        <w:div w:id="1608611479">
                          <w:marLeft w:val="1350"/>
                          <w:marRight w:val="0"/>
                          <w:marTop w:val="0"/>
                          <w:marBottom w:val="0"/>
                          <w:divBdr>
                            <w:top w:val="none" w:sz="0" w:space="0" w:color="auto"/>
                            <w:left w:val="none" w:sz="0" w:space="0" w:color="auto"/>
                            <w:bottom w:val="none" w:sz="0" w:space="0" w:color="auto"/>
                            <w:right w:val="none" w:sz="0" w:space="0" w:color="auto"/>
                          </w:divBdr>
                          <w:divsChild>
                            <w:div w:id="1260018283">
                              <w:marLeft w:val="0"/>
                              <w:marRight w:val="0"/>
                              <w:marTop w:val="0"/>
                              <w:marBottom w:val="0"/>
                              <w:divBdr>
                                <w:top w:val="none" w:sz="0" w:space="0" w:color="auto"/>
                                <w:left w:val="none" w:sz="0" w:space="0" w:color="auto"/>
                                <w:bottom w:val="none" w:sz="0" w:space="0" w:color="auto"/>
                                <w:right w:val="none" w:sz="0" w:space="0" w:color="auto"/>
                              </w:divBdr>
                              <w:divsChild>
                                <w:div w:id="563610280">
                                  <w:marLeft w:val="0"/>
                                  <w:marRight w:val="0"/>
                                  <w:marTop w:val="0"/>
                                  <w:marBottom w:val="0"/>
                                  <w:divBdr>
                                    <w:top w:val="none" w:sz="0" w:space="0" w:color="auto"/>
                                    <w:left w:val="none" w:sz="0" w:space="0" w:color="auto"/>
                                    <w:bottom w:val="none" w:sz="0" w:space="0" w:color="auto"/>
                                    <w:right w:val="none" w:sz="0" w:space="0" w:color="auto"/>
                                  </w:divBdr>
                                </w:div>
                                <w:div w:id="662440923">
                                  <w:marLeft w:val="0"/>
                                  <w:marRight w:val="0"/>
                                  <w:marTop w:val="0"/>
                                  <w:marBottom w:val="0"/>
                                  <w:divBdr>
                                    <w:top w:val="none" w:sz="0" w:space="0" w:color="auto"/>
                                    <w:left w:val="none" w:sz="0" w:space="0" w:color="auto"/>
                                    <w:bottom w:val="none" w:sz="0" w:space="0" w:color="auto"/>
                                    <w:right w:val="none" w:sz="0" w:space="0" w:color="auto"/>
                                  </w:divBdr>
                                  <w:divsChild>
                                    <w:div w:id="185287552">
                                      <w:marLeft w:val="0"/>
                                      <w:marRight w:val="0"/>
                                      <w:marTop w:val="0"/>
                                      <w:marBottom w:val="0"/>
                                      <w:divBdr>
                                        <w:top w:val="none" w:sz="0" w:space="0" w:color="auto"/>
                                        <w:left w:val="none" w:sz="0" w:space="0" w:color="auto"/>
                                        <w:bottom w:val="none" w:sz="0" w:space="0" w:color="auto"/>
                                        <w:right w:val="none" w:sz="0" w:space="0" w:color="auto"/>
                                      </w:divBdr>
                                      <w:divsChild>
                                        <w:div w:id="1224756536">
                                          <w:marLeft w:val="0"/>
                                          <w:marRight w:val="0"/>
                                          <w:marTop w:val="0"/>
                                          <w:marBottom w:val="300"/>
                                          <w:divBdr>
                                            <w:top w:val="none" w:sz="0" w:space="0" w:color="auto"/>
                                            <w:left w:val="none" w:sz="0" w:space="0" w:color="auto"/>
                                            <w:bottom w:val="none" w:sz="0" w:space="0" w:color="auto"/>
                                            <w:right w:val="none" w:sz="0" w:space="0" w:color="auto"/>
                                          </w:divBdr>
                                          <w:divsChild>
                                            <w:div w:id="745687802">
                                              <w:marLeft w:val="0"/>
                                              <w:marRight w:val="0"/>
                                              <w:marTop w:val="0"/>
                                              <w:marBottom w:val="225"/>
                                              <w:divBdr>
                                                <w:top w:val="none" w:sz="0" w:space="0" w:color="auto"/>
                                                <w:left w:val="none" w:sz="0" w:space="0" w:color="auto"/>
                                                <w:bottom w:val="none" w:sz="0" w:space="0" w:color="auto"/>
                                                <w:right w:val="none" w:sz="0" w:space="0" w:color="auto"/>
                                              </w:divBdr>
                                            </w:div>
                                            <w:div w:id="58359415">
                                              <w:marLeft w:val="0"/>
                                              <w:marRight w:val="0"/>
                                              <w:marTop w:val="0"/>
                                              <w:marBottom w:val="0"/>
                                              <w:divBdr>
                                                <w:top w:val="none" w:sz="0" w:space="0" w:color="auto"/>
                                                <w:left w:val="none" w:sz="0" w:space="0" w:color="auto"/>
                                                <w:bottom w:val="none" w:sz="0" w:space="0" w:color="auto"/>
                                                <w:right w:val="none" w:sz="0" w:space="0" w:color="auto"/>
                                              </w:divBdr>
                                              <w:divsChild>
                                                <w:div w:id="1783183741">
                                                  <w:marLeft w:val="0"/>
                                                  <w:marRight w:val="0"/>
                                                  <w:marTop w:val="0"/>
                                                  <w:marBottom w:val="0"/>
                                                  <w:divBdr>
                                                    <w:top w:val="none" w:sz="0" w:space="0" w:color="auto"/>
                                                    <w:left w:val="none" w:sz="0" w:space="0" w:color="auto"/>
                                                    <w:bottom w:val="none" w:sz="0" w:space="0" w:color="auto"/>
                                                    <w:right w:val="none" w:sz="0" w:space="0" w:color="auto"/>
                                                  </w:divBdr>
                                                  <w:divsChild>
                                                    <w:div w:id="1146822034">
                                                      <w:marLeft w:val="0"/>
                                                      <w:marRight w:val="0"/>
                                                      <w:marTop w:val="0"/>
                                                      <w:marBottom w:val="0"/>
                                                      <w:divBdr>
                                                        <w:top w:val="none" w:sz="0" w:space="0" w:color="auto"/>
                                                        <w:left w:val="none" w:sz="0" w:space="0" w:color="auto"/>
                                                        <w:bottom w:val="none" w:sz="0" w:space="0" w:color="auto"/>
                                                        <w:right w:val="none" w:sz="0" w:space="0" w:color="auto"/>
                                                      </w:divBdr>
                                                      <w:divsChild>
                                                        <w:div w:id="1682509108">
                                                          <w:marLeft w:val="0"/>
                                                          <w:marRight w:val="0"/>
                                                          <w:marTop w:val="0"/>
                                                          <w:marBottom w:val="0"/>
                                                          <w:divBdr>
                                                            <w:top w:val="none" w:sz="0" w:space="0" w:color="auto"/>
                                                            <w:left w:val="none" w:sz="0" w:space="0" w:color="auto"/>
                                                            <w:bottom w:val="none" w:sz="0" w:space="0" w:color="auto"/>
                                                            <w:right w:val="none" w:sz="0" w:space="0" w:color="auto"/>
                                                          </w:divBdr>
                                                        </w:div>
                                                        <w:div w:id="53912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safety4sea.com/wp-content/uploads/2024/06/kp-greece-potition-.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safety4sea.com/wp-content/uploads/2024/06/key-trends.p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fety4sea.com/wp-content/uploads/2024/06/KPMG-future-of-shipping-sector-survey-2024_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3</cp:revision>
  <dcterms:created xsi:type="dcterms:W3CDTF">2024-06-25T00:59:00Z</dcterms:created>
  <dcterms:modified xsi:type="dcterms:W3CDTF">2024-06-25T01:50:00Z</dcterms:modified>
</cp:coreProperties>
</file>