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76C" w:rsidRPr="00B0576C" w:rsidRDefault="00B0576C" w:rsidP="00B0576C">
      <w:pPr>
        <w:shd w:val="clear" w:color="auto" w:fill="FFFFFF"/>
        <w:spacing w:after="96" w:line="240" w:lineRule="auto"/>
        <w:jc w:val="center"/>
        <w:textAlignment w:val="baseline"/>
        <w:outlineLvl w:val="0"/>
      </w:pPr>
      <w:r>
        <w:rPr>
          <w:rFonts w:ascii="Helvetica" w:eastAsia="Times New Roman" w:hAnsi="Helvetica" w:cs="Helvetica"/>
          <w:b/>
          <w:bCs/>
          <w:color w:val="111111"/>
          <w:spacing w:val="-10"/>
          <w:kern w:val="36"/>
          <w:sz w:val="36"/>
          <w:szCs w:val="36"/>
        </w:rPr>
        <w:t>Vụ tai nạn chết người</w:t>
      </w:r>
      <w:r w:rsidRPr="00B0576C">
        <w:rPr>
          <w:rFonts w:ascii="Helvetica" w:eastAsia="Times New Roman" w:hAnsi="Helvetica" w:cs="Helvetica"/>
          <w:b/>
          <w:bCs/>
          <w:color w:val="111111"/>
          <w:spacing w:val="-10"/>
          <w:kern w:val="36"/>
          <w:sz w:val="36"/>
          <w:szCs w:val="36"/>
        </w:rPr>
        <w:t xml:space="preserve"> trong không gian kín </w:t>
      </w:r>
      <w:r>
        <w:rPr>
          <w:rFonts w:ascii="Helvetica" w:eastAsia="Times New Roman" w:hAnsi="Helvetica" w:cs="Helvetica"/>
          <w:b/>
          <w:bCs/>
          <w:color w:val="111111"/>
          <w:spacing w:val="-10"/>
          <w:kern w:val="36"/>
          <w:sz w:val="36"/>
          <w:szCs w:val="36"/>
        </w:rPr>
        <w:t>trên tàu</w:t>
      </w:r>
      <w:r w:rsidRPr="00B0576C">
        <w:rPr>
          <w:rFonts w:ascii="Helvetica" w:eastAsia="Times New Roman" w:hAnsi="Helvetica" w:cs="Helvetica"/>
          <w:b/>
          <w:bCs/>
          <w:color w:val="111111"/>
          <w:spacing w:val="-10"/>
          <w:kern w:val="36"/>
          <w:sz w:val="36"/>
          <w:szCs w:val="36"/>
        </w:rPr>
        <w:t xml:space="preserve"> Viking Islay: </w:t>
      </w:r>
      <w:r>
        <w:rPr>
          <w:rFonts w:ascii="Helvetica" w:eastAsia="Times New Roman" w:hAnsi="Helvetica" w:cs="Helvetica"/>
          <w:b/>
          <w:bCs/>
          <w:color w:val="111111"/>
          <w:spacing w:val="-10"/>
          <w:kern w:val="36"/>
          <w:sz w:val="36"/>
          <w:szCs w:val="36"/>
        </w:rPr>
        <w:t>Những người cứu nạn</w:t>
      </w:r>
      <w:r w:rsidRPr="00B0576C">
        <w:rPr>
          <w:rFonts w:ascii="Helvetica" w:eastAsia="Times New Roman" w:hAnsi="Helvetica" w:cs="Helvetica"/>
          <w:b/>
          <w:bCs/>
          <w:color w:val="111111"/>
          <w:spacing w:val="-10"/>
          <w:kern w:val="36"/>
          <w:sz w:val="36"/>
          <w:szCs w:val="36"/>
        </w:rPr>
        <w:t xml:space="preserve"> trở thành nạn nhân</w:t>
      </w:r>
      <w:bookmarkStart w:id="0" w:name="_GoBack"/>
      <w:bookmarkEnd w:id="0"/>
    </w:p>
    <w:p w:rsidR="00B0576C" w:rsidRPr="00B0576C" w:rsidRDefault="00B0576C" w:rsidP="00B0576C">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B0576C">
        <w:rPr>
          <w:rFonts w:ascii="Helvetica" w:eastAsia="Times New Roman" w:hAnsi="Helvetica" w:cs="Helvetica"/>
          <w:color w:val="333333"/>
          <w:sz w:val="21"/>
          <w:szCs w:val="21"/>
        </w:rPr>
        <w:fldChar w:fldCharType="begin"/>
      </w:r>
      <w:r w:rsidRPr="00B0576C">
        <w:rPr>
          <w:rFonts w:ascii="Helvetica" w:eastAsia="Times New Roman" w:hAnsi="Helvetica" w:cs="Helvetica"/>
          <w:color w:val="333333"/>
          <w:sz w:val="21"/>
          <w:szCs w:val="21"/>
        </w:rPr>
        <w:instrText xml:space="preserve"> HYPERLINK "https://safety4sea.com/wp-content/uploads/2019/05/viking-islay-enclosed-space.png" </w:instrText>
      </w:r>
      <w:r w:rsidRPr="00B0576C">
        <w:rPr>
          <w:rFonts w:ascii="Helvetica" w:eastAsia="Times New Roman" w:hAnsi="Helvetica" w:cs="Helvetica"/>
          <w:color w:val="333333"/>
          <w:sz w:val="21"/>
          <w:szCs w:val="21"/>
        </w:rPr>
        <w:fldChar w:fldCharType="separate"/>
      </w:r>
    </w:p>
    <w:p w:rsidR="00B0576C" w:rsidRPr="00B0576C" w:rsidRDefault="00B0576C" w:rsidP="00B0576C">
      <w:pPr>
        <w:shd w:val="clear" w:color="auto" w:fill="FFFFFF"/>
        <w:spacing w:after="0" w:line="240" w:lineRule="auto"/>
        <w:textAlignment w:val="baseline"/>
        <w:rPr>
          <w:rFonts w:ascii="Times New Roman" w:eastAsia="Times New Roman" w:hAnsi="Times New Roman" w:cs="Times New Roman"/>
          <w:sz w:val="24"/>
          <w:szCs w:val="24"/>
        </w:rPr>
      </w:pPr>
      <w:r w:rsidRPr="00B0576C">
        <w:rPr>
          <w:rFonts w:ascii="Helvetica" w:eastAsia="Times New Roman" w:hAnsi="Helvetica" w:cs="Helvetica"/>
          <w:noProof/>
          <w:color w:val="0087CD"/>
          <w:sz w:val="21"/>
          <w:szCs w:val="21"/>
          <w:bdr w:val="none" w:sz="0" w:space="0" w:color="auto" w:frame="1"/>
        </w:rPr>
        <w:drawing>
          <wp:inline distT="0" distB="0" distL="0" distR="0">
            <wp:extent cx="5623560" cy="2968523"/>
            <wp:effectExtent l="0" t="0" r="0" b="3810"/>
            <wp:docPr id="3" name="Picture 3" descr="viking isla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king islay">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7706" cy="2975990"/>
                    </a:xfrm>
                    <a:prstGeom prst="rect">
                      <a:avLst/>
                    </a:prstGeom>
                    <a:noFill/>
                    <a:ln>
                      <a:noFill/>
                    </a:ln>
                  </pic:spPr>
                </pic:pic>
              </a:graphicData>
            </a:graphic>
          </wp:inline>
        </w:drawing>
      </w:r>
    </w:p>
    <w:p w:rsidR="00B0576C" w:rsidRPr="00B0576C" w:rsidRDefault="00B0576C" w:rsidP="00B0576C">
      <w:pPr>
        <w:shd w:val="clear" w:color="auto" w:fill="FFFFFF"/>
        <w:spacing w:after="120" w:line="240" w:lineRule="auto"/>
        <w:textAlignment w:val="baseline"/>
        <w:rPr>
          <w:rFonts w:ascii="Helvetica" w:eastAsia="Times New Roman" w:hAnsi="Helvetica" w:cs="Helvetica"/>
          <w:color w:val="333333"/>
          <w:sz w:val="21"/>
          <w:szCs w:val="21"/>
        </w:rPr>
      </w:pPr>
      <w:r w:rsidRPr="00B0576C">
        <w:rPr>
          <w:rFonts w:ascii="Helvetica" w:eastAsia="Times New Roman" w:hAnsi="Helvetica" w:cs="Helvetica"/>
          <w:color w:val="333333"/>
          <w:sz w:val="21"/>
          <w:szCs w:val="21"/>
        </w:rPr>
        <w:fldChar w:fldCharType="end"/>
      </w:r>
    </w:p>
    <w:p w:rsidR="00B0576C" w:rsidRPr="00B0576C" w:rsidRDefault="00B0576C" w:rsidP="00B0576C">
      <w:pPr>
        <w:shd w:val="clear" w:color="auto" w:fill="FFFFFF"/>
        <w:spacing w:before="120" w:after="120" w:line="350" w:lineRule="atLeast"/>
        <w:jc w:val="both"/>
        <w:textAlignment w:val="baseline"/>
        <w:outlineLvl w:val="3"/>
        <w:rPr>
          <w:rFonts w:ascii="Times New Roman" w:eastAsia="Times New Roman" w:hAnsi="Times New Roman" w:cs="Times New Roman"/>
          <w:bCs/>
          <w:i/>
          <w:color w:val="0070C0"/>
          <w:spacing w:val="-2"/>
          <w:sz w:val="26"/>
          <w:szCs w:val="26"/>
        </w:rPr>
      </w:pPr>
      <w:r w:rsidRPr="00B0576C">
        <w:rPr>
          <w:rFonts w:ascii="Times New Roman" w:eastAsia="Times New Roman" w:hAnsi="Times New Roman" w:cs="Times New Roman"/>
          <w:bCs/>
          <w:i/>
          <w:color w:val="0070C0"/>
          <w:spacing w:val="-2"/>
          <w:sz w:val="26"/>
          <w:szCs w:val="26"/>
        </w:rPr>
        <w:t>Năm 2007, vụ tai nạn chết người trong không gian kín trên tàu ERRV Viking Islay ở ngoài khơi Vương quốc Anh đã gây chấn động cộng đồng vận tải biển khi ba người liên tiếp bị thiệt mạng khi cố gắng cứu nhau. Trong nhiều năm, việc đi vào không gian kín đã là kẻ thù giấu mặt của thuyền viên vì mối nguy hiểm không phải lúc nào cũng rõ ràng và mặc dù ngành hang hải đã nhiều lần cảnh báo về vấn đề này nhưng những tai nạn kiểu này vẫn chưa được loại bỏ.</w:t>
      </w:r>
    </w:p>
    <w:p w:rsidR="00B0576C" w:rsidRPr="00B0576C" w:rsidRDefault="00B0576C" w:rsidP="00B0576C">
      <w:pPr>
        <w:shd w:val="clear" w:color="auto" w:fill="FFFFFF"/>
        <w:spacing w:after="0" w:line="390" w:lineRule="atLeast"/>
        <w:textAlignment w:val="baseline"/>
        <w:rPr>
          <w:rFonts w:ascii="inherit" w:eastAsia="Times New Roman" w:hAnsi="inherit" w:cs="Helvetica"/>
          <w:color w:val="333333"/>
          <w:sz w:val="24"/>
          <w:szCs w:val="24"/>
        </w:rPr>
      </w:pPr>
      <w:r>
        <w:rPr>
          <w:rFonts w:ascii="inherit" w:eastAsia="Times New Roman" w:hAnsi="inherit" w:cs="Helvetica"/>
          <w:b/>
          <w:bCs/>
          <w:color w:val="333333"/>
          <w:sz w:val="24"/>
          <w:szCs w:val="24"/>
          <w:bdr w:val="none" w:sz="0" w:space="0" w:color="auto" w:frame="1"/>
        </w:rPr>
        <w:t>Về vụ tai nạn</w:t>
      </w:r>
    </w:p>
    <w:p w:rsidR="00B0576C" w:rsidRPr="00B0576C" w:rsidRDefault="00B0576C" w:rsidP="00B0576C">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N</w:t>
      </w:r>
      <w:r w:rsidRPr="00B0576C">
        <w:rPr>
          <w:rFonts w:ascii="Times New Roman" w:eastAsia="Times New Roman" w:hAnsi="Times New Roman" w:cs="Times New Roman"/>
          <w:sz w:val="26"/>
          <w:szCs w:val="26"/>
        </w:rPr>
        <w:t xml:space="preserve">gày 29 tháng 9 năm 2007, tàu ERRV 'Viking Islay' ở Biển Bắc </w:t>
      </w:r>
      <w:r>
        <w:rPr>
          <w:rFonts w:ascii="Times New Roman" w:eastAsia="Times New Roman" w:hAnsi="Times New Roman" w:cs="Times New Roman"/>
          <w:sz w:val="26"/>
          <w:szCs w:val="26"/>
        </w:rPr>
        <w:t xml:space="preserve">và </w:t>
      </w:r>
      <w:r w:rsidRPr="00B0576C">
        <w:rPr>
          <w:rFonts w:ascii="Times New Roman" w:eastAsia="Times New Roman" w:hAnsi="Times New Roman" w:cs="Times New Roman"/>
          <w:sz w:val="26"/>
          <w:szCs w:val="26"/>
        </w:rPr>
        <w:t xml:space="preserve">đang tiến hành các hoạt động hỗ trợ giàn khoan thì hai </w:t>
      </w:r>
      <w:r>
        <w:rPr>
          <w:rFonts w:ascii="Times New Roman" w:eastAsia="Times New Roman" w:hAnsi="Times New Roman" w:cs="Times New Roman"/>
          <w:sz w:val="26"/>
          <w:szCs w:val="26"/>
        </w:rPr>
        <w:t>thuyền viên</w:t>
      </w:r>
      <w:r w:rsidRPr="00B0576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đi lên mũi tàu để</w:t>
      </w:r>
      <w:r w:rsidRPr="00B0576C">
        <w:rPr>
          <w:rFonts w:ascii="Times New Roman" w:eastAsia="Times New Roman" w:hAnsi="Times New Roman" w:cs="Times New Roman"/>
          <w:sz w:val="26"/>
          <w:szCs w:val="26"/>
        </w:rPr>
        <w:t xml:space="preserve"> cố định </w:t>
      </w:r>
      <w:r>
        <w:rPr>
          <w:rFonts w:ascii="Times New Roman" w:eastAsia="Times New Roman" w:hAnsi="Times New Roman" w:cs="Times New Roman"/>
          <w:sz w:val="26"/>
          <w:szCs w:val="26"/>
        </w:rPr>
        <w:t>lại lỉn</w:t>
      </w:r>
      <w:r w:rsidRPr="00B0576C">
        <w:rPr>
          <w:rFonts w:ascii="Times New Roman" w:eastAsia="Times New Roman" w:hAnsi="Times New Roman" w:cs="Times New Roman"/>
          <w:sz w:val="26"/>
          <w:szCs w:val="26"/>
        </w:rPr>
        <w:t xml:space="preserve"> neo </w:t>
      </w:r>
      <w:r>
        <w:rPr>
          <w:rFonts w:ascii="Times New Roman" w:eastAsia="Times New Roman" w:hAnsi="Times New Roman" w:cs="Times New Roman"/>
          <w:sz w:val="26"/>
          <w:szCs w:val="26"/>
        </w:rPr>
        <w:t xml:space="preserve">khi thấy có những </w:t>
      </w:r>
      <w:r w:rsidRPr="00B0576C">
        <w:rPr>
          <w:rFonts w:ascii="Times New Roman" w:eastAsia="Times New Roman" w:hAnsi="Times New Roman" w:cs="Times New Roman"/>
          <w:sz w:val="26"/>
          <w:szCs w:val="26"/>
        </w:rPr>
        <w:t xml:space="preserve">kêu lạch cạch </w:t>
      </w:r>
      <w:r>
        <w:rPr>
          <w:rFonts w:ascii="Times New Roman" w:eastAsia="Times New Roman" w:hAnsi="Times New Roman" w:cs="Times New Roman"/>
          <w:sz w:val="26"/>
          <w:szCs w:val="26"/>
        </w:rPr>
        <w:t xml:space="preserve">ở </w:t>
      </w:r>
      <w:r w:rsidRPr="00B0576C">
        <w:rPr>
          <w:rFonts w:ascii="Times New Roman" w:eastAsia="Times New Roman" w:hAnsi="Times New Roman" w:cs="Times New Roman"/>
          <w:sz w:val="26"/>
          <w:szCs w:val="26"/>
        </w:rPr>
        <w:t xml:space="preserve">bên trong </w:t>
      </w:r>
      <w:r>
        <w:rPr>
          <w:rFonts w:ascii="Times New Roman" w:eastAsia="Times New Roman" w:hAnsi="Times New Roman" w:cs="Times New Roman"/>
          <w:sz w:val="26"/>
          <w:szCs w:val="26"/>
        </w:rPr>
        <w:t>hầm lỉn của tàu</w:t>
      </w:r>
      <w:r w:rsidRPr="00B0576C">
        <w:rPr>
          <w:rFonts w:ascii="Times New Roman" w:eastAsia="Times New Roman" w:hAnsi="Times New Roman" w:cs="Times New Roman"/>
          <w:sz w:val="26"/>
          <w:szCs w:val="26"/>
        </w:rPr>
        <w:t>.</w:t>
      </w:r>
    </w:p>
    <w:p w:rsidR="00B0576C" w:rsidRPr="00B0576C" w:rsidRDefault="00B0576C" w:rsidP="00B0576C">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0576C">
        <w:rPr>
          <w:rFonts w:ascii="Times New Roman" w:eastAsia="Times New Roman" w:hAnsi="Times New Roman" w:cs="Times New Roman"/>
          <w:sz w:val="26"/>
          <w:szCs w:val="26"/>
        </w:rPr>
        <w:t xml:space="preserve">Một thủy thủ </w:t>
      </w:r>
      <w:r w:rsidR="00E2377A">
        <w:rPr>
          <w:rFonts w:ascii="Times New Roman" w:eastAsia="Times New Roman" w:hAnsi="Times New Roman" w:cs="Times New Roman"/>
          <w:sz w:val="26"/>
          <w:szCs w:val="26"/>
        </w:rPr>
        <w:t>đi xuống hầm lỉn và bị</w:t>
      </w:r>
      <w:r w:rsidRPr="00B0576C">
        <w:rPr>
          <w:rFonts w:ascii="Times New Roman" w:eastAsia="Times New Roman" w:hAnsi="Times New Roman" w:cs="Times New Roman"/>
          <w:sz w:val="26"/>
          <w:szCs w:val="26"/>
        </w:rPr>
        <w:t xml:space="preserve"> ngã gục</w:t>
      </w:r>
      <w:r w:rsidR="00E2377A">
        <w:rPr>
          <w:rFonts w:ascii="Times New Roman" w:eastAsia="Times New Roman" w:hAnsi="Times New Roman" w:cs="Times New Roman"/>
          <w:sz w:val="26"/>
          <w:szCs w:val="26"/>
        </w:rPr>
        <w:t xml:space="preserve"> xuống</w:t>
      </w:r>
      <w:r w:rsidRPr="00B0576C">
        <w:rPr>
          <w:rFonts w:ascii="Times New Roman" w:eastAsia="Times New Roman" w:hAnsi="Times New Roman" w:cs="Times New Roman"/>
          <w:sz w:val="26"/>
          <w:szCs w:val="26"/>
        </w:rPr>
        <w:t xml:space="preserve">. </w:t>
      </w:r>
      <w:r w:rsidR="00E2377A">
        <w:rPr>
          <w:rFonts w:ascii="Times New Roman" w:eastAsia="Times New Roman" w:hAnsi="Times New Roman" w:cs="Times New Roman"/>
          <w:sz w:val="26"/>
          <w:szCs w:val="26"/>
        </w:rPr>
        <w:t>N</w:t>
      </w:r>
      <w:r w:rsidRPr="00B0576C">
        <w:rPr>
          <w:rFonts w:ascii="Times New Roman" w:eastAsia="Times New Roman" w:hAnsi="Times New Roman" w:cs="Times New Roman"/>
          <w:sz w:val="26"/>
          <w:szCs w:val="26"/>
        </w:rPr>
        <w:t xml:space="preserve">gười thủy thủ </w:t>
      </w:r>
      <w:r w:rsidR="00E2377A">
        <w:rPr>
          <w:rFonts w:ascii="Times New Roman" w:eastAsia="Times New Roman" w:hAnsi="Times New Roman" w:cs="Times New Roman"/>
          <w:sz w:val="26"/>
          <w:szCs w:val="26"/>
        </w:rPr>
        <w:t>thứ hai</w:t>
      </w:r>
      <w:r w:rsidRPr="00B0576C">
        <w:rPr>
          <w:rFonts w:ascii="Times New Roman" w:eastAsia="Times New Roman" w:hAnsi="Times New Roman" w:cs="Times New Roman"/>
          <w:sz w:val="26"/>
          <w:szCs w:val="26"/>
        </w:rPr>
        <w:t xml:space="preserve">, </w:t>
      </w:r>
      <w:r w:rsidR="00E2377A">
        <w:rPr>
          <w:rFonts w:ascii="Times New Roman" w:eastAsia="Times New Roman" w:hAnsi="Times New Roman" w:cs="Times New Roman"/>
          <w:sz w:val="26"/>
          <w:szCs w:val="26"/>
        </w:rPr>
        <w:t xml:space="preserve">có thể </w:t>
      </w:r>
      <w:r w:rsidRPr="00B0576C">
        <w:rPr>
          <w:rFonts w:ascii="Times New Roman" w:eastAsia="Times New Roman" w:hAnsi="Times New Roman" w:cs="Times New Roman"/>
          <w:sz w:val="26"/>
          <w:szCs w:val="26"/>
        </w:rPr>
        <w:t xml:space="preserve">nhận ra rằng cần phải có sự trợ giúp khẩn cấp, </w:t>
      </w:r>
      <w:r w:rsidR="00E2377A">
        <w:rPr>
          <w:rFonts w:ascii="Times New Roman" w:eastAsia="Times New Roman" w:hAnsi="Times New Roman" w:cs="Times New Roman"/>
          <w:sz w:val="26"/>
          <w:szCs w:val="26"/>
        </w:rPr>
        <w:t xml:space="preserve">nên </w:t>
      </w:r>
      <w:r w:rsidRPr="00B0576C">
        <w:rPr>
          <w:rFonts w:ascii="Times New Roman" w:eastAsia="Times New Roman" w:hAnsi="Times New Roman" w:cs="Times New Roman"/>
          <w:sz w:val="26"/>
          <w:szCs w:val="26"/>
        </w:rPr>
        <w:t xml:space="preserve">đã báo động </w:t>
      </w:r>
      <w:r w:rsidR="00E2377A">
        <w:rPr>
          <w:rFonts w:ascii="Times New Roman" w:eastAsia="Times New Roman" w:hAnsi="Times New Roman" w:cs="Times New Roman"/>
          <w:sz w:val="26"/>
          <w:szCs w:val="26"/>
        </w:rPr>
        <w:t>cho</w:t>
      </w:r>
      <w:r w:rsidRPr="00B0576C">
        <w:rPr>
          <w:rFonts w:ascii="Times New Roman" w:eastAsia="Times New Roman" w:hAnsi="Times New Roman" w:cs="Times New Roman"/>
          <w:sz w:val="26"/>
          <w:szCs w:val="26"/>
        </w:rPr>
        <w:t xml:space="preserve"> </w:t>
      </w:r>
      <w:r w:rsidR="00E2377A">
        <w:rPr>
          <w:rFonts w:ascii="Times New Roman" w:eastAsia="Times New Roman" w:hAnsi="Times New Roman" w:cs="Times New Roman"/>
          <w:sz w:val="26"/>
          <w:szCs w:val="26"/>
        </w:rPr>
        <w:t>thủy thủ</w:t>
      </w:r>
      <w:r w:rsidRPr="00B0576C">
        <w:rPr>
          <w:rFonts w:ascii="Times New Roman" w:eastAsia="Times New Roman" w:hAnsi="Times New Roman" w:cs="Times New Roman"/>
          <w:sz w:val="26"/>
          <w:szCs w:val="26"/>
        </w:rPr>
        <w:t xml:space="preserve"> trực ca trên </w:t>
      </w:r>
      <w:r w:rsidR="00E2377A">
        <w:rPr>
          <w:rFonts w:ascii="Times New Roman" w:eastAsia="Times New Roman" w:hAnsi="Times New Roman" w:cs="Times New Roman"/>
          <w:sz w:val="26"/>
          <w:szCs w:val="26"/>
        </w:rPr>
        <w:t>buồng lái</w:t>
      </w:r>
      <w:r w:rsidRPr="00B0576C">
        <w:rPr>
          <w:rFonts w:ascii="Times New Roman" w:eastAsia="Times New Roman" w:hAnsi="Times New Roman" w:cs="Times New Roman"/>
          <w:sz w:val="26"/>
          <w:szCs w:val="26"/>
        </w:rPr>
        <w:t xml:space="preserve"> trước khi anh ta cũng </w:t>
      </w:r>
      <w:r w:rsidR="00E2377A">
        <w:rPr>
          <w:rFonts w:ascii="Times New Roman" w:eastAsia="Times New Roman" w:hAnsi="Times New Roman" w:cs="Times New Roman"/>
          <w:sz w:val="26"/>
          <w:szCs w:val="26"/>
        </w:rPr>
        <w:t>tréo xuống hầm lỉn</w:t>
      </w:r>
      <w:r w:rsidRPr="00B0576C">
        <w:rPr>
          <w:rFonts w:ascii="Times New Roman" w:eastAsia="Times New Roman" w:hAnsi="Times New Roman" w:cs="Times New Roman"/>
          <w:sz w:val="26"/>
          <w:szCs w:val="26"/>
        </w:rPr>
        <w:t xml:space="preserve"> để cố gắng giúp đỡ đồng </w:t>
      </w:r>
      <w:r w:rsidR="00E2377A">
        <w:rPr>
          <w:rFonts w:ascii="Times New Roman" w:eastAsia="Times New Roman" w:hAnsi="Times New Roman" w:cs="Times New Roman"/>
          <w:sz w:val="26"/>
          <w:szCs w:val="26"/>
        </w:rPr>
        <w:t>nghiệp</w:t>
      </w:r>
      <w:r w:rsidRPr="00B0576C">
        <w:rPr>
          <w:rFonts w:ascii="Times New Roman" w:eastAsia="Times New Roman" w:hAnsi="Times New Roman" w:cs="Times New Roman"/>
          <w:sz w:val="26"/>
          <w:szCs w:val="26"/>
        </w:rPr>
        <w:t xml:space="preserve"> của mình. Anh cũng </w:t>
      </w:r>
      <w:r w:rsidR="00E2377A">
        <w:rPr>
          <w:rFonts w:ascii="Times New Roman" w:eastAsia="Times New Roman" w:hAnsi="Times New Roman" w:cs="Times New Roman"/>
          <w:sz w:val="26"/>
          <w:szCs w:val="26"/>
        </w:rPr>
        <w:t>bị đổ gục</w:t>
      </w:r>
      <w:r w:rsidRPr="00B0576C">
        <w:rPr>
          <w:rFonts w:ascii="Times New Roman" w:eastAsia="Times New Roman" w:hAnsi="Times New Roman" w:cs="Times New Roman"/>
          <w:sz w:val="26"/>
          <w:szCs w:val="26"/>
        </w:rPr>
        <w:t>.</w:t>
      </w:r>
    </w:p>
    <w:p w:rsidR="00B0576C" w:rsidRPr="00B0576C" w:rsidRDefault="00B0576C" w:rsidP="00B0576C">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0576C">
        <w:rPr>
          <w:rFonts w:ascii="Times New Roman" w:eastAsia="Times New Roman" w:hAnsi="Times New Roman" w:cs="Times New Roman"/>
          <w:sz w:val="26"/>
          <w:szCs w:val="26"/>
        </w:rPr>
        <w:t xml:space="preserve">Trong các nỗ lực giải cứu sau đó, người cứu </w:t>
      </w:r>
      <w:r w:rsidR="00E2377A">
        <w:rPr>
          <w:rFonts w:ascii="Times New Roman" w:eastAsia="Times New Roman" w:hAnsi="Times New Roman" w:cs="Times New Roman"/>
          <w:sz w:val="26"/>
          <w:szCs w:val="26"/>
        </w:rPr>
        <w:t>nạn</w:t>
      </w:r>
      <w:r w:rsidRPr="00B0576C">
        <w:rPr>
          <w:rFonts w:ascii="Times New Roman" w:eastAsia="Times New Roman" w:hAnsi="Times New Roman" w:cs="Times New Roman"/>
          <w:sz w:val="26"/>
          <w:szCs w:val="26"/>
        </w:rPr>
        <w:t xml:space="preserve"> đầu tiên nhận thấy anh ta không thể </w:t>
      </w:r>
      <w:r w:rsidR="00E2377A">
        <w:rPr>
          <w:rFonts w:ascii="Times New Roman" w:eastAsia="Times New Roman" w:hAnsi="Times New Roman" w:cs="Times New Roman"/>
          <w:sz w:val="26"/>
          <w:szCs w:val="26"/>
        </w:rPr>
        <w:t>xuống hầm lỉn trong khi vẫn mang mặt nạ thở có bình khí nén (</w:t>
      </w:r>
      <w:r w:rsidRPr="00B0576C">
        <w:rPr>
          <w:rFonts w:ascii="Times New Roman" w:eastAsia="Times New Roman" w:hAnsi="Times New Roman" w:cs="Times New Roman"/>
          <w:sz w:val="26"/>
          <w:szCs w:val="26"/>
        </w:rPr>
        <w:t>BA</w:t>
      </w:r>
      <w:r w:rsidR="00E2377A">
        <w:rPr>
          <w:rFonts w:ascii="Times New Roman" w:eastAsia="Times New Roman" w:hAnsi="Times New Roman" w:cs="Times New Roman"/>
          <w:sz w:val="26"/>
          <w:szCs w:val="26"/>
        </w:rPr>
        <w:t>)</w:t>
      </w:r>
      <w:r w:rsidRPr="00B0576C">
        <w:rPr>
          <w:rFonts w:ascii="Times New Roman" w:eastAsia="Times New Roman" w:hAnsi="Times New Roman" w:cs="Times New Roman"/>
          <w:sz w:val="26"/>
          <w:szCs w:val="26"/>
        </w:rPr>
        <w:t xml:space="preserve">, </w:t>
      </w:r>
      <w:r w:rsidR="00E2377A">
        <w:rPr>
          <w:rFonts w:ascii="Times New Roman" w:eastAsia="Times New Roman" w:hAnsi="Times New Roman" w:cs="Times New Roman"/>
          <w:sz w:val="26"/>
          <w:szCs w:val="26"/>
        </w:rPr>
        <w:t>nên đã tháo nó ra và mang một thiết bị trợ thở thoát hiểm khẩn cấp</w:t>
      </w:r>
      <w:r w:rsidRPr="00B0576C">
        <w:rPr>
          <w:rFonts w:ascii="Times New Roman" w:eastAsia="Times New Roman" w:hAnsi="Times New Roman" w:cs="Times New Roman"/>
          <w:sz w:val="26"/>
          <w:szCs w:val="26"/>
        </w:rPr>
        <w:t xml:space="preserve"> </w:t>
      </w:r>
      <w:r w:rsidR="00E2377A">
        <w:rPr>
          <w:rFonts w:ascii="Times New Roman" w:eastAsia="Times New Roman" w:hAnsi="Times New Roman" w:cs="Times New Roman"/>
          <w:sz w:val="26"/>
          <w:szCs w:val="26"/>
        </w:rPr>
        <w:t>(</w:t>
      </w:r>
      <w:r w:rsidRPr="00B0576C">
        <w:rPr>
          <w:rFonts w:ascii="Times New Roman" w:eastAsia="Times New Roman" w:hAnsi="Times New Roman" w:cs="Times New Roman"/>
          <w:sz w:val="26"/>
          <w:szCs w:val="26"/>
        </w:rPr>
        <w:t>EEBD</w:t>
      </w:r>
      <w:r w:rsidR="00E2377A">
        <w:rPr>
          <w:rFonts w:ascii="Times New Roman" w:eastAsia="Times New Roman" w:hAnsi="Times New Roman" w:cs="Times New Roman"/>
          <w:sz w:val="26"/>
          <w:szCs w:val="26"/>
        </w:rPr>
        <w:t>)</w:t>
      </w:r>
      <w:r w:rsidRPr="00B0576C">
        <w:rPr>
          <w:rFonts w:ascii="Times New Roman" w:eastAsia="Times New Roman" w:hAnsi="Times New Roman" w:cs="Times New Roman"/>
          <w:sz w:val="26"/>
          <w:szCs w:val="26"/>
        </w:rPr>
        <w:t>.</w:t>
      </w:r>
    </w:p>
    <w:p w:rsidR="00B0576C" w:rsidRPr="00B0576C" w:rsidRDefault="00E2377A" w:rsidP="00B0576C">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Người này</w:t>
      </w:r>
      <w:r w:rsidR="00B0576C" w:rsidRPr="00B0576C">
        <w:rPr>
          <w:rFonts w:ascii="Times New Roman" w:eastAsia="Times New Roman" w:hAnsi="Times New Roman" w:cs="Times New Roman"/>
          <w:sz w:val="26"/>
          <w:szCs w:val="26"/>
        </w:rPr>
        <w:t xml:space="preserve"> vào không gian, nhưng tại một thời điểm nào đó, </w:t>
      </w:r>
      <w:r w:rsidR="00A75F4F">
        <w:rPr>
          <w:rFonts w:ascii="Times New Roman" w:eastAsia="Times New Roman" w:hAnsi="Times New Roman" w:cs="Times New Roman"/>
          <w:sz w:val="26"/>
          <w:szCs w:val="26"/>
        </w:rPr>
        <w:t>mũ trùm đầu</w:t>
      </w:r>
      <w:r w:rsidR="00B0576C" w:rsidRPr="00B0576C">
        <w:rPr>
          <w:rFonts w:ascii="Times New Roman" w:eastAsia="Times New Roman" w:hAnsi="Times New Roman" w:cs="Times New Roman"/>
          <w:sz w:val="26"/>
          <w:szCs w:val="26"/>
        </w:rPr>
        <w:t xml:space="preserve"> của EEBD đã bị tháo ra hoặc bị bung ra và anh ta cũng </w:t>
      </w:r>
      <w:r w:rsidR="00A75F4F">
        <w:rPr>
          <w:rFonts w:ascii="Times New Roman" w:eastAsia="Times New Roman" w:hAnsi="Times New Roman" w:cs="Times New Roman"/>
          <w:sz w:val="26"/>
          <w:szCs w:val="26"/>
        </w:rPr>
        <w:t xml:space="preserve">bị </w:t>
      </w:r>
      <w:r w:rsidR="00B0576C" w:rsidRPr="00B0576C">
        <w:rPr>
          <w:rFonts w:ascii="Times New Roman" w:eastAsia="Times New Roman" w:hAnsi="Times New Roman" w:cs="Times New Roman"/>
          <w:sz w:val="26"/>
          <w:szCs w:val="26"/>
        </w:rPr>
        <w:t>gục xuống.</w:t>
      </w:r>
    </w:p>
    <w:p w:rsidR="00B0576C" w:rsidRPr="00A75F4F" w:rsidRDefault="00B0576C" w:rsidP="00B0576C">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A75F4F">
        <w:rPr>
          <w:rFonts w:ascii="Times New Roman" w:eastAsia="Times New Roman" w:hAnsi="Times New Roman" w:cs="Times New Roman"/>
          <w:b/>
          <w:sz w:val="26"/>
          <w:szCs w:val="26"/>
        </w:rPr>
        <w:t xml:space="preserve"> </w:t>
      </w:r>
      <w:r w:rsidR="00A75F4F" w:rsidRPr="00A75F4F">
        <w:rPr>
          <w:rFonts w:ascii="Times New Roman" w:eastAsia="Times New Roman" w:hAnsi="Times New Roman" w:cs="Times New Roman"/>
          <w:b/>
          <w:sz w:val="26"/>
          <w:szCs w:val="26"/>
        </w:rPr>
        <w:t>Thương</w:t>
      </w:r>
      <w:r w:rsidRPr="00A75F4F">
        <w:rPr>
          <w:rFonts w:ascii="Times New Roman" w:eastAsia="Times New Roman" w:hAnsi="Times New Roman" w:cs="Times New Roman"/>
          <w:b/>
          <w:sz w:val="26"/>
          <w:szCs w:val="26"/>
        </w:rPr>
        <w:t xml:space="preserve"> vong</w:t>
      </w:r>
    </w:p>
    <w:p w:rsidR="00B0576C" w:rsidRPr="00B0576C" w:rsidRDefault="00B0576C" w:rsidP="00B0576C">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0576C">
        <w:rPr>
          <w:rFonts w:ascii="Times New Roman" w:eastAsia="Times New Roman" w:hAnsi="Times New Roman" w:cs="Times New Roman"/>
          <w:sz w:val="26"/>
          <w:szCs w:val="26"/>
        </w:rPr>
        <w:t xml:space="preserve">Cả ba thủy thủ đi vào không gian </w:t>
      </w:r>
      <w:r w:rsidR="00A75F4F">
        <w:rPr>
          <w:rFonts w:ascii="Times New Roman" w:eastAsia="Times New Roman" w:hAnsi="Times New Roman" w:cs="Times New Roman"/>
          <w:sz w:val="26"/>
          <w:szCs w:val="26"/>
        </w:rPr>
        <w:t>kín này</w:t>
      </w:r>
      <w:r w:rsidRPr="00B0576C">
        <w:rPr>
          <w:rFonts w:ascii="Times New Roman" w:eastAsia="Times New Roman" w:hAnsi="Times New Roman" w:cs="Times New Roman"/>
          <w:sz w:val="26"/>
          <w:szCs w:val="26"/>
        </w:rPr>
        <w:t xml:space="preserve"> đều được tuyên bố là đã chết.</w:t>
      </w:r>
    </w:p>
    <w:p w:rsidR="00B0576C" w:rsidRPr="00A75F4F" w:rsidRDefault="00B0576C" w:rsidP="00B0576C">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A75F4F">
        <w:rPr>
          <w:rFonts w:ascii="Times New Roman" w:eastAsia="Times New Roman" w:hAnsi="Times New Roman" w:cs="Times New Roman"/>
          <w:b/>
          <w:sz w:val="26"/>
          <w:szCs w:val="26"/>
        </w:rPr>
        <w:t xml:space="preserve">  Trách nhiệm pháp lý</w:t>
      </w:r>
    </w:p>
    <w:p w:rsidR="00B0576C" w:rsidRPr="00B0576C" w:rsidRDefault="00B0576C" w:rsidP="00B0576C">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0576C">
        <w:rPr>
          <w:rFonts w:ascii="Times New Roman" w:eastAsia="Times New Roman" w:hAnsi="Times New Roman" w:cs="Times New Roman"/>
          <w:sz w:val="26"/>
          <w:szCs w:val="26"/>
        </w:rPr>
        <w:t xml:space="preserve">Thuyền trưởng </w:t>
      </w:r>
      <w:r w:rsidR="00A75F4F">
        <w:rPr>
          <w:rFonts w:ascii="Times New Roman" w:eastAsia="Times New Roman" w:hAnsi="Times New Roman" w:cs="Times New Roman"/>
          <w:sz w:val="26"/>
          <w:szCs w:val="26"/>
        </w:rPr>
        <w:t xml:space="preserve">của </w:t>
      </w:r>
      <w:r w:rsidRPr="00B0576C">
        <w:rPr>
          <w:rFonts w:ascii="Times New Roman" w:eastAsia="Times New Roman" w:hAnsi="Times New Roman" w:cs="Times New Roman"/>
          <w:sz w:val="26"/>
          <w:szCs w:val="26"/>
        </w:rPr>
        <w:t>tàu bị đưa ra tòa vì không thực hiện đúng nhiệm vụ nhưng được trắng án. Tuy nhiên, thẩm p</w:t>
      </w:r>
      <w:r w:rsidR="00A75F4F">
        <w:rPr>
          <w:rFonts w:ascii="Times New Roman" w:eastAsia="Times New Roman" w:hAnsi="Times New Roman" w:cs="Times New Roman"/>
          <w:sz w:val="26"/>
          <w:szCs w:val="26"/>
        </w:rPr>
        <w:t>hán đã phạt công ty này 160.000</w:t>
      </w:r>
      <w:r w:rsidR="00A75F4F" w:rsidRPr="00B0576C">
        <w:rPr>
          <w:rFonts w:ascii="inherit" w:eastAsia="Times New Roman" w:hAnsi="inherit" w:cs="Helvetica"/>
          <w:sz w:val="26"/>
          <w:szCs w:val="26"/>
        </w:rPr>
        <w:t>£</w:t>
      </w:r>
      <w:r w:rsidRPr="00B0576C">
        <w:rPr>
          <w:rFonts w:ascii="Times New Roman" w:eastAsia="Times New Roman" w:hAnsi="Times New Roman" w:cs="Times New Roman"/>
          <w:sz w:val="26"/>
          <w:szCs w:val="26"/>
        </w:rPr>
        <w:t xml:space="preserve"> vì đã </w:t>
      </w:r>
      <w:r w:rsidR="00A75F4F">
        <w:rPr>
          <w:rFonts w:ascii="Times New Roman" w:eastAsia="Times New Roman" w:hAnsi="Times New Roman" w:cs="Times New Roman"/>
          <w:sz w:val="26"/>
          <w:szCs w:val="26"/>
        </w:rPr>
        <w:t>không</w:t>
      </w:r>
      <w:r w:rsidRPr="00B0576C">
        <w:rPr>
          <w:rFonts w:ascii="Times New Roman" w:eastAsia="Times New Roman" w:hAnsi="Times New Roman" w:cs="Times New Roman"/>
          <w:sz w:val="26"/>
          <w:szCs w:val="26"/>
        </w:rPr>
        <w:t xml:space="preserve"> cung cấp </w:t>
      </w:r>
      <w:r w:rsidR="00A75F4F">
        <w:rPr>
          <w:rFonts w:ascii="Times New Roman" w:eastAsia="Times New Roman" w:hAnsi="Times New Roman" w:cs="Times New Roman"/>
          <w:sz w:val="26"/>
          <w:szCs w:val="26"/>
        </w:rPr>
        <w:t>thiết bị</w:t>
      </w:r>
      <w:r w:rsidRPr="00B0576C">
        <w:rPr>
          <w:rFonts w:ascii="Times New Roman" w:eastAsia="Times New Roman" w:hAnsi="Times New Roman" w:cs="Times New Roman"/>
          <w:sz w:val="26"/>
          <w:szCs w:val="26"/>
        </w:rPr>
        <w:t xml:space="preserve"> đo </w:t>
      </w:r>
      <w:r w:rsidR="001F1693">
        <w:rPr>
          <w:rFonts w:ascii="Times New Roman" w:eastAsia="Times New Roman" w:hAnsi="Times New Roman" w:cs="Times New Roman"/>
          <w:sz w:val="26"/>
          <w:szCs w:val="26"/>
        </w:rPr>
        <w:t xml:space="preserve">nồng độ </w:t>
      </w:r>
      <w:r w:rsidRPr="00B0576C">
        <w:rPr>
          <w:rFonts w:ascii="Times New Roman" w:eastAsia="Times New Roman" w:hAnsi="Times New Roman" w:cs="Times New Roman"/>
          <w:sz w:val="26"/>
          <w:szCs w:val="26"/>
        </w:rPr>
        <w:t xml:space="preserve">oxy </w:t>
      </w:r>
      <w:r w:rsidR="00A75F4F">
        <w:rPr>
          <w:rFonts w:ascii="Times New Roman" w:eastAsia="Times New Roman" w:hAnsi="Times New Roman" w:cs="Times New Roman"/>
          <w:sz w:val="26"/>
          <w:szCs w:val="26"/>
        </w:rPr>
        <w:t xml:space="preserve">cho tàu </w:t>
      </w:r>
      <w:r w:rsidRPr="00B0576C">
        <w:rPr>
          <w:rFonts w:ascii="Times New Roman" w:eastAsia="Times New Roman" w:hAnsi="Times New Roman" w:cs="Times New Roman"/>
          <w:sz w:val="26"/>
          <w:szCs w:val="26"/>
        </w:rPr>
        <w:t xml:space="preserve">và 80.000 </w:t>
      </w:r>
      <w:r w:rsidR="00A75F4F" w:rsidRPr="00B0576C">
        <w:rPr>
          <w:rFonts w:ascii="inherit" w:eastAsia="Times New Roman" w:hAnsi="inherit" w:cs="Helvetica"/>
          <w:sz w:val="26"/>
          <w:szCs w:val="26"/>
        </w:rPr>
        <w:t>£</w:t>
      </w:r>
      <w:r w:rsidR="00A75F4F">
        <w:rPr>
          <w:rFonts w:ascii="inherit" w:eastAsia="Times New Roman" w:hAnsi="inherit" w:cs="Helvetica"/>
          <w:sz w:val="26"/>
          <w:szCs w:val="26"/>
        </w:rPr>
        <w:t xml:space="preserve"> </w:t>
      </w:r>
      <w:r w:rsidRPr="00B0576C">
        <w:rPr>
          <w:rFonts w:ascii="Times New Roman" w:eastAsia="Times New Roman" w:hAnsi="Times New Roman" w:cs="Times New Roman"/>
          <w:sz w:val="26"/>
          <w:szCs w:val="26"/>
        </w:rPr>
        <w:t>vì không đánh giá hiệu quả của SMS</w:t>
      </w:r>
      <w:r w:rsidR="00A75F4F">
        <w:rPr>
          <w:rFonts w:ascii="Times New Roman" w:eastAsia="Times New Roman" w:hAnsi="Times New Roman" w:cs="Times New Roman"/>
          <w:sz w:val="26"/>
          <w:szCs w:val="26"/>
        </w:rPr>
        <w:t xml:space="preserve"> của công ty</w:t>
      </w:r>
      <w:r w:rsidRPr="00B0576C">
        <w:rPr>
          <w:rFonts w:ascii="Times New Roman" w:eastAsia="Times New Roman" w:hAnsi="Times New Roman" w:cs="Times New Roman"/>
          <w:sz w:val="26"/>
          <w:szCs w:val="26"/>
        </w:rPr>
        <w:t xml:space="preserve"> và 40.000 </w:t>
      </w:r>
      <w:r w:rsidR="00A75F4F" w:rsidRPr="00B0576C">
        <w:rPr>
          <w:rFonts w:ascii="inherit" w:eastAsia="Times New Roman" w:hAnsi="inherit" w:cs="Helvetica"/>
          <w:sz w:val="26"/>
          <w:szCs w:val="26"/>
        </w:rPr>
        <w:t>£</w:t>
      </w:r>
      <w:r w:rsidR="00A75F4F">
        <w:rPr>
          <w:rFonts w:ascii="inherit" w:eastAsia="Times New Roman" w:hAnsi="inherit" w:cs="Helvetica"/>
          <w:sz w:val="26"/>
          <w:szCs w:val="26"/>
        </w:rPr>
        <w:t xml:space="preserve"> </w:t>
      </w:r>
      <w:r w:rsidRPr="00B0576C">
        <w:rPr>
          <w:rFonts w:ascii="Times New Roman" w:eastAsia="Times New Roman" w:hAnsi="Times New Roman" w:cs="Times New Roman"/>
          <w:sz w:val="26"/>
          <w:szCs w:val="26"/>
        </w:rPr>
        <w:t xml:space="preserve">vì </w:t>
      </w:r>
      <w:r w:rsidR="00A75F4F">
        <w:rPr>
          <w:rFonts w:ascii="Times New Roman" w:eastAsia="Times New Roman" w:hAnsi="Times New Roman" w:cs="Times New Roman"/>
          <w:sz w:val="26"/>
          <w:szCs w:val="26"/>
        </w:rPr>
        <w:t>Máy</w:t>
      </w:r>
      <w:r w:rsidRPr="00B0576C">
        <w:rPr>
          <w:rFonts w:ascii="Times New Roman" w:eastAsia="Times New Roman" w:hAnsi="Times New Roman" w:cs="Times New Roman"/>
          <w:sz w:val="26"/>
          <w:szCs w:val="26"/>
        </w:rPr>
        <w:t xml:space="preserve"> ba </w:t>
      </w:r>
      <w:r w:rsidR="00A75F4F">
        <w:rPr>
          <w:rFonts w:ascii="Times New Roman" w:eastAsia="Times New Roman" w:hAnsi="Times New Roman" w:cs="Times New Roman"/>
          <w:sz w:val="26"/>
          <w:szCs w:val="26"/>
        </w:rPr>
        <w:t xml:space="preserve">không </w:t>
      </w:r>
      <w:r w:rsidRPr="00B0576C">
        <w:rPr>
          <w:rFonts w:ascii="Times New Roman" w:eastAsia="Times New Roman" w:hAnsi="Times New Roman" w:cs="Times New Roman"/>
          <w:sz w:val="26"/>
          <w:szCs w:val="26"/>
        </w:rPr>
        <w:t xml:space="preserve">có </w:t>
      </w:r>
      <w:r w:rsidR="00A75F4F">
        <w:rPr>
          <w:rFonts w:ascii="Times New Roman" w:eastAsia="Times New Roman" w:hAnsi="Times New Roman" w:cs="Times New Roman"/>
          <w:sz w:val="26"/>
          <w:szCs w:val="26"/>
        </w:rPr>
        <w:t>giấy chứng nhận khả năng chuyên môn</w:t>
      </w:r>
      <w:r w:rsidRPr="00B0576C">
        <w:rPr>
          <w:rFonts w:ascii="Times New Roman" w:eastAsia="Times New Roman" w:hAnsi="Times New Roman" w:cs="Times New Roman"/>
          <w:sz w:val="26"/>
          <w:szCs w:val="26"/>
        </w:rPr>
        <w:t xml:space="preserve"> phù hợp.</w:t>
      </w:r>
    </w:p>
    <w:p w:rsidR="00A75F4F" w:rsidRPr="00A75F4F" w:rsidRDefault="00B0576C" w:rsidP="00A75F4F">
      <w:pPr>
        <w:shd w:val="clear" w:color="auto" w:fill="FFFFFF"/>
        <w:spacing w:after="0" w:line="390" w:lineRule="atLeast"/>
        <w:textAlignment w:val="baseline"/>
        <w:rPr>
          <w:rFonts w:ascii="Times New Roman" w:eastAsia="Times New Roman" w:hAnsi="Times New Roman" w:cs="Times New Roman"/>
          <w:b/>
          <w:sz w:val="26"/>
          <w:szCs w:val="26"/>
        </w:rPr>
      </w:pPr>
      <w:r w:rsidRPr="00A75F4F">
        <w:rPr>
          <w:rFonts w:ascii="inherit" w:eastAsia="Times New Roman" w:hAnsi="inherit" w:cs="Helvetica"/>
          <w:b/>
          <w:bCs/>
          <w:color w:val="333333"/>
          <w:sz w:val="24"/>
          <w:szCs w:val="24"/>
          <w:bdr w:val="none" w:sz="0" w:space="0" w:color="auto" w:frame="1"/>
        </w:rPr>
        <w:t> </w:t>
      </w:r>
      <w:r w:rsidR="00A75F4F" w:rsidRPr="00A75F4F">
        <w:rPr>
          <w:rFonts w:ascii="Times New Roman" w:eastAsia="Times New Roman" w:hAnsi="Times New Roman" w:cs="Times New Roman"/>
          <w:b/>
          <w:sz w:val="26"/>
          <w:szCs w:val="26"/>
        </w:rPr>
        <w:t>Nguyên nhân có thể</w:t>
      </w:r>
      <w:r w:rsidR="00A75F4F" w:rsidRPr="00A75F4F">
        <w:rPr>
          <w:rFonts w:ascii="Times New Roman" w:eastAsia="Times New Roman" w:hAnsi="Times New Roman" w:cs="Times New Roman"/>
          <w:b/>
          <w:sz w:val="26"/>
          <w:szCs w:val="26"/>
        </w:rPr>
        <w:t xml:space="preserve"> của tai nạn</w:t>
      </w:r>
    </w:p>
    <w:p w:rsidR="00A75F4F" w:rsidRPr="00A75F4F" w:rsidRDefault="00A75F4F" w:rsidP="00A75F4F">
      <w:pPr>
        <w:numPr>
          <w:ilvl w:val="0"/>
          <w:numId w:val="2"/>
        </w:numPr>
        <w:shd w:val="clear" w:color="auto" w:fill="FFFFFF"/>
        <w:spacing w:after="0" w:line="390" w:lineRule="atLeast"/>
        <w:textAlignment w:val="baseline"/>
        <w:rPr>
          <w:rFonts w:ascii="Times New Roman" w:eastAsia="Times New Roman" w:hAnsi="Times New Roman" w:cs="Times New Roman"/>
          <w:sz w:val="26"/>
          <w:szCs w:val="26"/>
        </w:rPr>
      </w:pPr>
      <w:r w:rsidRPr="00A75F4F">
        <w:rPr>
          <w:rFonts w:ascii="Times New Roman" w:eastAsia="Times New Roman" w:hAnsi="Times New Roman" w:cs="Times New Roman"/>
          <w:sz w:val="26"/>
          <w:szCs w:val="26"/>
        </w:rPr>
        <w:t xml:space="preserve"> Báo cáo điều tra chính thức xác định nguyên nhân trực tiếp của vụ tai nạn là “</w:t>
      </w:r>
      <w:r w:rsidRPr="00A75F4F">
        <w:rPr>
          <w:rFonts w:ascii="Times New Roman" w:eastAsia="Times New Roman" w:hAnsi="Times New Roman" w:cs="Times New Roman"/>
          <w:b/>
          <w:sz w:val="26"/>
          <w:szCs w:val="26"/>
        </w:rPr>
        <w:t xml:space="preserve">bầu không khí thiếu oxy trong </w:t>
      </w:r>
      <w:r w:rsidRPr="00A75F4F">
        <w:rPr>
          <w:rFonts w:ascii="Times New Roman" w:eastAsia="Times New Roman" w:hAnsi="Times New Roman" w:cs="Times New Roman"/>
          <w:b/>
          <w:sz w:val="26"/>
          <w:szCs w:val="26"/>
        </w:rPr>
        <w:t>hầm lỉn</w:t>
      </w:r>
      <w:r w:rsidRPr="00A75F4F">
        <w:rPr>
          <w:rFonts w:ascii="Times New Roman" w:eastAsia="Times New Roman" w:hAnsi="Times New Roman" w:cs="Times New Roman"/>
          <w:sz w:val="26"/>
          <w:szCs w:val="26"/>
        </w:rPr>
        <w:t xml:space="preserve">”, do sự ăn mòn tự nhiên liên tục của kết cấu thép và </w:t>
      </w:r>
      <w:r>
        <w:rPr>
          <w:rFonts w:ascii="Times New Roman" w:eastAsia="Times New Roman" w:hAnsi="Times New Roman" w:cs="Times New Roman"/>
          <w:sz w:val="26"/>
          <w:szCs w:val="26"/>
        </w:rPr>
        <w:t>lỉ</w:t>
      </w:r>
      <w:r w:rsidR="001F1693">
        <w:rPr>
          <w:rFonts w:ascii="Times New Roman" w:eastAsia="Times New Roman" w:hAnsi="Times New Roman" w:cs="Times New Roman"/>
          <w:sz w:val="26"/>
          <w:szCs w:val="26"/>
        </w:rPr>
        <w:t>n</w:t>
      </w:r>
      <w:r w:rsidRPr="00A75F4F">
        <w:rPr>
          <w:rFonts w:ascii="Times New Roman" w:eastAsia="Times New Roman" w:hAnsi="Times New Roman" w:cs="Times New Roman"/>
          <w:sz w:val="26"/>
          <w:szCs w:val="26"/>
        </w:rPr>
        <w:t xml:space="preserve"> neo trong </w:t>
      </w:r>
      <w:r>
        <w:rPr>
          <w:rFonts w:ascii="Times New Roman" w:eastAsia="Times New Roman" w:hAnsi="Times New Roman" w:cs="Times New Roman"/>
          <w:sz w:val="26"/>
          <w:szCs w:val="26"/>
        </w:rPr>
        <w:t>hầm lỉn gây ra</w:t>
      </w:r>
      <w:r w:rsidRPr="00A75F4F">
        <w:rPr>
          <w:rFonts w:ascii="Times New Roman" w:eastAsia="Times New Roman" w:hAnsi="Times New Roman" w:cs="Times New Roman"/>
          <w:sz w:val="26"/>
          <w:szCs w:val="26"/>
        </w:rPr>
        <w:t>.</w:t>
      </w:r>
    </w:p>
    <w:p w:rsidR="00A75F4F" w:rsidRPr="00A75F4F" w:rsidRDefault="00A75F4F" w:rsidP="00A75F4F">
      <w:pPr>
        <w:numPr>
          <w:ilvl w:val="0"/>
          <w:numId w:val="2"/>
        </w:numPr>
        <w:shd w:val="clear" w:color="auto" w:fill="FFFFFF"/>
        <w:spacing w:after="0" w:line="390" w:lineRule="atLeast"/>
        <w:jc w:val="both"/>
        <w:textAlignment w:val="baseline"/>
        <w:rPr>
          <w:rFonts w:ascii="Times New Roman" w:eastAsia="Times New Roman" w:hAnsi="Times New Roman" w:cs="Times New Roman"/>
          <w:sz w:val="26"/>
          <w:szCs w:val="26"/>
        </w:rPr>
      </w:pPr>
      <w:r w:rsidRPr="001F1693">
        <w:rPr>
          <w:rFonts w:ascii="Times New Roman" w:eastAsia="Times New Roman" w:hAnsi="Times New Roman" w:cs="Times New Roman"/>
          <w:b/>
          <w:sz w:val="26"/>
          <w:szCs w:val="26"/>
        </w:rPr>
        <w:t>Thuyền viên của tàu</w:t>
      </w:r>
      <w:r w:rsidRPr="001F1693">
        <w:rPr>
          <w:rFonts w:ascii="Times New Roman" w:eastAsia="Times New Roman" w:hAnsi="Times New Roman" w:cs="Times New Roman"/>
          <w:b/>
          <w:sz w:val="26"/>
          <w:szCs w:val="26"/>
        </w:rPr>
        <w:t xml:space="preserve"> Viking Islay không nhận </w:t>
      </w:r>
      <w:r w:rsidRPr="001F1693">
        <w:rPr>
          <w:rFonts w:ascii="Times New Roman" w:eastAsia="Times New Roman" w:hAnsi="Times New Roman" w:cs="Times New Roman"/>
          <w:b/>
          <w:sz w:val="26"/>
          <w:szCs w:val="26"/>
        </w:rPr>
        <w:t>thức được</w:t>
      </w:r>
      <w:r w:rsidRPr="00A75F4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hầm lỉn</w:t>
      </w:r>
      <w:r w:rsidRPr="00A75F4F">
        <w:rPr>
          <w:rFonts w:ascii="Times New Roman" w:eastAsia="Times New Roman" w:hAnsi="Times New Roman" w:cs="Times New Roman"/>
          <w:sz w:val="26"/>
          <w:szCs w:val="26"/>
        </w:rPr>
        <w:t xml:space="preserve"> là một không gian kín tiềm ẩn nguy hiểm hoặc khả năng bầu khí quyển trong không gian </w:t>
      </w:r>
      <w:r w:rsidR="00D07FB9">
        <w:rPr>
          <w:rFonts w:ascii="Times New Roman" w:eastAsia="Times New Roman" w:hAnsi="Times New Roman" w:cs="Times New Roman"/>
          <w:sz w:val="26"/>
          <w:szCs w:val="26"/>
        </w:rPr>
        <w:t xml:space="preserve">này </w:t>
      </w:r>
      <w:r w:rsidRPr="00A75F4F">
        <w:rPr>
          <w:rFonts w:ascii="Times New Roman" w:eastAsia="Times New Roman" w:hAnsi="Times New Roman" w:cs="Times New Roman"/>
          <w:sz w:val="26"/>
          <w:szCs w:val="26"/>
        </w:rPr>
        <w:t>có thể bị thiếu oxy theo thời gian.</w:t>
      </w:r>
    </w:p>
    <w:p w:rsidR="00A75F4F" w:rsidRPr="00A75F4F" w:rsidRDefault="00A75F4F" w:rsidP="00D07FB9">
      <w:pPr>
        <w:numPr>
          <w:ilvl w:val="0"/>
          <w:numId w:val="2"/>
        </w:numPr>
        <w:shd w:val="clear" w:color="auto" w:fill="FFFFFF"/>
        <w:spacing w:after="0" w:line="390" w:lineRule="atLeast"/>
        <w:jc w:val="both"/>
        <w:textAlignment w:val="baseline"/>
        <w:rPr>
          <w:rFonts w:ascii="Times New Roman" w:eastAsia="Times New Roman" w:hAnsi="Times New Roman" w:cs="Times New Roman"/>
          <w:sz w:val="26"/>
          <w:szCs w:val="26"/>
        </w:rPr>
      </w:pPr>
      <w:r w:rsidRPr="001F1693">
        <w:rPr>
          <w:rFonts w:ascii="Times New Roman" w:eastAsia="Times New Roman" w:hAnsi="Times New Roman" w:cs="Times New Roman"/>
          <w:b/>
          <w:sz w:val="26"/>
          <w:szCs w:val="26"/>
        </w:rPr>
        <w:t xml:space="preserve">Việc </w:t>
      </w:r>
      <w:r w:rsidR="00D07FB9" w:rsidRPr="001F1693">
        <w:rPr>
          <w:rFonts w:ascii="Times New Roman" w:eastAsia="Times New Roman" w:hAnsi="Times New Roman" w:cs="Times New Roman"/>
          <w:b/>
          <w:sz w:val="26"/>
          <w:szCs w:val="26"/>
        </w:rPr>
        <w:t>huấn luyện</w:t>
      </w:r>
      <w:r w:rsidRPr="001F1693">
        <w:rPr>
          <w:rFonts w:ascii="Times New Roman" w:eastAsia="Times New Roman" w:hAnsi="Times New Roman" w:cs="Times New Roman"/>
          <w:b/>
          <w:sz w:val="26"/>
          <w:szCs w:val="26"/>
        </w:rPr>
        <w:t xml:space="preserve"> và diễn tập sau đó về cách sử dụng EEBD </w:t>
      </w:r>
      <w:r w:rsidR="00D07FB9" w:rsidRPr="001F1693">
        <w:rPr>
          <w:rFonts w:ascii="Times New Roman" w:eastAsia="Times New Roman" w:hAnsi="Times New Roman" w:cs="Times New Roman"/>
          <w:b/>
          <w:sz w:val="26"/>
          <w:szCs w:val="26"/>
        </w:rPr>
        <w:t xml:space="preserve">không </w:t>
      </w:r>
      <w:r w:rsidR="001F1693">
        <w:rPr>
          <w:rFonts w:ascii="Times New Roman" w:eastAsia="Times New Roman" w:hAnsi="Times New Roman" w:cs="Times New Roman"/>
          <w:b/>
          <w:sz w:val="26"/>
          <w:szCs w:val="26"/>
        </w:rPr>
        <w:t>đầy đủ</w:t>
      </w:r>
      <w:r w:rsidRPr="00A75F4F">
        <w:rPr>
          <w:rFonts w:ascii="Times New Roman" w:eastAsia="Times New Roman" w:hAnsi="Times New Roman" w:cs="Times New Roman"/>
          <w:sz w:val="26"/>
          <w:szCs w:val="26"/>
        </w:rPr>
        <w:t xml:space="preserve"> để đảm bảo </w:t>
      </w:r>
      <w:r w:rsidR="00D07FB9">
        <w:rPr>
          <w:rFonts w:ascii="Times New Roman" w:eastAsia="Times New Roman" w:hAnsi="Times New Roman" w:cs="Times New Roman"/>
          <w:sz w:val="26"/>
          <w:szCs w:val="26"/>
        </w:rPr>
        <w:t xml:space="preserve">thuyền viên </w:t>
      </w:r>
      <w:r w:rsidRPr="00A75F4F">
        <w:rPr>
          <w:rFonts w:ascii="Times New Roman" w:eastAsia="Times New Roman" w:hAnsi="Times New Roman" w:cs="Times New Roman"/>
          <w:sz w:val="26"/>
          <w:szCs w:val="26"/>
        </w:rPr>
        <w:t xml:space="preserve">nhận </w:t>
      </w:r>
      <w:r w:rsidR="00D07FB9">
        <w:rPr>
          <w:rFonts w:ascii="Times New Roman" w:eastAsia="Times New Roman" w:hAnsi="Times New Roman" w:cs="Times New Roman"/>
          <w:sz w:val="26"/>
          <w:szCs w:val="26"/>
        </w:rPr>
        <w:t>biết được</w:t>
      </w:r>
      <w:r w:rsidRPr="00A75F4F">
        <w:rPr>
          <w:rFonts w:ascii="Times New Roman" w:eastAsia="Times New Roman" w:hAnsi="Times New Roman" w:cs="Times New Roman"/>
          <w:sz w:val="26"/>
          <w:szCs w:val="26"/>
        </w:rPr>
        <w:t xml:space="preserve"> những hạn chế của thiết bị trong trường hợp khẩn cấp.</w:t>
      </w:r>
    </w:p>
    <w:p w:rsidR="00A75F4F" w:rsidRPr="00A75F4F" w:rsidRDefault="00A75F4F" w:rsidP="00D07FB9">
      <w:pPr>
        <w:numPr>
          <w:ilvl w:val="0"/>
          <w:numId w:val="2"/>
        </w:numPr>
        <w:shd w:val="clear" w:color="auto" w:fill="FFFFFF"/>
        <w:spacing w:after="0" w:line="390" w:lineRule="atLeast"/>
        <w:jc w:val="both"/>
        <w:textAlignment w:val="baseline"/>
        <w:rPr>
          <w:rFonts w:ascii="Times New Roman" w:eastAsia="Times New Roman" w:hAnsi="Times New Roman" w:cs="Times New Roman"/>
          <w:sz w:val="26"/>
          <w:szCs w:val="26"/>
        </w:rPr>
      </w:pPr>
      <w:r w:rsidRPr="001F1693">
        <w:rPr>
          <w:rFonts w:ascii="Times New Roman" w:eastAsia="Times New Roman" w:hAnsi="Times New Roman" w:cs="Times New Roman"/>
          <w:b/>
          <w:sz w:val="26"/>
          <w:szCs w:val="26"/>
        </w:rPr>
        <w:t>Chính sách của công ty quản lý tàu về việc vào không gian kín không rõ ràng</w:t>
      </w:r>
      <w:r w:rsidRPr="00A75F4F">
        <w:rPr>
          <w:rFonts w:ascii="Times New Roman" w:eastAsia="Times New Roman" w:hAnsi="Times New Roman" w:cs="Times New Roman"/>
          <w:sz w:val="26"/>
          <w:szCs w:val="26"/>
        </w:rPr>
        <w:t xml:space="preserve"> và </w:t>
      </w:r>
      <w:r w:rsidR="00D07FB9">
        <w:rPr>
          <w:rFonts w:ascii="Times New Roman" w:eastAsia="Times New Roman" w:hAnsi="Times New Roman" w:cs="Times New Roman"/>
          <w:sz w:val="26"/>
          <w:szCs w:val="26"/>
        </w:rPr>
        <w:t xml:space="preserve">đã </w:t>
      </w:r>
      <w:r w:rsidRPr="00A75F4F">
        <w:rPr>
          <w:rFonts w:ascii="Times New Roman" w:eastAsia="Times New Roman" w:hAnsi="Times New Roman" w:cs="Times New Roman"/>
          <w:sz w:val="26"/>
          <w:szCs w:val="26"/>
        </w:rPr>
        <w:t xml:space="preserve">không tính đến các tình huống có thể </w:t>
      </w:r>
      <w:r w:rsidR="00D07FB9">
        <w:rPr>
          <w:rFonts w:ascii="Times New Roman" w:eastAsia="Times New Roman" w:hAnsi="Times New Roman" w:cs="Times New Roman"/>
          <w:sz w:val="26"/>
          <w:szCs w:val="26"/>
        </w:rPr>
        <w:t>đòi hỏi</w:t>
      </w:r>
      <w:r w:rsidRPr="00A75F4F">
        <w:rPr>
          <w:rFonts w:ascii="Times New Roman" w:eastAsia="Times New Roman" w:hAnsi="Times New Roman" w:cs="Times New Roman"/>
          <w:sz w:val="26"/>
          <w:szCs w:val="26"/>
        </w:rPr>
        <w:t xml:space="preserve"> thuyền viên </w:t>
      </w:r>
      <w:r w:rsidR="00D07FB9">
        <w:rPr>
          <w:rFonts w:ascii="Times New Roman" w:eastAsia="Times New Roman" w:hAnsi="Times New Roman" w:cs="Times New Roman"/>
          <w:sz w:val="26"/>
          <w:szCs w:val="26"/>
        </w:rPr>
        <w:t xml:space="preserve">phải </w:t>
      </w:r>
      <w:r w:rsidRPr="00A75F4F">
        <w:rPr>
          <w:rFonts w:ascii="Times New Roman" w:eastAsia="Times New Roman" w:hAnsi="Times New Roman" w:cs="Times New Roman"/>
          <w:sz w:val="26"/>
          <w:szCs w:val="26"/>
        </w:rPr>
        <w:t xml:space="preserve">vào </w:t>
      </w:r>
      <w:r w:rsidR="00D07FB9">
        <w:rPr>
          <w:rFonts w:ascii="Times New Roman" w:eastAsia="Times New Roman" w:hAnsi="Times New Roman" w:cs="Times New Roman"/>
          <w:sz w:val="26"/>
          <w:szCs w:val="26"/>
        </w:rPr>
        <w:t xml:space="preserve">các </w:t>
      </w:r>
      <w:r w:rsidRPr="00A75F4F">
        <w:rPr>
          <w:rFonts w:ascii="Times New Roman" w:eastAsia="Times New Roman" w:hAnsi="Times New Roman" w:cs="Times New Roman"/>
          <w:sz w:val="26"/>
          <w:szCs w:val="26"/>
        </w:rPr>
        <w:t xml:space="preserve">không gian </w:t>
      </w:r>
      <w:r w:rsidR="00D07FB9">
        <w:rPr>
          <w:rFonts w:ascii="Times New Roman" w:eastAsia="Times New Roman" w:hAnsi="Times New Roman" w:cs="Times New Roman"/>
          <w:sz w:val="26"/>
          <w:szCs w:val="26"/>
        </w:rPr>
        <w:t>kín</w:t>
      </w:r>
      <w:r w:rsidRPr="00A75F4F">
        <w:rPr>
          <w:rFonts w:ascii="Times New Roman" w:eastAsia="Times New Roman" w:hAnsi="Times New Roman" w:cs="Times New Roman"/>
          <w:sz w:val="26"/>
          <w:szCs w:val="26"/>
        </w:rPr>
        <w:t xml:space="preserve"> khi </w:t>
      </w:r>
      <w:r w:rsidR="00D07FB9">
        <w:rPr>
          <w:rFonts w:ascii="Times New Roman" w:eastAsia="Times New Roman" w:hAnsi="Times New Roman" w:cs="Times New Roman"/>
          <w:sz w:val="26"/>
          <w:szCs w:val="26"/>
        </w:rPr>
        <w:t xml:space="preserve">tàu đang </w:t>
      </w:r>
      <w:r w:rsidRPr="00A75F4F">
        <w:rPr>
          <w:rFonts w:ascii="Times New Roman" w:eastAsia="Times New Roman" w:hAnsi="Times New Roman" w:cs="Times New Roman"/>
          <w:sz w:val="26"/>
          <w:szCs w:val="26"/>
        </w:rPr>
        <w:t>ở trên biển.</w:t>
      </w:r>
    </w:p>
    <w:p w:rsidR="00A75F4F" w:rsidRPr="00A75F4F" w:rsidRDefault="00A75F4F" w:rsidP="001F1693">
      <w:pPr>
        <w:numPr>
          <w:ilvl w:val="0"/>
          <w:numId w:val="2"/>
        </w:numPr>
        <w:shd w:val="clear" w:color="auto" w:fill="FFFFFF"/>
        <w:spacing w:after="0" w:line="390" w:lineRule="atLeast"/>
        <w:jc w:val="both"/>
        <w:textAlignment w:val="baseline"/>
        <w:rPr>
          <w:rFonts w:ascii="Times New Roman" w:eastAsia="Times New Roman" w:hAnsi="Times New Roman" w:cs="Times New Roman"/>
          <w:sz w:val="26"/>
          <w:szCs w:val="26"/>
        </w:rPr>
      </w:pPr>
      <w:r w:rsidRPr="001F1693">
        <w:rPr>
          <w:rFonts w:ascii="Times New Roman" w:eastAsia="Times New Roman" w:hAnsi="Times New Roman" w:cs="Times New Roman"/>
          <w:b/>
          <w:sz w:val="26"/>
          <w:szCs w:val="26"/>
        </w:rPr>
        <w:t xml:space="preserve">Chế độ </w:t>
      </w:r>
      <w:r w:rsidR="00D07FB9" w:rsidRPr="001F1693">
        <w:rPr>
          <w:rFonts w:ascii="Times New Roman" w:eastAsia="Times New Roman" w:hAnsi="Times New Roman" w:cs="Times New Roman"/>
          <w:b/>
          <w:sz w:val="26"/>
          <w:szCs w:val="26"/>
        </w:rPr>
        <w:t>đánh giá</w:t>
      </w:r>
      <w:r w:rsidRPr="001F1693">
        <w:rPr>
          <w:rFonts w:ascii="Times New Roman" w:eastAsia="Times New Roman" w:hAnsi="Times New Roman" w:cs="Times New Roman"/>
          <w:b/>
          <w:sz w:val="26"/>
          <w:szCs w:val="26"/>
        </w:rPr>
        <w:t xml:space="preserve"> do người quản lý tàu áp dụng để đảm bảo </w:t>
      </w:r>
      <w:r w:rsidR="00D07FB9" w:rsidRPr="001F1693">
        <w:rPr>
          <w:rFonts w:ascii="Times New Roman" w:eastAsia="Times New Roman" w:hAnsi="Times New Roman" w:cs="Times New Roman"/>
          <w:b/>
          <w:sz w:val="26"/>
          <w:szCs w:val="26"/>
        </w:rPr>
        <w:t xml:space="preserve">việc </w:t>
      </w:r>
      <w:r w:rsidRPr="001F1693">
        <w:rPr>
          <w:rFonts w:ascii="Times New Roman" w:eastAsia="Times New Roman" w:hAnsi="Times New Roman" w:cs="Times New Roman"/>
          <w:b/>
          <w:sz w:val="26"/>
          <w:szCs w:val="26"/>
        </w:rPr>
        <w:t>tuân thủ SMS</w:t>
      </w:r>
      <w:r w:rsidRPr="00A75F4F">
        <w:rPr>
          <w:rFonts w:ascii="Times New Roman" w:eastAsia="Times New Roman" w:hAnsi="Times New Roman" w:cs="Times New Roman"/>
          <w:sz w:val="26"/>
          <w:szCs w:val="26"/>
        </w:rPr>
        <w:t xml:space="preserve"> đã không phát hiện được những thiếu sót trong </w:t>
      </w:r>
      <w:r w:rsidR="00D07FB9">
        <w:rPr>
          <w:rFonts w:ascii="Times New Roman" w:eastAsia="Times New Roman" w:hAnsi="Times New Roman" w:cs="Times New Roman"/>
          <w:sz w:val="26"/>
          <w:szCs w:val="26"/>
        </w:rPr>
        <w:t>việc huấn luyện</w:t>
      </w:r>
      <w:r w:rsidRPr="00A75F4F">
        <w:rPr>
          <w:rFonts w:ascii="Times New Roman" w:eastAsia="Times New Roman" w:hAnsi="Times New Roman" w:cs="Times New Roman"/>
          <w:sz w:val="26"/>
          <w:szCs w:val="26"/>
        </w:rPr>
        <w:t xml:space="preserve">, </w:t>
      </w:r>
      <w:r w:rsidR="00D07FB9">
        <w:rPr>
          <w:rFonts w:ascii="Times New Roman" w:eastAsia="Times New Roman" w:hAnsi="Times New Roman" w:cs="Times New Roman"/>
          <w:sz w:val="26"/>
          <w:szCs w:val="26"/>
        </w:rPr>
        <w:t xml:space="preserve">thiếu </w:t>
      </w:r>
      <w:r w:rsidRPr="00A75F4F">
        <w:rPr>
          <w:rFonts w:ascii="Times New Roman" w:eastAsia="Times New Roman" w:hAnsi="Times New Roman" w:cs="Times New Roman"/>
          <w:sz w:val="26"/>
          <w:szCs w:val="26"/>
        </w:rPr>
        <w:t>thiết bị và văn hóa an toàn trên tàu Viking Islay.</w:t>
      </w:r>
    </w:p>
    <w:p w:rsidR="00B0576C" w:rsidRPr="00B0576C" w:rsidRDefault="00D07FB9" w:rsidP="00B0576C">
      <w:pPr>
        <w:shd w:val="clear" w:color="auto" w:fill="FAFAFA"/>
        <w:spacing w:after="0" w:line="390" w:lineRule="atLeast"/>
        <w:textAlignment w:val="baseline"/>
        <w:rPr>
          <w:rFonts w:ascii="inherit" w:eastAsia="Times New Roman" w:hAnsi="inherit" w:cs="Helvetica"/>
          <w:color w:val="333333"/>
          <w:sz w:val="24"/>
          <w:szCs w:val="24"/>
        </w:rPr>
      </w:pPr>
      <w:r>
        <w:rPr>
          <w:rFonts w:ascii="inherit" w:eastAsia="Times New Roman" w:hAnsi="inherit" w:cs="Helvetica"/>
          <w:b/>
          <w:bCs/>
          <w:color w:val="333333"/>
          <w:sz w:val="24"/>
          <w:szCs w:val="24"/>
          <w:bdr w:val="none" w:sz="0" w:space="0" w:color="auto" w:frame="1"/>
        </w:rPr>
        <w:t xml:space="preserve">Những vi phạm </w:t>
      </w:r>
      <w:r w:rsidR="00B0576C" w:rsidRPr="00B0576C">
        <w:rPr>
          <w:rFonts w:ascii="inherit" w:eastAsia="Times New Roman" w:hAnsi="inherit" w:cs="Helvetica"/>
          <w:b/>
          <w:bCs/>
          <w:color w:val="333333"/>
          <w:sz w:val="24"/>
          <w:szCs w:val="24"/>
          <w:bdr w:val="none" w:sz="0" w:space="0" w:color="auto" w:frame="1"/>
        </w:rPr>
        <w:t xml:space="preserve">ISM </w:t>
      </w:r>
    </w:p>
    <w:p w:rsidR="00D07FB9" w:rsidRPr="00D07FB9" w:rsidRDefault="00D07FB9" w:rsidP="00D07FB9">
      <w:pPr>
        <w:numPr>
          <w:ilvl w:val="0"/>
          <w:numId w:val="3"/>
        </w:numPr>
        <w:shd w:val="clear" w:color="auto" w:fill="FAFAFA"/>
        <w:spacing w:after="120" w:line="390" w:lineRule="atLeast"/>
        <w:textAlignment w:val="baseline"/>
        <w:rPr>
          <w:rFonts w:ascii="Times New Roman" w:eastAsia="Times New Roman" w:hAnsi="Times New Roman" w:cs="Times New Roman"/>
          <w:sz w:val="26"/>
          <w:szCs w:val="26"/>
        </w:rPr>
      </w:pPr>
      <w:r w:rsidRPr="00D07FB9">
        <w:rPr>
          <w:rFonts w:ascii="Times New Roman" w:eastAsia="Times New Roman" w:hAnsi="Times New Roman" w:cs="Times New Roman"/>
          <w:sz w:val="26"/>
          <w:szCs w:val="26"/>
        </w:rPr>
        <w:t>Thuyền viên đã</w:t>
      </w:r>
      <w:r w:rsidRPr="00D07FB9">
        <w:rPr>
          <w:rFonts w:ascii="Times New Roman" w:eastAsia="Times New Roman" w:hAnsi="Times New Roman" w:cs="Times New Roman"/>
          <w:sz w:val="26"/>
          <w:szCs w:val="26"/>
        </w:rPr>
        <w:t xml:space="preserve"> không </w:t>
      </w:r>
      <w:r w:rsidRPr="00D07FB9">
        <w:rPr>
          <w:rFonts w:ascii="Times New Roman" w:eastAsia="Times New Roman" w:hAnsi="Times New Roman" w:cs="Times New Roman"/>
          <w:sz w:val="26"/>
          <w:szCs w:val="26"/>
        </w:rPr>
        <w:t>thức được rằng hầm lỉn</w:t>
      </w:r>
      <w:r w:rsidRPr="00D07FB9">
        <w:rPr>
          <w:rFonts w:ascii="Times New Roman" w:eastAsia="Times New Roman" w:hAnsi="Times New Roman" w:cs="Times New Roman"/>
          <w:sz w:val="26"/>
          <w:szCs w:val="26"/>
        </w:rPr>
        <w:t xml:space="preserve"> là một không gian kín/hạn chế </w:t>
      </w:r>
      <w:r w:rsidRPr="00D07FB9">
        <w:rPr>
          <w:rFonts w:ascii="Times New Roman" w:eastAsia="Times New Roman" w:hAnsi="Times New Roman" w:cs="Times New Roman"/>
          <w:sz w:val="26"/>
          <w:szCs w:val="26"/>
        </w:rPr>
        <w:t xml:space="preserve">có </w:t>
      </w:r>
      <w:r w:rsidRPr="00D07FB9">
        <w:rPr>
          <w:rFonts w:ascii="Times New Roman" w:eastAsia="Times New Roman" w:hAnsi="Times New Roman" w:cs="Times New Roman"/>
          <w:sz w:val="26"/>
          <w:szCs w:val="26"/>
        </w:rPr>
        <w:t>tiềm ẩn</w:t>
      </w:r>
      <w:r w:rsidRPr="00D07FB9">
        <w:rPr>
          <w:rFonts w:ascii="inherit" w:eastAsia="Times New Roman" w:hAnsi="inherit" w:cs="Helvetica"/>
          <w:sz w:val="24"/>
          <w:szCs w:val="24"/>
        </w:rPr>
        <w:t xml:space="preserve"> </w:t>
      </w:r>
      <w:r w:rsidRPr="00D07FB9">
        <w:rPr>
          <w:rFonts w:ascii="Times New Roman" w:eastAsia="Times New Roman" w:hAnsi="Times New Roman" w:cs="Times New Roman"/>
          <w:sz w:val="26"/>
          <w:szCs w:val="26"/>
        </w:rPr>
        <w:t>nguy hiểm</w:t>
      </w:r>
    </w:p>
    <w:p w:rsidR="00D07FB9" w:rsidRPr="00D07FB9" w:rsidRDefault="00D07FB9" w:rsidP="00D07FB9">
      <w:pPr>
        <w:numPr>
          <w:ilvl w:val="0"/>
          <w:numId w:val="3"/>
        </w:numPr>
        <w:shd w:val="clear" w:color="auto" w:fill="FAFAFA"/>
        <w:spacing w:after="120" w:line="390" w:lineRule="atLeast"/>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Các biện pháp cấp g</w:t>
      </w:r>
      <w:r w:rsidRPr="00D07FB9">
        <w:rPr>
          <w:rFonts w:ascii="Times New Roman" w:eastAsia="Times New Roman" w:hAnsi="Times New Roman" w:cs="Times New Roman"/>
          <w:sz w:val="26"/>
          <w:szCs w:val="26"/>
        </w:rPr>
        <w:t xml:space="preserve">iấy phép </w:t>
      </w:r>
      <w:r>
        <w:rPr>
          <w:rFonts w:ascii="Times New Roman" w:eastAsia="Times New Roman" w:hAnsi="Times New Roman" w:cs="Times New Roman"/>
          <w:sz w:val="26"/>
          <w:szCs w:val="26"/>
        </w:rPr>
        <w:t xml:space="preserve">làm việc </w:t>
      </w:r>
      <w:r w:rsidRPr="00D07FB9">
        <w:rPr>
          <w:rFonts w:ascii="Times New Roman" w:eastAsia="Times New Roman" w:hAnsi="Times New Roman" w:cs="Times New Roman"/>
          <w:sz w:val="26"/>
          <w:szCs w:val="26"/>
        </w:rPr>
        <w:t xml:space="preserve">được thiết lập theo SMS </w:t>
      </w:r>
      <w:r>
        <w:rPr>
          <w:rFonts w:ascii="Times New Roman" w:eastAsia="Times New Roman" w:hAnsi="Times New Roman" w:cs="Times New Roman"/>
          <w:sz w:val="26"/>
          <w:szCs w:val="26"/>
        </w:rPr>
        <w:t xml:space="preserve">đã </w:t>
      </w:r>
      <w:r w:rsidRPr="00D07FB9">
        <w:rPr>
          <w:rFonts w:ascii="Times New Roman" w:eastAsia="Times New Roman" w:hAnsi="Times New Roman" w:cs="Times New Roman"/>
          <w:sz w:val="26"/>
          <w:szCs w:val="26"/>
        </w:rPr>
        <w:t xml:space="preserve">không được xem xét </w:t>
      </w:r>
      <w:r>
        <w:rPr>
          <w:rFonts w:ascii="Times New Roman" w:eastAsia="Times New Roman" w:hAnsi="Times New Roman" w:cs="Times New Roman"/>
          <w:sz w:val="26"/>
          <w:szCs w:val="26"/>
        </w:rPr>
        <w:t xml:space="preserve">đến </w:t>
      </w:r>
      <w:r w:rsidRPr="00D07FB9">
        <w:rPr>
          <w:rFonts w:ascii="Times New Roman" w:eastAsia="Times New Roman" w:hAnsi="Times New Roman" w:cs="Times New Roman"/>
          <w:sz w:val="26"/>
          <w:szCs w:val="26"/>
        </w:rPr>
        <w:t xml:space="preserve">trước khi </w:t>
      </w:r>
      <w:r>
        <w:rPr>
          <w:rFonts w:ascii="Times New Roman" w:eastAsia="Times New Roman" w:hAnsi="Times New Roman" w:cs="Times New Roman"/>
          <w:sz w:val="26"/>
          <w:szCs w:val="26"/>
        </w:rPr>
        <w:t>cho người vào hầm lỉn.</w:t>
      </w:r>
    </w:p>
    <w:p w:rsidR="00D07FB9" w:rsidRPr="00D07FB9" w:rsidRDefault="00D07FB9" w:rsidP="00D07FB9">
      <w:pPr>
        <w:numPr>
          <w:ilvl w:val="0"/>
          <w:numId w:val="3"/>
        </w:numPr>
        <w:shd w:val="clear" w:color="auto" w:fill="FAFAFA"/>
        <w:spacing w:after="120" w:line="390" w:lineRule="atLeast"/>
        <w:textAlignment w:val="baseline"/>
        <w:rPr>
          <w:rFonts w:ascii="Times New Roman" w:eastAsia="Times New Roman" w:hAnsi="Times New Roman" w:cs="Times New Roman"/>
          <w:sz w:val="26"/>
          <w:szCs w:val="26"/>
        </w:rPr>
      </w:pPr>
      <w:r w:rsidRPr="00D07FB9">
        <w:rPr>
          <w:rFonts w:ascii="Times New Roman" w:eastAsia="Times New Roman" w:hAnsi="Times New Roman" w:cs="Times New Roman"/>
          <w:sz w:val="26"/>
          <w:szCs w:val="26"/>
        </w:rPr>
        <w:t xml:space="preserve">Chính sách của công ty quản lý không rõ ràng về việc </w:t>
      </w:r>
      <w:r>
        <w:rPr>
          <w:rFonts w:ascii="Times New Roman" w:eastAsia="Times New Roman" w:hAnsi="Times New Roman" w:cs="Times New Roman"/>
          <w:sz w:val="26"/>
          <w:szCs w:val="26"/>
        </w:rPr>
        <w:t xml:space="preserve">cho người </w:t>
      </w:r>
      <w:r w:rsidRPr="00D07FB9">
        <w:rPr>
          <w:rFonts w:ascii="Times New Roman" w:eastAsia="Times New Roman" w:hAnsi="Times New Roman" w:cs="Times New Roman"/>
          <w:sz w:val="26"/>
          <w:szCs w:val="26"/>
        </w:rPr>
        <w:t>vào không gian kín (theo SMS)</w:t>
      </w:r>
    </w:p>
    <w:p w:rsidR="00B0576C" w:rsidRPr="00B0576C" w:rsidRDefault="00D07FB9" w:rsidP="00D07FB9">
      <w:pPr>
        <w:numPr>
          <w:ilvl w:val="0"/>
          <w:numId w:val="3"/>
        </w:numPr>
        <w:shd w:val="clear" w:color="auto" w:fill="FAFAFA"/>
        <w:spacing w:after="120" w:line="390" w:lineRule="atLeast"/>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Cơ chế</w:t>
      </w:r>
      <w:r w:rsidRPr="00D07FB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đánh giá</w:t>
      </w:r>
      <w:r w:rsidRPr="00D07FB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đã </w:t>
      </w:r>
      <w:r w:rsidRPr="00D07FB9">
        <w:rPr>
          <w:rFonts w:ascii="Times New Roman" w:eastAsia="Times New Roman" w:hAnsi="Times New Roman" w:cs="Times New Roman"/>
          <w:sz w:val="26"/>
          <w:szCs w:val="26"/>
        </w:rPr>
        <w:t xml:space="preserve">không phát hiện được những thiếu sót trong </w:t>
      </w:r>
      <w:r>
        <w:rPr>
          <w:rFonts w:ascii="Times New Roman" w:eastAsia="Times New Roman" w:hAnsi="Times New Roman" w:cs="Times New Roman"/>
          <w:sz w:val="26"/>
          <w:szCs w:val="26"/>
        </w:rPr>
        <w:t>huấn luyện</w:t>
      </w:r>
      <w:r w:rsidRPr="00D07FB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thiếu </w:t>
      </w:r>
      <w:r w:rsidRPr="00D07FB9">
        <w:rPr>
          <w:rFonts w:ascii="Times New Roman" w:eastAsia="Times New Roman" w:hAnsi="Times New Roman" w:cs="Times New Roman"/>
          <w:sz w:val="26"/>
          <w:szCs w:val="26"/>
        </w:rPr>
        <w:t>thiết bị và văn hóa an toàn trên tàu.</w:t>
      </w:r>
    </w:p>
    <w:p w:rsidR="00B0576C" w:rsidRPr="00B0576C" w:rsidRDefault="00D07FB9" w:rsidP="001F1693">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1F1693">
        <w:rPr>
          <w:rFonts w:ascii="Times New Roman" w:eastAsia="Times New Roman" w:hAnsi="Times New Roman" w:cs="Times New Roman"/>
          <w:b/>
          <w:bCs/>
          <w:color w:val="333333"/>
          <w:sz w:val="26"/>
          <w:szCs w:val="26"/>
          <w:bdr w:val="none" w:sz="0" w:space="0" w:color="auto" w:frame="1"/>
        </w:rPr>
        <w:t>Các bài học kinh nghiệm</w:t>
      </w:r>
      <w:r w:rsidR="00B0576C" w:rsidRPr="001F1693">
        <w:rPr>
          <w:rFonts w:ascii="Times New Roman" w:eastAsia="Times New Roman" w:hAnsi="Times New Roman" w:cs="Times New Roman"/>
          <w:b/>
          <w:bCs/>
          <w:color w:val="333333"/>
          <w:sz w:val="26"/>
          <w:szCs w:val="26"/>
          <w:bdr w:val="none" w:sz="0" w:space="0" w:color="auto" w:frame="1"/>
        </w:rPr>
        <w:t> </w:t>
      </w:r>
    </w:p>
    <w:p w:rsidR="00D07FB9" w:rsidRPr="001F1693" w:rsidRDefault="001F1693" w:rsidP="001F1693">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T</w:t>
      </w:r>
      <w:r w:rsidRPr="001F1693">
        <w:rPr>
          <w:rFonts w:ascii="Times New Roman" w:eastAsia="Times New Roman" w:hAnsi="Times New Roman" w:cs="Times New Roman"/>
          <w:color w:val="333333"/>
          <w:sz w:val="26"/>
          <w:szCs w:val="26"/>
        </w:rPr>
        <w:t xml:space="preserve">òa án </w:t>
      </w:r>
      <w:r>
        <w:rPr>
          <w:rFonts w:ascii="Times New Roman" w:eastAsia="Times New Roman" w:hAnsi="Times New Roman" w:cs="Times New Roman"/>
          <w:color w:val="333333"/>
          <w:sz w:val="26"/>
          <w:szCs w:val="26"/>
        </w:rPr>
        <w:t>đã phán quyết:</w:t>
      </w:r>
      <w:r w:rsidRPr="001F1693">
        <w:rPr>
          <w:rFonts w:ascii="Times New Roman" w:eastAsia="Times New Roman" w:hAnsi="Times New Roman" w:cs="Times New Roman"/>
          <w:color w:val="333333"/>
          <w:sz w:val="26"/>
          <w:szCs w:val="26"/>
        </w:rPr>
        <w:t xml:space="preserve"> </w:t>
      </w:r>
      <w:r w:rsidR="00D07FB9" w:rsidRPr="001F1693">
        <w:rPr>
          <w:rFonts w:ascii="Times New Roman" w:eastAsia="Times New Roman" w:hAnsi="Times New Roman" w:cs="Times New Roman"/>
          <w:color w:val="333333"/>
          <w:sz w:val="26"/>
          <w:szCs w:val="26"/>
        </w:rPr>
        <w:t xml:space="preserve">Vụ tai nạn </w:t>
      </w:r>
      <w:r>
        <w:rPr>
          <w:rFonts w:ascii="Times New Roman" w:eastAsia="Times New Roman" w:hAnsi="Times New Roman" w:cs="Times New Roman"/>
          <w:color w:val="333333"/>
          <w:sz w:val="26"/>
          <w:szCs w:val="26"/>
        </w:rPr>
        <w:t xml:space="preserve">này đã </w:t>
      </w:r>
      <w:r w:rsidR="00D07FB9" w:rsidRPr="001F1693">
        <w:rPr>
          <w:rFonts w:ascii="Times New Roman" w:eastAsia="Times New Roman" w:hAnsi="Times New Roman" w:cs="Times New Roman"/>
          <w:color w:val="333333"/>
          <w:sz w:val="26"/>
          <w:szCs w:val="26"/>
        </w:rPr>
        <w:t xml:space="preserve">nêu bật các vấn đề liên quan đến việc vi phạm các quy định </w:t>
      </w:r>
      <w:r>
        <w:rPr>
          <w:rFonts w:ascii="Times New Roman" w:eastAsia="Times New Roman" w:hAnsi="Times New Roman" w:cs="Times New Roman"/>
          <w:color w:val="333333"/>
          <w:sz w:val="26"/>
          <w:szCs w:val="26"/>
        </w:rPr>
        <w:t xml:space="preserve">về </w:t>
      </w:r>
      <w:r w:rsidR="00D07FB9" w:rsidRPr="001F1693">
        <w:rPr>
          <w:rFonts w:ascii="Times New Roman" w:eastAsia="Times New Roman" w:hAnsi="Times New Roman" w:cs="Times New Roman"/>
          <w:color w:val="333333"/>
          <w:sz w:val="26"/>
          <w:szCs w:val="26"/>
        </w:rPr>
        <w:t xml:space="preserve">an toàn </w:t>
      </w:r>
      <w:r>
        <w:rPr>
          <w:rFonts w:ascii="Times New Roman" w:eastAsia="Times New Roman" w:hAnsi="Times New Roman" w:cs="Times New Roman"/>
          <w:color w:val="333333"/>
          <w:sz w:val="26"/>
          <w:szCs w:val="26"/>
        </w:rPr>
        <w:t xml:space="preserve">trong </w:t>
      </w:r>
      <w:r w:rsidR="00D07FB9" w:rsidRPr="001F1693">
        <w:rPr>
          <w:rFonts w:ascii="Times New Roman" w:eastAsia="Times New Roman" w:hAnsi="Times New Roman" w:cs="Times New Roman"/>
          <w:color w:val="333333"/>
          <w:sz w:val="26"/>
          <w:szCs w:val="26"/>
        </w:rPr>
        <w:t xml:space="preserve">vận </w:t>
      </w:r>
      <w:r>
        <w:rPr>
          <w:rFonts w:ascii="Times New Roman" w:eastAsia="Times New Roman" w:hAnsi="Times New Roman" w:cs="Times New Roman"/>
          <w:color w:val="333333"/>
          <w:sz w:val="26"/>
          <w:szCs w:val="26"/>
        </w:rPr>
        <w:t>tải biển thương mại</w:t>
      </w:r>
      <w:r w:rsidR="00D07FB9" w:rsidRPr="001F1693">
        <w:rPr>
          <w:rFonts w:ascii="Times New Roman" w:eastAsia="Times New Roman" w:hAnsi="Times New Roman" w:cs="Times New Roman"/>
          <w:color w:val="333333"/>
          <w:sz w:val="26"/>
          <w:szCs w:val="26"/>
        </w:rPr>
        <w:t xml:space="preserve">: Hệ thống an toàn kém với quá nhiều </w:t>
      </w:r>
      <w:r>
        <w:rPr>
          <w:rFonts w:ascii="Times New Roman" w:eastAsia="Times New Roman" w:hAnsi="Times New Roman" w:cs="Times New Roman"/>
          <w:color w:val="333333"/>
          <w:sz w:val="26"/>
          <w:szCs w:val="26"/>
        </w:rPr>
        <w:t xml:space="preserve">công việc </w:t>
      </w:r>
      <w:r w:rsidR="00D07FB9" w:rsidRPr="001F1693">
        <w:rPr>
          <w:rFonts w:ascii="Times New Roman" w:eastAsia="Times New Roman" w:hAnsi="Times New Roman" w:cs="Times New Roman"/>
          <w:color w:val="333333"/>
          <w:sz w:val="26"/>
          <w:szCs w:val="26"/>
        </w:rPr>
        <w:t xml:space="preserve">giấy tờ </w:t>
      </w:r>
      <w:r>
        <w:rPr>
          <w:rFonts w:ascii="Times New Roman" w:eastAsia="Times New Roman" w:hAnsi="Times New Roman" w:cs="Times New Roman"/>
          <w:color w:val="333333"/>
          <w:sz w:val="26"/>
          <w:szCs w:val="26"/>
        </w:rPr>
        <w:t xml:space="preserve">và ngành này đã </w:t>
      </w:r>
      <w:r w:rsidR="00D07FB9" w:rsidRPr="001F1693">
        <w:rPr>
          <w:rFonts w:ascii="Times New Roman" w:eastAsia="Times New Roman" w:hAnsi="Times New Roman" w:cs="Times New Roman"/>
          <w:color w:val="333333"/>
          <w:sz w:val="26"/>
          <w:szCs w:val="26"/>
        </w:rPr>
        <w:t xml:space="preserve">“là nạn nhân của sự phức tạp của chính </w:t>
      </w:r>
      <w:r>
        <w:rPr>
          <w:rFonts w:ascii="Times New Roman" w:eastAsia="Times New Roman" w:hAnsi="Times New Roman" w:cs="Times New Roman"/>
          <w:color w:val="333333"/>
          <w:sz w:val="26"/>
          <w:szCs w:val="26"/>
        </w:rPr>
        <w:t xml:space="preserve">nó”, </w:t>
      </w:r>
      <w:r w:rsidR="00D07FB9" w:rsidRPr="001F1693">
        <w:rPr>
          <w:rFonts w:ascii="Times New Roman" w:eastAsia="Times New Roman" w:hAnsi="Times New Roman" w:cs="Times New Roman"/>
          <w:color w:val="333333"/>
          <w:sz w:val="26"/>
          <w:szCs w:val="26"/>
        </w:rPr>
        <w:t xml:space="preserve">cũng như </w:t>
      </w:r>
      <w:r>
        <w:rPr>
          <w:rFonts w:ascii="Times New Roman" w:eastAsia="Times New Roman" w:hAnsi="Times New Roman" w:cs="Times New Roman"/>
          <w:color w:val="333333"/>
          <w:sz w:val="26"/>
          <w:szCs w:val="26"/>
        </w:rPr>
        <w:t>huấn luyện</w:t>
      </w:r>
      <w:r w:rsidR="00D07FB9" w:rsidRPr="001F1693">
        <w:rPr>
          <w:rFonts w:ascii="Times New Roman" w:eastAsia="Times New Roman" w:hAnsi="Times New Roman" w:cs="Times New Roman"/>
          <w:color w:val="333333"/>
          <w:sz w:val="26"/>
          <w:szCs w:val="26"/>
        </w:rPr>
        <w:t xml:space="preserve"> thuyền viên </w:t>
      </w:r>
      <w:r>
        <w:rPr>
          <w:rFonts w:ascii="Times New Roman" w:eastAsia="Times New Roman" w:hAnsi="Times New Roman" w:cs="Times New Roman"/>
          <w:color w:val="333333"/>
          <w:sz w:val="26"/>
          <w:szCs w:val="26"/>
        </w:rPr>
        <w:t xml:space="preserve">kém </w:t>
      </w:r>
      <w:r w:rsidR="00D07FB9" w:rsidRPr="001F1693">
        <w:rPr>
          <w:rFonts w:ascii="Times New Roman" w:eastAsia="Times New Roman" w:hAnsi="Times New Roman" w:cs="Times New Roman"/>
          <w:color w:val="333333"/>
          <w:sz w:val="26"/>
          <w:szCs w:val="26"/>
        </w:rPr>
        <w:t xml:space="preserve">và </w:t>
      </w:r>
      <w:r>
        <w:rPr>
          <w:rFonts w:ascii="Times New Roman" w:eastAsia="Times New Roman" w:hAnsi="Times New Roman" w:cs="Times New Roman"/>
          <w:color w:val="333333"/>
          <w:sz w:val="26"/>
          <w:szCs w:val="26"/>
        </w:rPr>
        <w:t>việc đánh giá hệ thống</w:t>
      </w:r>
      <w:r w:rsidR="00D07FB9" w:rsidRPr="001F1693">
        <w:rPr>
          <w:rFonts w:ascii="Times New Roman" w:eastAsia="Times New Roman" w:hAnsi="Times New Roman" w:cs="Times New Roman"/>
          <w:color w:val="333333"/>
          <w:sz w:val="26"/>
          <w:szCs w:val="26"/>
        </w:rPr>
        <w:t xml:space="preserve"> kém hiệu quả.</w:t>
      </w:r>
    </w:p>
    <w:p w:rsidR="00D07FB9" w:rsidRPr="001F1693" w:rsidRDefault="00D07FB9" w:rsidP="001F1693">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1F1693">
        <w:rPr>
          <w:rFonts w:ascii="Times New Roman" w:eastAsia="Times New Roman" w:hAnsi="Times New Roman" w:cs="Times New Roman"/>
          <w:color w:val="333333"/>
          <w:sz w:val="26"/>
          <w:szCs w:val="26"/>
        </w:rPr>
        <w:t xml:space="preserve">Tuy nhiên, vi phạm nghiêm trọng nhất là công ty </w:t>
      </w:r>
      <w:r w:rsidR="001F1693">
        <w:rPr>
          <w:rFonts w:ascii="Times New Roman" w:eastAsia="Times New Roman" w:hAnsi="Times New Roman" w:cs="Times New Roman"/>
          <w:color w:val="333333"/>
          <w:sz w:val="26"/>
          <w:szCs w:val="26"/>
        </w:rPr>
        <w:t xml:space="preserve">là đã </w:t>
      </w:r>
      <w:r w:rsidRPr="001F1693">
        <w:rPr>
          <w:rFonts w:ascii="Times New Roman" w:eastAsia="Times New Roman" w:hAnsi="Times New Roman" w:cs="Times New Roman"/>
          <w:color w:val="333333"/>
          <w:sz w:val="26"/>
          <w:szCs w:val="26"/>
        </w:rPr>
        <w:t xml:space="preserve">không cung cấp </w:t>
      </w:r>
      <w:r w:rsidR="001F1693">
        <w:rPr>
          <w:rFonts w:ascii="Times New Roman" w:eastAsia="Times New Roman" w:hAnsi="Times New Roman" w:cs="Times New Roman"/>
          <w:color w:val="333333"/>
          <w:sz w:val="26"/>
          <w:szCs w:val="26"/>
        </w:rPr>
        <w:t xml:space="preserve">cho tàu một </w:t>
      </w:r>
      <w:r w:rsidRPr="001F1693">
        <w:rPr>
          <w:rFonts w:ascii="Times New Roman" w:eastAsia="Times New Roman" w:hAnsi="Times New Roman" w:cs="Times New Roman"/>
          <w:color w:val="333333"/>
          <w:sz w:val="26"/>
          <w:szCs w:val="26"/>
        </w:rPr>
        <w:t xml:space="preserve">máy đo </w:t>
      </w:r>
      <w:r w:rsidR="001F1693">
        <w:rPr>
          <w:rFonts w:ascii="Times New Roman" w:eastAsia="Times New Roman" w:hAnsi="Times New Roman" w:cs="Times New Roman"/>
          <w:color w:val="333333"/>
          <w:sz w:val="26"/>
          <w:szCs w:val="26"/>
        </w:rPr>
        <w:t xml:space="preserve">nồng độ </w:t>
      </w:r>
      <w:r w:rsidRPr="001F1693">
        <w:rPr>
          <w:rFonts w:ascii="Times New Roman" w:eastAsia="Times New Roman" w:hAnsi="Times New Roman" w:cs="Times New Roman"/>
          <w:color w:val="333333"/>
          <w:sz w:val="26"/>
          <w:szCs w:val="26"/>
        </w:rPr>
        <w:t xml:space="preserve">oxy bất chấp yêu cầu của Thuyền trưởng </w:t>
      </w:r>
      <w:r w:rsidR="001F1693">
        <w:rPr>
          <w:rFonts w:ascii="Times New Roman" w:eastAsia="Times New Roman" w:hAnsi="Times New Roman" w:cs="Times New Roman"/>
          <w:color w:val="333333"/>
          <w:sz w:val="26"/>
          <w:szCs w:val="26"/>
        </w:rPr>
        <w:t xml:space="preserve">từ </w:t>
      </w:r>
      <w:r w:rsidRPr="001F1693">
        <w:rPr>
          <w:rFonts w:ascii="Times New Roman" w:eastAsia="Times New Roman" w:hAnsi="Times New Roman" w:cs="Times New Roman"/>
          <w:color w:val="333333"/>
          <w:sz w:val="26"/>
          <w:szCs w:val="26"/>
        </w:rPr>
        <w:t xml:space="preserve">6 tháng trước khi xảy ra vụ </w:t>
      </w:r>
      <w:r w:rsidR="001F1693">
        <w:rPr>
          <w:rFonts w:ascii="Times New Roman" w:eastAsia="Times New Roman" w:hAnsi="Times New Roman" w:cs="Times New Roman"/>
          <w:color w:val="333333"/>
          <w:sz w:val="26"/>
          <w:szCs w:val="26"/>
        </w:rPr>
        <w:t>tai nạn</w:t>
      </w:r>
      <w:r w:rsidRPr="001F1693">
        <w:rPr>
          <w:rFonts w:ascii="Times New Roman" w:eastAsia="Times New Roman" w:hAnsi="Times New Roman" w:cs="Times New Roman"/>
          <w:color w:val="333333"/>
          <w:sz w:val="26"/>
          <w:szCs w:val="26"/>
        </w:rPr>
        <w:t>, báo cáo cho biết.</w:t>
      </w:r>
    </w:p>
    <w:p w:rsidR="001F1693" w:rsidRPr="001F1693" w:rsidRDefault="00D07FB9" w:rsidP="001F1693">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1F1693">
        <w:rPr>
          <w:rFonts w:ascii="Times New Roman" w:eastAsia="Times New Roman" w:hAnsi="Times New Roman" w:cs="Times New Roman"/>
          <w:color w:val="333333"/>
          <w:sz w:val="26"/>
          <w:szCs w:val="26"/>
        </w:rPr>
        <w:t xml:space="preserve">Sau đó, chủ </w:t>
      </w:r>
      <w:r w:rsidR="001F1693">
        <w:rPr>
          <w:rFonts w:ascii="Times New Roman" w:eastAsia="Times New Roman" w:hAnsi="Times New Roman" w:cs="Times New Roman"/>
          <w:color w:val="333333"/>
          <w:sz w:val="26"/>
          <w:szCs w:val="26"/>
        </w:rPr>
        <w:t>tàu</w:t>
      </w:r>
      <w:r w:rsidRPr="001F1693">
        <w:rPr>
          <w:rFonts w:ascii="Times New Roman" w:eastAsia="Times New Roman" w:hAnsi="Times New Roman" w:cs="Times New Roman"/>
          <w:color w:val="333333"/>
          <w:sz w:val="26"/>
          <w:szCs w:val="26"/>
        </w:rPr>
        <w:t xml:space="preserve"> đã cung cấp thiết </w:t>
      </w:r>
      <w:r w:rsidR="001F1693">
        <w:rPr>
          <w:rFonts w:ascii="Times New Roman" w:eastAsia="Times New Roman" w:hAnsi="Times New Roman" w:cs="Times New Roman"/>
          <w:color w:val="333333"/>
          <w:sz w:val="26"/>
          <w:szCs w:val="26"/>
        </w:rPr>
        <w:t xml:space="preserve">một </w:t>
      </w:r>
      <w:r w:rsidRPr="001F1693">
        <w:rPr>
          <w:rFonts w:ascii="Times New Roman" w:eastAsia="Times New Roman" w:hAnsi="Times New Roman" w:cs="Times New Roman"/>
          <w:color w:val="333333"/>
          <w:sz w:val="26"/>
          <w:szCs w:val="26"/>
        </w:rPr>
        <w:t xml:space="preserve">bị kiểm tra khí di động trên tàu của mình và </w:t>
      </w:r>
      <w:r w:rsidR="001F1693">
        <w:rPr>
          <w:rFonts w:ascii="Times New Roman" w:eastAsia="Times New Roman" w:hAnsi="Times New Roman" w:cs="Times New Roman"/>
          <w:color w:val="333333"/>
          <w:sz w:val="26"/>
          <w:szCs w:val="26"/>
        </w:rPr>
        <w:t>huấn luyện</w:t>
      </w:r>
      <w:r w:rsidRPr="001F1693">
        <w:rPr>
          <w:rFonts w:ascii="Times New Roman" w:eastAsia="Times New Roman" w:hAnsi="Times New Roman" w:cs="Times New Roman"/>
          <w:color w:val="333333"/>
          <w:sz w:val="26"/>
          <w:szCs w:val="26"/>
        </w:rPr>
        <w:t xml:space="preserve"> </w:t>
      </w:r>
      <w:r w:rsidR="001F1693">
        <w:rPr>
          <w:rFonts w:ascii="Times New Roman" w:eastAsia="Times New Roman" w:hAnsi="Times New Roman" w:cs="Times New Roman"/>
          <w:color w:val="333333"/>
          <w:sz w:val="26"/>
          <w:szCs w:val="26"/>
        </w:rPr>
        <w:t>các thuyền</w:t>
      </w:r>
      <w:r w:rsidRPr="001F1693">
        <w:rPr>
          <w:rFonts w:ascii="Times New Roman" w:eastAsia="Times New Roman" w:hAnsi="Times New Roman" w:cs="Times New Roman"/>
          <w:color w:val="333333"/>
          <w:sz w:val="26"/>
          <w:szCs w:val="26"/>
        </w:rPr>
        <w:t xml:space="preserve"> viên chủ chốt cách sử dụng thiết bị này. Họ cũng công bố những bài học kinh nghiệm về </w:t>
      </w:r>
      <w:r w:rsidR="001F1693">
        <w:rPr>
          <w:rFonts w:ascii="Times New Roman" w:eastAsia="Times New Roman" w:hAnsi="Times New Roman" w:cs="Times New Roman"/>
          <w:color w:val="333333"/>
          <w:sz w:val="26"/>
          <w:szCs w:val="26"/>
        </w:rPr>
        <w:t>tai nạn</w:t>
      </w:r>
      <w:r w:rsidRPr="001F1693">
        <w:rPr>
          <w:rFonts w:ascii="Times New Roman" w:eastAsia="Times New Roman" w:hAnsi="Times New Roman" w:cs="Times New Roman"/>
          <w:color w:val="333333"/>
          <w:sz w:val="26"/>
          <w:szCs w:val="26"/>
        </w:rPr>
        <w:t xml:space="preserve"> chết người này và củng cố các </w:t>
      </w:r>
      <w:r w:rsidR="001F1693">
        <w:rPr>
          <w:rFonts w:ascii="Times New Roman" w:eastAsia="Times New Roman" w:hAnsi="Times New Roman" w:cs="Times New Roman"/>
          <w:color w:val="333333"/>
          <w:sz w:val="26"/>
          <w:szCs w:val="26"/>
        </w:rPr>
        <w:t>quy định</w:t>
      </w:r>
      <w:r w:rsidRPr="001F1693">
        <w:rPr>
          <w:rFonts w:ascii="Times New Roman" w:eastAsia="Times New Roman" w:hAnsi="Times New Roman" w:cs="Times New Roman"/>
          <w:color w:val="333333"/>
          <w:sz w:val="26"/>
          <w:szCs w:val="26"/>
        </w:rPr>
        <w:t xml:space="preserve"> về việc </w:t>
      </w:r>
      <w:r w:rsidR="001F1693">
        <w:rPr>
          <w:rFonts w:ascii="Times New Roman" w:eastAsia="Times New Roman" w:hAnsi="Times New Roman" w:cs="Times New Roman"/>
          <w:color w:val="333333"/>
          <w:sz w:val="26"/>
          <w:szCs w:val="26"/>
        </w:rPr>
        <w:t xml:space="preserve">đi </w:t>
      </w:r>
      <w:r w:rsidRPr="001F1693">
        <w:rPr>
          <w:rFonts w:ascii="Times New Roman" w:eastAsia="Times New Roman" w:hAnsi="Times New Roman" w:cs="Times New Roman"/>
          <w:color w:val="333333"/>
          <w:sz w:val="26"/>
          <w:szCs w:val="26"/>
        </w:rPr>
        <w:t>vào không gian kín.</w:t>
      </w:r>
    </w:p>
    <w:p w:rsidR="001F1693" w:rsidRDefault="001F1693" w:rsidP="00B0576C">
      <w:pPr>
        <w:shd w:val="clear" w:color="auto" w:fill="FFFFFF"/>
        <w:spacing w:after="0" w:line="240" w:lineRule="auto"/>
        <w:textAlignment w:val="baseline"/>
        <w:rPr>
          <w:rFonts w:ascii="inherit" w:eastAsia="Times New Roman" w:hAnsi="inherit" w:cs="Helvetica"/>
          <w:b/>
          <w:bCs/>
          <w:color w:val="333333"/>
          <w:sz w:val="24"/>
          <w:szCs w:val="24"/>
          <w:bdr w:val="none" w:sz="0" w:space="0" w:color="auto" w:frame="1"/>
        </w:rPr>
      </w:pPr>
    </w:p>
    <w:p w:rsidR="00B0576C" w:rsidRPr="00B0576C" w:rsidRDefault="001F1693" w:rsidP="00B0576C">
      <w:pPr>
        <w:shd w:val="clear" w:color="auto" w:fill="FFFFFF"/>
        <w:spacing w:after="0" w:line="240" w:lineRule="auto"/>
        <w:textAlignment w:val="baseline"/>
        <w:rPr>
          <w:rFonts w:ascii="Helvetica" w:eastAsia="Times New Roman" w:hAnsi="Helvetica" w:cs="Helvetica"/>
          <w:color w:val="333333"/>
          <w:sz w:val="24"/>
          <w:szCs w:val="24"/>
        </w:rPr>
      </w:pPr>
      <w:r>
        <w:rPr>
          <w:rFonts w:ascii="inherit" w:eastAsia="Times New Roman" w:hAnsi="inherit" w:cs="Helvetica"/>
          <w:b/>
          <w:bCs/>
          <w:color w:val="333333"/>
          <w:sz w:val="24"/>
          <w:szCs w:val="24"/>
          <w:bdr w:val="none" w:sz="0" w:space="0" w:color="auto" w:frame="1"/>
        </w:rPr>
        <w:t>Bạn có biết</w:t>
      </w:r>
      <w:r w:rsidR="00B0576C" w:rsidRPr="00B0576C">
        <w:rPr>
          <w:rFonts w:ascii="inherit" w:eastAsia="Times New Roman" w:hAnsi="inherit" w:cs="Helvetica"/>
          <w:b/>
          <w:bCs/>
          <w:color w:val="333333"/>
          <w:sz w:val="24"/>
          <w:szCs w:val="24"/>
          <w:bdr w:val="none" w:sz="0" w:space="0" w:color="auto" w:frame="1"/>
        </w:rPr>
        <w:t>?</w:t>
      </w:r>
    </w:p>
    <w:p w:rsidR="001F1693" w:rsidRPr="001F1693" w:rsidRDefault="001F1693" w:rsidP="001F1693">
      <w:pPr>
        <w:numPr>
          <w:ilvl w:val="0"/>
          <w:numId w:val="4"/>
        </w:numPr>
        <w:shd w:val="clear" w:color="auto" w:fill="FFFFFF"/>
        <w:spacing w:before="120" w:after="120" w:line="240" w:lineRule="auto"/>
        <w:jc w:val="both"/>
        <w:textAlignment w:val="baseline"/>
        <w:rPr>
          <w:rFonts w:ascii="Arial" w:eastAsia="Times New Roman" w:hAnsi="Arial" w:cs="Arial"/>
          <w:color w:val="0070C0"/>
          <w:sz w:val="24"/>
          <w:szCs w:val="24"/>
        </w:rPr>
      </w:pPr>
      <w:r w:rsidRPr="001F1693">
        <w:rPr>
          <w:rFonts w:ascii="Arial" w:eastAsia="Times New Roman" w:hAnsi="Arial" w:cs="Arial"/>
          <w:color w:val="0070C0"/>
          <w:sz w:val="24"/>
          <w:szCs w:val="24"/>
        </w:rPr>
        <w:t xml:space="preserve">Chỉ trong ba tháng, từ tháng 9 đến tháng 11 năm 2018, </w:t>
      </w:r>
      <w:r w:rsidRPr="001F1693">
        <w:rPr>
          <w:rFonts w:ascii="Arial" w:eastAsia="Times New Roman" w:hAnsi="Arial" w:cs="Arial"/>
          <w:color w:val="0070C0"/>
          <w:sz w:val="24"/>
          <w:szCs w:val="24"/>
        </w:rPr>
        <w:t xml:space="preserve">đã có </w:t>
      </w:r>
      <w:r w:rsidRPr="001F1693">
        <w:rPr>
          <w:rFonts w:ascii="Arial" w:eastAsia="Times New Roman" w:hAnsi="Arial" w:cs="Arial"/>
          <w:color w:val="0070C0"/>
          <w:sz w:val="24"/>
          <w:szCs w:val="24"/>
        </w:rPr>
        <w:t>ít nhất 8 trường hợp tử vong trong không gian kín trên bốn con tàu khác nhau đã được báo cáo.</w:t>
      </w:r>
    </w:p>
    <w:p w:rsidR="001F1693" w:rsidRPr="001F1693" w:rsidRDefault="001F1693" w:rsidP="001F1693">
      <w:pPr>
        <w:numPr>
          <w:ilvl w:val="0"/>
          <w:numId w:val="4"/>
        </w:numPr>
        <w:shd w:val="clear" w:color="auto" w:fill="FFFFFF"/>
        <w:spacing w:before="120" w:after="120" w:line="240" w:lineRule="auto"/>
        <w:jc w:val="both"/>
        <w:textAlignment w:val="baseline"/>
        <w:rPr>
          <w:rFonts w:ascii="Arial" w:eastAsia="Times New Roman" w:hAnsi="Arial" w:cs="Arial"/>
          <w:color w:val="0070C0"/>
          <w:sz w:val="24"/>
          <w:szCs w:val="24"/>
        </w:rPr>
      </w:pPr>
      <w:r w:rsidRPr="001F1693">
        <w:rPr>
          <w:rFonts w:ascii="Arial" w:eastAsia="Times New Roman" w:hAnsi="Arial" w:cs="Arial"/>
          <w:color w:val="0070C0"/>
          <w:sz w:val="24"/>
          <w:szCs w:val="24"/>
        </w:rPr>
        <w:t xml:space="preserve">Một cuộc khảo sát gần đây của Intermanager cho thấy loại sự cố này tiếp tục </w:t>
      </w:r>
      <w:r w:rsidR="00774394">
        <w:rPr>
          <w:rFonts w:ascii="Arial" w:eastAsia="Times New Roman" w:hAnsi="Arial" w:cs="Arial"/>
          <w:color w:val="0070C0"/>
          <w:sz w:val="24"/>
          <w:szCs w:val="24"/>
        </w:rPr>
        <w:t>xảy</w:t>
      </w:r>
      <w:r w:rsidRPr="001F1693">
        <w:rPr>
          <w:rFonts w:ascii="Arial" w:eastAsia="Times New Roman" w:hAnsi="Arial" w:cs="Arial"/>
          <w:color w:val="0070C0"/>
          <w:sz w:val="24"/>
          <w:szCs w:val="24"/>
        </w:rPr>
        <w:t xml:space="preserve"> ra </w:t>
      </w:r>
      <w:r w:rsidR="00774394">
        <w:rPr>
          <w:rFonts w:ascii="Arial" w:eastAsia="Times New Roman" w:hAnsi="Arial" w:cs="Arial"/>
          <w:color w:val="0070C0"/>
          <w:sz w:val="24"/>
          <w:szCs w:val="24"/>
        </w:rPr>
        <w:t>do</w:t>
      </w:r>
      <w:r w:rsidRPr="001F1693">
        <w:rPr>
          <w:rFonts w:ascii="Arial" w:eastAsia="Times New Roman" w:hAnsi="Arial" w:cs="Arial"/>
          <w:color w:val="0070C0"/>
          <w:sz w:val="24"/>
          <w:szCs w:val="24"/>
        </w:rPr>
        <w:t xml:space="preserve"> </w:t>
      </w:r>
      <w:r>
        <w:rPr>
          <w:rFonts w:ascii="Arial" w:eastAsia="Times New Roman" w:hAnsi="Arial" w:cs="Arial"/>
          <w:color w:val="0070C0"/>
          <w:sz w:val="24"/>
          <w:szCs w:val="24"/>
        </w:rPr>
        <w:t>ngành</w:t>
      </w:r>
      <w:r w:rsidRPr="001F1693">
        <w:rPr>
          <w:rFonts w:ascii="Arial" w:eastAsia="Times New Roman" w:hAnsi="Arial" w:cs="Arial"/>
          <w:color w:val="0070C0"/>
          <w:sz w:val="24"/>
          <w:szCs w:val="24"/>
        </w:rPr>
        <w:t xml:space="preserve"> vận </w:t>
      </w:r>
      <w:r w:rsidR="00774394">
        <w:rPr>
          <w:rFonts w:ascii="Arial" w:eastAsia="Times New Roman" w:hAnsi="Arial" w:cs="Arial"/>
          <w:color w:val="0070C0"/>
          <w:sz w:val="24"/>
          <w:szCs w:val="24"/>
        </w:rPr>
        <w:t>tải biển</w:t>
      </w:r>
      <w:r w:rsidRPr="001F1693">
        <w:rPr>
          <w:rFonts w:ascii="Arial" w:eastAsia="Times New Roman" w:hAnsi="Arial" w:cs="Arial"/>
          <w:color w:val="0070C0"/>
          <w:sz w:val="24"/>
          <w:szCs w:val="24"/>
        </w:rPr>
        <w:t xml:space="preserve"> thiếu sự hiểu biết thấu đáo về những rủi ro mà thuyền viên ngày nay phải đối mặt, trong khi các khung thời gian nguy hiểm được áp đặt cho các nhiệm vụ nguy hiểm và các cuộc điều tra </w:t>
      </w:r>
      <w:r w:rsidR="00774394">
        <w:rPr>
          <w:rFonts w:ascii="Arial" w:eastAsia="Times New Roman" w:hAnsi="Arial" w:cs="Arial"/>
          <w:color w:val="0070C0"/>
          <w:sz w:val="24"/>
          <w:szCs w:val="24"/>
        </w:rPr>
        <w:t xml:space="preserve">đã </w:t>
      </w:r>
      <w:r w:rsidRPr="001F1693">
        <w:rPr>
          <w:rFonts w:ascii="Arial" w:eastAsia="Times New Roman" w:hAnsi="Arial" w:cs="Arial"/>
          <w:color w:val="0070C0"/>
          <w:sz w:val="24"/>
          <w:szCs w:val="24"/>
        </w:rPr>
        <w:t>khuyến khích</w:t>
      </w:r>
      <w:r w:rsidR="00D440DA">
        <w:rPr>
          <w:rFonts w:ascii="Arial" w:eastAsia="Times New Roman" w:hAnsi="Arial" w:cs="Arial"/>
          <w:color w:val="0070C0"/>
          <w:sz w:val="24"/>
          <w:szCs w:val="24"/>
        </w:rPr>
        <w:t xml:space="preserve"> một</w:t>
      </w:r>
      <w:r w:rsidRPr="001F1693">
        <w:rPr>
          <w:rFonts w:ascii="Arial" w:eastAsia="Times New Roman" w:hAnsi="Arial" w:cs="Arial"/>
          <w:color w:val="0070C0"/>
          <w:sz w:val="24"/>
          <w:szCs w:val="24"/>
        </w:rPr>
        <w:t xml:space="preserve"> 'văn hóa đổ lỗi'.</w:t>
      </w:r>
    </w:p>
    <w:p w:rsidR="001F1693" w:rsidRPr="001F1693" w:rsidRDefault="001F1693" w:rsidP="001F1693">
      <w:pPr>
        <w:numPr>
          <w:ilvl w:val="0"/>
          <w:numId w:val="4"/>
        </w:numPr>
        <w:shd w:val="clear" w:color="auto" w:fill="FFFFFF"/>
        <w:spacing w:before="120" w:after="120" w:line="240" w:lineRule="auto"/>
        <w:jc w:val="both"/>
        <w:textAlignment w:val="baseline"/>
        <w:rPr>
          <w:rFonts w:ascii="Arial" w:eastAsia="Times New Roman" w:hAnsi="Arial" w:cs="Arial"/>
          <w:color w:val="0070C0"/>
          <w:sz w:val="24"/>
          <w:szCs w:val="24"/>
        </w:rPr>
      </w:pPr>
      <w:r w:rsidRPr="001F1693">
        <w:rPr>
          <w:rFonts w:ascii="Arial" w:eastAsia="Times New Roman" w:hAnsi="Arial" w:cs="Arial"/>
          <w:color w:val="0070C0"/>
          <w:sz w:val="24"/>
          <w:szCs w:val="24"/>
        </w:rPr>
        <w:t xml:space="preserve">Theo ITF, </w:t>
      </w:r>
      <w:r w:rsidR="00D440DA">
        <w:rPr>
          <w:rFonts w:ascii="Arial" w:eastAsia="Times New Roman" w:hAnsi="Arial" w:cs="Arial"/>
          <w:color w:val="0070C0"/>
          <w:sz w:val="24"/>
          <w:szCs w:val="24"/>
        </w:rPr>
        <w:t>tính đến</w:t>
      </w:r>
      <w:r w:rsidRPr="001F1693">
        <w:rPr>
          <w:rFonts w:ascii="Arial" w:eastAsia="Times New Roman" w:hAnsi="Arial" w:cs="Arial"/>
          <w:color w:val="0070C0"/>
          <w:sz w:val="24"/>
          <w:szCs w:val="24"/>
        </w:rPr>
        <w:t xml:space="preserve"> tháng 1 năm 2018, </w:t>
      </w:r>
      <w:r w:rsidR="00D440DA">
        <w:rPr>
          <w:rFonts w:ascii="Arial" w:eastAsia="Times New Roman" w:hAnsi="Arial" w:cs="Arial"/>
          <w:color w:val="0070C0"/>
          <w:sz w:val="24"/>
          <w:szCs w:val="24"/>
        </w:rPr>
        <w:t xml:space="preserve">có </w:t>
      </w:r>
      <w:r w:rsidRPr="001F1693">
        <w:rPr>
          <w:rFonts w:ascii="Arial" w:eastAsia="Times New Roman" w:hAnsi="Arial" w:cs="Arial"/>
          <w:color w:val="0070C0"/>
          <w:sz w:val="24"/>
          <w:szCs w:val="24"/>
        </w:rPr>
        <w:t xml:space="preserve">tổng cộng 145 </w:t>
      </w:r>
      <w:r w:rsidR="00D440DA">
        <w:rPr>
          <w:rFonts w:ascii="Arial" w:eastAsia="Times New Roman" w:hAnsi="Arial" w:cs="Arial"/>
          <w:color w:val="0070C0"/>
          <w:sz w:val="24"/>
          <w:szCs w:val="24"/>
        </w:rPr>
        <w:t>thuyền viên</w:t>
      </w:r>
      <w:r w:rsidRPr="001F1693">
        <w:rPr>
          <w:rFonts w:ascii="Arial" w:eastAsia="Times New Roman" w:hAnsi="Arial" w:cs="Arial"/>
          <w:color w:val="0070C0"/>
          <w:sz w:val="24"/>
          <w:szCs w:val="24"/>
        </w:rPr>
        <w:t xml:space="preserve"> và công nhân </w:t>
      </w:r>
      <w:r w:rsidR="00D440DA">
        <w:rPr>
          <w:rFonts w:ascii="Arial" w:eastAsia="Times New Roman" w:hAnsi="Arial" w:cs="Arial"/>
          <w:color w:val="0070C0"/>
          <w:sz w:val="24"/>
          <w:szCs w:val="24"/>
        </w:rPr>
        <w:t>ngành đóng tàu</w:t>
      </w:r>
      <w:r w:rsidRPr="001F1693">
        <w:rPr>
          <w:rFonts w:ascii="Arial" w:eastAsia="Times New Roman" w:hAnsi="Arial" w:cs="Arial"/>
          <w:color w:val="0070C0"/>
          <w:sz w:val="24"/>
          <w:szCs w:val="24"/>
        </w:rPr>
        <w:t xml:space="preserve"> đã thiệt mạng trong 20 năm qua do </w:t>
      </w:r>
      <w:r w:rsidR="00D440DA">
        <w:rPr>
          <w:rFonts w:ascii="Arial" w:eastAsia="Times New Roman" w:hAnsi="Arial" w:cs="Arial"/>
          <w:color w:val="0070C0"/>
          <w:sz w:val="24"/>
          <w:szCs w:val="24"/>
        </w:rPr>
        <w:t xml:space="preserve">bị </w:t>
      </w:r>
      <w:r w:rsidRPr="001F1693">
        <w:rPr>
          <w:rFonts w:ascii="Arial" w:eastAsia="Times New Roman" w:hAnsi="Arial" w:cs="Arial"/>
          <w:color w:val="0070C0"/>
          <w:sz w:val="24"/>
          <w:szCs w:val="24"/>
        </w:rPr>
        <w:t xml:space="preserve">ngạt thở hoặc cháy nổ trong không gian </w:t>
      </w:r>
      <w:r w:rsidR="00D440DA">
        <w:rPr>
          <w:rFonts w:ascii="Arial" w:eastAsia="Times New Roman" w:hAnsi="Arial" w:cs="Arial"/>
          <w:color w:val="0070C0"/>
          <w:sz w:val="24"/>
          <w:szCs w:val="24"/>
        </w:rPr>
        <w:t>kín</w:t>
      </w:r>
      <w:r w:rsidRPr="001F1693">
        <w:rPr>
          <w:rFonts w:ascii="Arial" w:eastAsia="Times New Roman" w:hAnsi="Arial" w:cs="Arial"/>
          <w:color w:val="0070C0"/>
          <w:sz w:val="24"/>
          <w:szCs w:val="24"/>
        </w:rPr>
        <w:t xml:space="preserve">, và đáng báo động là </w:t>
      </w:r>
      <w:r w:rsidR="00D440DA">
        <w:rPr>
          <w:rFonts w:ascii="Arial" w:eastAsia="Times New Roman" w:hAnsi="Arial" w:cs="Arial"/>
          <w:color w:val="0070C0"/>
          <w:sz w:val="24"/>
          <w:szCs w:val="24"/>
        </w:rPr>
        <w:t xml:space="preserve">đã có </w:t>
      </w:r>
      <w:r w:rsidRPr="001F1693">
        <w:rPr>
          <w:rFonts w:ascii="Arial" w:eastAsia="Times New Roman" w:hAnsi="Arial" w:cs="Arial"/>
          <w:color w:val="0070C0"/>
          <w:sz w:val="24"/>
          <w:szCs w:val="24"/>
        </w:rPr>
        <w:t>28 người chết trong 16 tháng qua.</w:t>
      </w:r>
    </w:p>
    <w:p w:rsidR="001F1693" w:rsidRPr="001F1693" w:rsidRDefault="001F1693" w:rsidP="001F1693">
      <w:pPr>
        <w:numPr>
          <w:ilvl w:val="0"/>
          <w:numId w:val="4"/>
        </w:numPr>
        <w:shd w:val="clear" w:color="auto" w:fill="FFFFFF"/>
        <w:spacing w:before="120" w:after="120" w:line="240" w:lineRule="auto"/>
        <w:jc w:val="both"/>
        <w:textAlignment w:val="baseline"/>
        <w:rPr>
          <w:rFonts w:ascii="Arial" w:eastAsia="Times New Roman" w:hAnsi="Arial" w:cs="Arial"/>
          <w:color w:val="0070C0"/>
          <w:sz w:val="24"/>
          <w:szCs w:val="24"/>
        </w:rPr>
      </w:pPr>
      <w:r w:rsidRPr="001F1693">
        <w:rPr>
          <w:rFonts w:ascii="Arial" w:eastAsia="Times New Roman" w:hAnsi="Arial" w:cs="Arial"/>
          <w:color w:val="0070C0"/>
          <w:sz w:val="24"/>
          <w:szCs w:val="24"/>
        </w:rPr>
        <w:t xml:space="preserve">Hơn 50% công nhân trong không gian kín/hạn chế </w:t>
      </w:r>
      <w:r w:rsidR="00D440DA">
        <w:rPr>
          <w:rFonts w:ascii="Arial" w:eastAsia="Times New Roman" w:hAnsi="Arial" w:cs="Arial"/>
          <w:color w:val="0070C0"/>
          <w:sz w:val="24"/>
          <w:szCs w:val="24"/>
        </w:rPr>
        <w:t xml:space="preserve">bị </w:t>
      </w:r>
      <w:r w:rsidRPr="001F1693">
        <w:rPr>
          <w:rFonts w:ascii="Arial" w:eastAsia="Times New Roman" w:hAnsi="Arial" w:cs="Arial"/>
          <w:color w:val="0070C0"/>
          <w:sz w:val="24"/>
          <w:szCs w:val="24"/>
        </w:rPr>
        <w:t>chết khi cố gắng giải cứu đồng nghiệp của họ, theo USCG.</w:t>
      </w:r>
    </w:p>
    <w:p w:rsidR="00D440DA" w:rsidRDefault="00D440DA" w:rsidP="00D440DA">
      <w:pPr>
        <w:shd w:val="clear" w:color="auto" w:fill="FFFFFF"/>
        <w:spacing w:after="120" w:line="240" w:lineRule="auto"/>
        <w:jc w:val="both"/>
        <w:textAlignment w:val="baseline"/>
        <w:rPr>
          <w:rFonts w:ascii="Helvetica" w:hAnsi="Helvetica" w:cs="Helvetica"/>
          <w:color w:val="333333"/>
          <w:shd w:val="clear" w:color="auto" w:fill="FAFAFA"/>
        </w:rPr>
      </w:pPr>
      <w:r w:rsidRPr="00D440DA">
        <w:rPr>
          <w:rFonts w:ascii="Times New Roman" w:hAnsi="Times New Roman" w:cs="Times New Roman"/>
          <w:sz w:val="26"/>
          <w:szCs w:val="26"/>
          <w:shd w:val="clear" w:color="auto" w:fill="FAFAFA"/>
        </w:rPr>
        <w:t xml:space="preserve">SQE Marine đã </w:t>
      </w:r>
      <w:r>
        <w:rPr>
          <w:rFonts w:ascii="Times New Roman" w:hAnsi="Times New Roman" w:cs="Times New Roman"/>
          <w:sz w:val="26"/>
          <w:szCs w:val="26"/>
          <w:shd w:val="clear" w:color="auto" w:fill="FAFAFA"/>
        </w:rPr>
        <w:t>soạn thảo</w:t>
      </w:r>
      <w:r w:rsidRPr="00D440DA">
        <w:rPr>
          <w:rFonts w:ascii="Times New Roman" w:hAnsi="Times New Roman" w:cs="Times New Roman"/>
          <w:sz w:val="26"/>
          <w:szCs w:val="26"/>
          <w:shd w:val="clear" w:color="auto" w:fill="FAFAFA"/>
        </w:rPr>
        <w:t xml:space="preserve"> mộ</w:t>
      </w:r>
      <w:r>
        <w:rPr>
          <w:rFonts w:ascii="Times New Roman" w:hAnsi="Times New Roman" w:cs="Times New Roman"/>
          <w:sz w:val="26"/>
          <w:szCs w:val="26"/>
          <w:shd w:val="clear" w:color="auto" w:fill="FAFAFA"/>
        </w:rPr>
        <w:t xml:space="preserve">t danh sách kiểm tra chi tiết tại </w:t>
      </w:r>
      <w:hyperlink r:id="rId7" w:history="1">
        <w:r w:rsidRPr="002C213E">
          <w:rPr>
            <w:rStyle w:val="Hyperlink"/>
            <w:rFonts w:ascii="Times New Roman" w:hAnsi="Times New Roman" w:cs="Times New Roman"/>
            <w:sz w:val="26"/>
            <w:szCs w:val="26"/>
            <w:shd w:val="clear" w:color="auto" w:fill="FAFAFA"/>
          </w:rPr>
          <w:t>https://safety4sea.com/wp-content/uploads/2018/07/SQEMARINE-Rescue-from-Enclosed-Space-2018_07.pdf</w:t>
        </w:r>
      </w:hyperlink>
      <w:r>
        <w:rPr>
          <w:rFonts w:ascii="Times New Roman" w:hAnsi="Times New Roman" w:cs="Times New Roman"/>
          <w:sz w:val="26"/>
          <w:szCs w:val="26"/>
          <w:shd w:val="clear" w:color="auto" w:fill="FAFAFA"/>
        </w:rPr>
        <w:t xml:space="preserve"> </w:t>
      </w:r>
      <w:r>
        <w:rPr>
          <w:rFonts w:ascii="Helvetica" w:hAnsi="Helvetica" w:cs="Helvetica"/>
          <w:color w:val="333333"/>
          <w:shd w:val="clear" w:color="auto" w:fill="FAFAFA"/>
        </w:rPr>
        <w:t> </w:t>
      </w:r>
      <w:r w:rsidRPr="00D440DA">
        <w:rPr>
          <w:rFonts w:ascii="Times New Roman" w:hAnsi="Times New Roman" w:cs="Times New Roman"/>
          <w:sz w:val="26"/>
          <w:szCs w:val="26"/>
          <w:shd w:val="clear" w:color="auto" w:fill="FAFAFA"/>
        </w:rPr>
        <w:t xml:space="preserve">nhằm thông báo về các hành động cần thiết phải tuân theo trong trường hợp cứu </w:t>
      </w:r>
      <w:r>
        <w:rPr>
          <w:rFonts w:ascii="Times New Roman" w:hAnsi="Times New Roman" w:cs="Times New Roman"/>
          <w:sz w:val="26"/>
          <w:szCs w:val="26"/>
          <w:shd w:val="clear" w:color="auto" w:fill="FAFAFA"/>
        </w:rPr>
        <w:t>nạn</w:t>
      </w:r>
      <w:r w:rsidRPr="00D440DA">
        <w:rPr>
          <w:rFonts w:ascii="Times New Roman" w:hAnsi="Times New Roman" w:cs="Times New Roman"/>
          <w:sz w:val="26"/>
          <w:szCs w:val="26"/>
          <w:shd w:val="clear" w:color="auto" w:fill="FAFAFA"/>
        </w:rPr>
        <w:t xml:space="preserve"> </w:t>
      </w:r>
      <w:r>
        <w:rPr>
          <w:rFonts w:ascii="Times New Roman" w:hAnsi="Times New Roman" w:cs="Times New Roman"/>
          <w:sz w:val="26"/>
          <w:szCs w:val="26"/>
          <w:shd w:val="clear" w:color="auto" w:fill="FAFAFA"/>
        </w:rPr>
        <w:t xml:space="preserve">trong không gian kín, cũng như một hướng dẫn tổ chức cuốc họp giao ban ngắn trước khi làm việc trong không gian kín </w:t>
      </w:r>
      <w:r>
        <w:rPr>
          <w:rFonts w:ascii="Helvetica" w:hAnsi="Helvetica" w:cs="Helvetica"/>
          <w:color w:val="333333"/>
          <w:shd w:val="clear" w:color="auto" w:fill="FAFAFA"/>
        </w:rPr>
        <w:t xml:space="preserve">tại: </w:t>
      </w:r>
      <w:hyperlink r:id="rId8" w:history="1">
        <w:r w:rsidRPr="002D5075">
          <w:rPr>
            <w:rStyle w:val="Hyperlink"/>
            <w:rFonts w:ascii="Times New Roman" w:hAnsi="Times New Roman" w:cs="Times New Roman"/>
            <w:sz w:val="26"/>
            <w:szCs w:val="26"/>
            <w:shd w:val="clear" w:color="auto" w:fill="FAFAFA"/>
          </w:rPr>
          <w:t>https://safety4sea.com/wp-content/uploads/2018/08/SQE-Marine-Rescue-from-enclosed-space-2018_08.pdf</w:t>
        </w:r>
      </w:hyperlink>
    </w:p>
    <w:p w:rsidR="00B0576C" w:rsidRPr="00B0576C" w:rsidRDefault="00D440DA" w:rsidP="00D440DA">
      <w:pPr>
        <w:shd w:val="clear" w:color="auto" w:fill="FFFFFF"/>
        <w:spacing w:after="120" w:line="240" w:lineRule="auto"/>
        <w:jc w:val="center"/>
        <w:textAlignment w:val="baseline"/>
        <w:rPr>
          <w:rFonts w:ascii="Helvetica" w:eastAsia="Times New Roman" w:hAnsi="Helvetica" w:cs="Helvetica"/>
          <w:color w:val="333333"/>
          <w:sz w:val="24"/>
          <w:szCs w:val="24"/>
        </w:rPr>
      </w:pPr>
      <w:r>
        <w:rPr>
          <w:rFonts w:ascii="Helvetica" w:eastAsia="Times New Roman" w:hAnsi="Helvetica" w:cs="Helvetica"/>
          <w:color w:val="333333"/>
          <w:sz w:val="24"/>
          <w:szCs w:val="24"/>
        </w:rPr>
        <w:t>----------------------------------------------------</w:t>
      </w:r>
    </w:p>
    <w:p w:rsidR="00526E9D" w:rsidRDefault="00526E9D"/>
    <w:sectPr w:rsidR="00526E9D" w:rsidSect="00B0576C">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83AF1"/>
    <w:multiLevelType w:val="multilevel"/>
    <w:tmpl w:val="D3748A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0B1E96"/>
    <w:multiLevelType w:val="multilevel"/>
    <w:tmpl w:val="2DCA16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522492"/>
    <w:multiLevelType w:val="multilevel"/>
    <w:tmpl w:val="6CBAAE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BC36FC"/>
    <w:multiLevelType w:val="multilevel"/>
    <w:tmpl w:val="3490F9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76C"/>
    <w:rsid w:val="001F1693"/>
    <w:rsid w:val="002D5075"/>
    <w:rsid w:val="00526E9D"/>
    <w:rsid w:val="00774394"/>
    <w:rsid w:val="00A75F4F"/>
    <w:rsid w:val="00B0576C"/>
    <w:rsid w:val="00D07FB9"/>
    <w:rsid w:val="00D440DA"/>
    <w:rsid w:val="00E23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5493"/>
  <w15:chartTrackingRefBased/>
  <w15:docId w15:val="{430D902B-A179-448D-A567-C24E9D9A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057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057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0576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76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0576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0576C"/>
    <w:rPr>
      <w:rFonts w:ascii="Times New Roman" w:eastAsia="Times New Roman" w:hAnsi="Times New Roman" w:cs="Times New Roman"/>
      <w:b/>
      <w:bCs/>
      <w:sz w:val="24"/>
      <w:szCs w:val="24"/>
    </w:rPr>
  </w:style>
  <w:style w:type="character" w:customStyle="1" w:styleId="metatext">
    <w:name w:val="meta_text"/>
    <w:basedOn w:val="DefaultParagraphFont"/>
    <w:rsid w:val="00B0576C"/>
  </w:style>
  <w:style w:type="character" w:styleId="Hyperlink">
    <w:name w:val="Hyperlink"/>
    <w:basedOn w:val="DefaultParagraphFont"/>
    <w:uiPriority w:val="99"/>
    <w:unhideWhenUsed/>
    <w:rsid w:val="00B0576C"/>
    <w:rPr>
      <w:color w:val="0000FF"/>
      <w:u w:val="single"/>
    </w:rPr>
  </w:style>
  <w:style w:type="paragraph" w:customStyle="1" w:styleId="wp-caption-text">
    <w:name w:val="wp-caption-text"/>
    <w:basedOn w:val="Normal"/>
    <w:rsid w:val="00B0576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057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576C"/>
    <w:rPr>
      <w:b/>
      <w:bCs/>
    </w:rPr>
  </w:style>
  <w:style w:type="character" w:styleId="Emphasis">
    <w:name w:val="Emphasis"/>
    <w:basedOn w:val="DefaultParagraphFont"/>
    <w:uiPriority w:val="20"/>
    <w:qFormat/>
    <w:rsid w:val="00B0576C"/>
    <w:rPr>
      <w:i/>
      <w:iCs/>
    </w:rPr>
  </w:style>
  <w:style w:type="character" w:styleId="FollowedHyperlink">
    <w:name w:val="FollowedHyperlink"/>
    <w:basedOn w:val="DefaultParagraphFont"/>
    <w:uiPriority w:val="99"/>
    <w:semiHidden/>
    <w:unhideWhenUsed/>
    <w:rsid w:val="00D440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979263">
      <w:bodyDiv w:val="1"/>
      <w:marLeft w:val="0"/>
      <w:marRight w:val="0"/>
      <w:marTop w:val="0"/>
      <w:marBottom w:val="0"/>
      <w:divBdr>
        <w:top w:val="none" w:sz="0" w:space="0" w:color="auto"/>
        <w:left w:val="none" w:sz="0" w:space="0" w:color="auto"/>
        <w:bottom w:val="none" w:sz="0" w:space="0" w:color="auto"/>
        <w:right w:val="none" w:sz="0" w:space="0" w:color="auto"/>
      </w:divBdr>
    </w:div>
    <w:div w:id="999231383">
      <w:bodyDiv w:val="1"/>
      <w:marLeft w:val="0"/>
      <w:marRight w:val="0"/>
      <w:marTop w:val="0"/>
      <w:marBottom w:val="0"/>
      <w:divBdr>
        <w:top w:val="none" w:sz="0" w:space="0" w:color="auto"/>
        <w:left w:val="none" w:sz="0" w:space="0" w:color="auto"/>
        <w:bottom w:val="none" w:sz="0" w:space="0" w:color="auto"/>
        <w:right w:val="none" w:sz="0" w:space="0" w:color="auto"/>
      </w:divBdr>
      <w:divsChild>
        <w:div w:id="1834762233">
          <w:marLeft w:val="0"/>
          <w:marRight w:val="0"/>
          <w:marTop w:val="0"/>
          <w:marBottom w:val="450"/>
          <w:divBdr>
            <w:top w:val="none" w:sz="0" w:space="0" w:color="auto"/>
            <w:left w:val="none" w:sz="0" w:space="0" w:color="auto"/>
            <w:bottom w:val="single" w:sz="12" w:space="11" w:color="111111"/>
            <w:right w:val="none" w:sz="0" w:space="0" w:color="auto"/>
          </w:divBdr>
          <w:divsChild>
            <w:div w:id="646932200">
              <w:marLeft w:val="0"/>
              <w:marRight w:val="0"/>
              <w:marTop w:val="0"/>
              <w:marBottom w:val="0"/>
              <w:divBdr>
                <w:top w:val="none" w:sz="0" w:space="0" w:color="auto"/>
                <w:left w:val="none" w:sz="0" w:space="0" w:color="auto"/>
                <w:bottom w:val="none" w:sz="0" w:space="0" w:color="auto"/>
                <w:right w:val="none" w:sz="0" w:space="0" w:color="auto"/>
              </w:divBdr>
              <w:divsChild>
                <w:div w:id="102043520">
                  <w:marLeft w:val="0"/>
                  <w:marRight w:val="0"/>
                  <w:marTop w:val="0"/>
                  <w:marBottom w:val="0"/>
                  <w:divBdr>
                    <w:top w:val="none" w:sz="0" w:space="0" w:color="auto"/>
                    <w:left w:val="none" w:sz="0" w:space="0" w:color="auto"/>
                    <w:bottom w:val="none" w:sz="0" w:space="0" w:color="auto"/>
                    <w:right w:val="none" w:sz="0" w:space="0" w:color="auto"/>
                  </w:divBdr>
                  <w:divsChild>
                    <w:div w:id="1862670638">
                      <w:marLeft w:val="0"/>
                      <w:marRight w:val="240"/>
                      <w:marTop w:val="0"/>
                      <w:marBottom w:val="0"/>
                      <w:divBdr>
                        <w:top w:val="none" w:sz="0" w:space="0" w:color="auto"/>
                        <w:left w:val="none" w:sz="0" w:space="0" w:color="auto"/>
                        <w:bottom w:val="none" w:sz="0" w:space="0" w:color="auto"/>
                        <w:right w:val="none" w:sz="0" w:space="0" w:color="auto"/>
                      </w:divBdr>
                      <w:divsChild>
                        <w:div w:id="2104646231">
                          <w:marLeft w:val="0"/>
                          <w:marRight w:val="90"/>
                          <w:marTop w:val="0"/>
                          <w:marBottom w:val="0"/>
                          <w:divBdr>
                            <w:top w:val="none" w:sz="0" w:space="0" w:color="auto"/>
                            <w:left w:val="none" w:sz="0" w:space="0" w:color="auto"/>
                            <w:bottom w:val="none" w:sz="0" w:space="0" w:color="auto"/>
                            <w:right w:val="none" w:sz="0" w:space="0" w:color="auto"/>
                          </w:divBdr>
                        </w:div>
                        <w:div w:id="1560019985">
                          <w:marLeft w:val="0"/>
                          <w:marRight w:val="90"/>
                          <w:marTop w:val="0"/>
                          <w:marBottom w:val="0"/>
                          <w:divBdr>
                            <w:top w:val="none" w:sz="0" w:space="0" w:color="auto"/>
                            <w:left w:val="none" w:sz="0" w:space="0" w:color="auto"/>
                            <w:bottom w:val="none" w:sz="0" w:space="0" w:color="auto"/>
                            <w:right w:val="none" w:sz="0" w:space="0" w:color="auto"/>
                          </w:divBdr>
                        </w:div>
                        <w:div w:id="40202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050118">
          <w:marLeft w:val="-225"/>
          <w:marRight w:val="-225"/>
          <w:marTop w:val="0"/>
          <w:marBottom w:val="0"/>
          <w:divBdr>
            <w:top w:val="none" w:sz="0" w:space="0" w:color="auto"/>
            <w:left w:val="none" w:sz="0" w:space="0" w:color="auto"/>
            <w:bottom w:val="none" w:sz="0" w:space="0" w:color="auto"/>
            <w:right w:val="none" w:sz="0" w:space="0" w:color="auto"/>
          </w:divBdr>
          <w:divsChild>
            <w:div w:id="1265964547">
              <w:marLeft w:val="0"/>
              <w:marRight w:val="0"/>
              <w:marTop w:val="0"/>
              <w:marBottom w:val="0"/>
              <w:divBdr>
                <w:top w:val="none" w:sz="0" w:space="0" w:color="auto"/>
                <w:left w:val="none" w:sz="0" w:space="0" w:color="auto"/>
                <w:bottom w:val="none" w:sz="0" w:space="0" w:color="auto"/>
                <w:right w:val="none" w:sz="0" w:space="0" w:color="auto"/>
              </w:divBdr>
              <w:divsChild>
                <w:div w:id="1182282364">
                  <w:marLeft w:val="0"/>
                  <w:marRight w:val="0"/>
                  <w:marTop w:val="0"/>
                  <w:marBottom w:val="0"/>
                  <w:divBdr>
                    <w:top w:val="none" w:sz="0" w:space="0" w:color="auto"/>
                    <w:left w:val="none" w:sz="0" w:space="0" w:color="auto"/>
                    <w:bottom w:val="none" w:sz="0" w:space="0" w:color="auto"/>
                    <w:right w:val="none" w:sz="0" w:space="0" w:color="auto"/>
                  </w:divBdr>
                  <w:divsChild>
                    <w:div w:id="284431285">
                      <w:marLeft w:val="0"/>
                      <w:marRight w:val="0"/>
                      <w:marTop w:val="0"/>
                      <w:marBottom w:val="450"/>
                      <w:divBdr>
                        <w:top w:val="none" w:sz="0" w:space="0" w:color="auto"/>
                        <w:left w:val="none" w:sz="0" w:space="0" w:color="auto"/>
                        <w:bottom w:val="none" w:sz="0" w:space="0" w:color="auto"/>
                        <w:right w:val="none" w:sz="0" w:space="0" w:color="auto"/>
                      </w:divBdr>
                      <w:divsChild>
                        <w:div w:id="939143860">
                          <w:marLeft w:val="0"/>
                          <w:marRight w:val="0"/>
                          <w:marTop w:val="0"/>
                          <w:marBottom w:val="0"/>
                          <w:divBdr>
                            <w:top w:val="none" w:sz="0" w:space="0" w:color="auto"/>
                            <w:left w:val="none" w:sz="0" w:space="0" w:color="auto"/>
                            <w:bottom w:val="none" w:sz="0" w:space="0" w:color="auto"/>
                            <w:right w:val="none" w:sz="0" w:space="0" w:color="auto"/>
                          </w:divBdr>
                          <w:divsChild>
                            <w:div w:id="19528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4067">
                      <w:marLeft w:val="0"/>
                      <w:marRight w:val="0"/>
                      <w:marTop w:val="0"/>
                      <w:marBottom w:val="450"/>
                      <w:divBdr>
                        <w:top w:val="none" w:sz="0" w:space="0" w:color="auto"/>
                        <w:left w:val="none" w:sz="0" w:space="0" w:color="auto"/>
                        <w:bottom w:val="none" w:sz="0" w:space="0" w:color="auto"/>
                        <w:right w:val="none" w:sz="0" w:space="0" w:color="auto"/>
                      </w:divBdr>
                      <w:divsChild>
                        <w:div w:id="1753627361">
                          <w:marLeft w:val="1350"/>
                          <w:marRight w:val="0"/>
                          <w:marTop w:val="0"/>
                          <w:marBottom w:val="0"/>
                          <w:divBdr>
                            <w:top w:val="none" w:sz="0" w:space="0" w:color="auto"/>
                            <w:left w:val="none" w:sz="0" w:space="0" w:color="auto"/>
                            <w:bottom w:val="none" w:sz="0" w:space="0" w:color="auto"/>
                            <w:right w:val="none" w:sz="0" w:space="0" w:color="auto"/>
                          </w:divBdr>
                          <w:divsChild>
                            <w:div w:id="2059816471">
                              <w:marLeft w:val="0"/>
                              <w:marRight w:val="0"/>
                              <w:marTop w:val="0"/>
                              <w:marBottom w:val="0"/>
                              <w:divBdr>
                                <w:top w:val="none" w:sz="0" w:space="0" w:color="auto"/>
                                <w:left w:val="none" w:sz="0" w:space="0" w:color="auto"/>
                                <w:bottom w:val="none" w:sz="0" w:space="0" w:color="auto"/>
                                <w:right w:val="none" w:sz="0" w:space="0" w:color="auto"/>
                              </w:divBdr>
                              <w:divsChild>
                                <w:div w:id="168719503">
                                  <w:marLeft w:val="0"/>
                                  <w:marRight w:val="0"/>
                                  <w:marTop w:val="375"/>
                                  <w:marBottom w:val="375"/>
                                  <w:divBdr>
                                    <w:top w:val="single" w:sz="6" w:space="20" w:color="FAFAFA"/>
                                    <w:left w:val="single" w:sz="6" w:space="31" w:color="FAFAFA"/>
                                    <w:bottom w:val="single" w:sz="6" w:space="20" w:color="FAFAFA"/>
                                    <w:right w:val="single" w:sz="6" w:space="31" w:color="FAFAFA"/>
                                  </w:divBdr>
                                </w:div>
                                <w:div w:id="1930694178">
                                  <w:marLeft w:val="0"/>
                                  <w:marRight w:val="0"/>
                                  <w:marTop w:val="0"/>
                                  <w:marBottom w:val="0"/>
                                  <w:divBdr>
                                    <w:top w:val="none" w:sz="0" w:space="0" w:color="auto"/>
                                    <w:left w:val="none" w:sz="0" w:space="0" w:color="auto"/>
                                    <w:bottom w:val="none" w:sz="0" w:space="0" w:color="auto"/>
                                    <w:right w:val="none" w:sz="0" w:space="0" w:color="auto"/>
                                  </w:divBdr>
                                  <w:divsChild>
                                    <w:div w:id="1373336494">
                                      <w:marLeft w:val="0"/>
                                      <w:marRight w:val="0"/>
                                      <w:marTop w:val="0"/>
                                      <w:marBottom w:val="0"/>
                                      <w:divBdr>
                                        <w:top w:val="none" w:sz="0" w:space="0" w:color="auto"/>
                                        <w:left w:val="none" w:sz="0" w:space="0" w:color="auto"/>
                                        <w:bottom w:val="none" w:sz="0" w:space="0" w:color="auto"/>
                                        <w:right w:val="none" w:sz="0" w:space="0" w:color="auto"/>
                                      </w:divBdr>
                                      <w:divsChild>
                                        <w:div w:id="354697426">
                                          <w:marLeft w:val="0"/>
                                          <w:marRight w:val="0"/>
                                          <w:marTop w:val="0"/>
                                          <w:marBottom w:val="300"/>
                                          <w:divBdr>
                                            <w:top w:val="none" w:sz="0" w:space="0" w:color="auto"/>
                                            <w:left w:val="none" w:sz="0" w:space="0" w:color="auto"/>
                                            <w:bottom w:val="none" w:sz="0" w:space="0" w:color="auto"/>
                                            <w:right w:val="none" w:sz="0" w:space="0" w:color="auto"/>
                                          </w:divBdr>
                                          <w:divsChild>
                                            <w:div w:id="1149246074">
                                              <w:marLeft w:val="0"/>
                                              <w:marRight w:val="0"/>
                                              <w:marTop w:val="0"/>
                                              <w:marBottom w:val="225"/>
                                              <w:divBdr>
                                                <w:top w:val="none" w:sz="0" w:space="0" w:color="auto"/>
                                                <w:left w:val="none" w:sz="0" w:space="0" w:color="auto"/>
                                                <w:bottom w:val="none" w:sz="0" w:space="0" w:color="auto"/>
                                                <w:right w:val="none" w:sz="0" w:space="0" w:color="auto"/>
                                              </w:divBdr>
                                            </w:div>
                                            <w:div w:id="1027944415">
                                              <w:marLeft w:val="0"/>
                                              <w:marRight w:val="0"/>
                                              <w:marTop w:val="0"/>
                                              <w:marBottom w:val="0"/>
                                              <w:divBdr>
                                                <w:top w:val="none" w:sz="0" w:space="0" w:color="auto"/>
                                                <w:left w:val="none" w:sz="0" w:space="0" w:color="auto"/>
                                                <w:bottom w:val="none" w:sz="0" w:space="0" w:color="auto"/>
                                                <w:right w:val="none" w:sz="0" w:space="0" w:color="auto"/>
                                              </w:divBdr>
                                              <w:divsChild>
                                                <w:div w:id="1632513385">
                                                  <w:marLeft w:val="0"/>
                                                  <w:marRight w:val="0"/>
                                                  <w:marTop w:val="0"/>
                                                  <w:marBottom w:val="0"/>
                                                  <w:divBdr>
                                                    <w:top w:val="none" w:sz="0" w:space="0" w:color="auto"/>
                                                    <w:left w:val="none" w:sz="0" w:space="0" w:color="auto"/>
                                                    <w:bottom w:val="none" w:sz="0" w:space="0" w:color="auto"/>
                                                    <w:right w:val="none" w:sz="0" w:space="0" w:color="auto"/>
                                                  </w:divBdr>
                                                  <w:divsChild>
                                                    <w:div w:id="868643744">
                                                      <w:marLeft w:val="0"/>
                                                      <w:marRight w:val="0"/>
                                                      <w:marTop w:val="0"/>
                                                      <w:marBottom w:val="0"/>
                                                      <w:divBdr>
                                                        <w:top w:val="none" w:sz="0" w:space="0" w:color="auto"/>
                                                        <w:left w:val="none" w:sz="0" w:space="0" w:color="auto"/>
                                                        <w:bottom w:val="none" w:sz="0" w:space="0" w:color="auto"/>
                                                        <w:right w:val="none" w:sz="0" w:space="0" w:color="auto"/>
                                                      </w:divBdr>
                                                      <w:divsChild>
                                                        <w:div w:id="1173958341">
                                                          <w:marLeft w:val="0"/>
                                                          <w:marRight w:val="0"/>
                                                          <w:marTop w:val="0"/>
                                                          <w:marBottom w:val="0"/>
                                                          <w:divBdr>
                                                            <w:top w:val="none" w:sz="0" w:space="0" w:color="auto"/>
                                                            <w:left w:val="none" w:sz="0" w:space="0" w:color="auto"/>
                                                            <w:bottom w:val="none" w:sz="0" w:space="0" w:color="auto"/>
                                                            <w:right w:val="none" w:sz="0" w:space="0" w:color="auto"/>
                                                          </w:divBdr>
                                                        </w:div>
                                                        <w:div w:id="135669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616116">
                                  <w:marLeft w:val="0"/>
                                  <w:marRight w:val="0"/>
                                  <w:marTop w:val="0"/>
                                  <w:marBottom w:val="0"/>
                                  <w:divBdr>
                                    <w:top w:val="none" w:sz="0" w:space="0" w:color="auto"/>
                                    <w:left w:val="none" w:sz="0" w:space="0" w:color="auto"/>
                                    <w:bottom w:val="none" w:sz="0" w:space="0" w:color="auto"/>
                                    <w:right w:val="none" w:sz="0" w:space="0" w:color="auto"/>
                                  </w:divBdr>
                                </w:div>
                                <w:div w:id="1061369459">
                                  <w:marLeft w:val="0"/>
                                  <w:marRight w:val="0"/>
                                  <w:marTop w:val="375"/>
                                  <w:marBottom w:val="375"/>
                                  <w:divBdr>
                                    <w:top w:val="single" w:sz="6" w:space="20" w:color="FAFAFA"/>
                                    <w:left w:val="single" w:sz="6" w:space="31" w:color="FAFAFA"/>
                                    <w:bottom w:val="single" w:sz="6" w:space="20" w:color="FAFAFA"/>
                                    <w:right w:val="single" w:sz="6" w:space="31" w:color="FAFAFA"/>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wp-content/uploads/2018/08/SQE-Marine-Rescue-from-enclosed-space-2018_08.pdf" TargetMode="External"/><Relationship Id="rId3" Type="http://schemas.openxmlformats.org/officeDocument/2006/relationships/settings" Target="settings.xml"/><Relationship Id="rId7" Type="http://schemas.openxmlformats.org/officeDocument/2006/relationships/hyperlink" Target="https://safety4sea.com/wp-content/uploads/2018/07/SQEMARINE-Rescue-from-Enclosed-Space-2018_0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afety4sea.com/wp-content/uploads/2019/05/viking-islay-enclosed-space.p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2024-04-06T02:04:00Z</dcterms:created>
  <dcterms:modified xsi:type="dcterms:W3CDTF">2024-04-06T03:21:00Z</dcterms:modified>
</cp:coreProperties>
</file>