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B5" w:rsidRPr="005A09B5" w:rsidRDefault="005A09B5" w:rsidP="005A09B5">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5A09B5">
        <w:rPr>
          <w:rFonts w:ascii="Helvetica" w:eastAsia="Times New Roman" w:hAnsi="Helvetica" w:cs="Helvetica"/>
          <w:b/>
          <w:bCs/>
          <w:color w:val="111111"/>
          <w:spacing w:val="-10"/>
          <w:kern w:val="36"/>
          <w:sz w:val="40"/>
          <w:szCs w:val="40"/>
        </w:rPr>
        <w:t xml:space="preserve">SIRE 2.0: Cách mạng hóa </w:t>
      </w:r>
      <w:r w:rsidR="009D4A96">
        <w:rPr>
          <w:rFonts w:ascii="Helvetica" w:eastAsia="Times New Roman" w:hAnsi="Helvetica" w:cs="Helvetica"/>
          <w:b/>
          <w:bCs/>
          <w:color w:val="111111"/>
          <w:spacing w:val="-10"/>
          <w:kern w:val="36"/>
          <w:sz w:val="40"/>
          <w:szCs w:val="40"/>
        </w:rPr>
        <w:t>trong</w:t>
      </w:r>
      <w:r>
        <w:rPr>
          <w:rFonts w:ascii="Helvetica" w:eastAsia="Times New Roman" w:hAnsi="Helvetica" w:cs="Helvetica"/>
          <w:b/>
          <w:bCs/>
          <w:color w:val="111111"/>
          <w:spacing w:val="-10"/>
          <w:kern w:val="36"/>
          <w:sz w:val="40"/>
          <w:szCs w:val="40"/>
        </w:rPr>
        <w:t xml:space="preserve"> </w:t>
      </w:r>
      <w:r w:rsidRPr="005A09B5">
        <w:rPr>
          <w:rFonts w:ascii="Helvetica" w:eastAsia="Times New Roman" w:hAnsi="Helvetica" w:cs="Helvetica"/>
          <w:b/>
          <w:bCs/>
          <w:color w:val="111111"/>
          <w:spacing w:val="-10"/>
          <w:kern w:val="36"/>
          <w:sz w:val="40"/>
          <w:szCs w:val="40"/>
        </w:rPr>
        <w:t xml:space="preserve">an toàn hàng hải và tuân thủ </w:t>
      </w:r>
      <w:r w:rsidR="009D4A96">
        <w:rPr>
          <w:rFonts w:ascii="Helvetica" w:eastAsia="Times New Roman" w:hAnsi="Helvetica" w:cs="Helvetica"/>
          <w:b/>
          <w:bCs/>
          <w:color w:val="111111"/>
          <w:spacing w:val="-10"/>
          <w:kern w:val="36"/>
          <w:sz w:val="40"/>
          <w:szCs w:val="40"/>
        </w:rPr>
        <w:t xml:space="preserve">quy định về bảo vệ </w:t>
      </w:r>
      <w:r w:rsidRPr="005A09B5">
        <w:rPr>
          <w:rFonts w:ascii="Helvetica" w:eastAsia="Times New Roman" w:hAnsi="Helvetica" w:cs="Helvetica"/>
          <w:b/>
          <w:bCs/>
          <w:color w:val="111111"/>
          <w:spacing w:val="-10"/>
          <w:kern w:val="36"/>
          <w:sz w:val="40"/>
          <w:szCs w:val="40"/>
        </w:rPr>
        <w:t>môi trường</w:t>
      </w:r>
    </w:p>
    <w:p w:rsidR="005A09B5" w:rsidRPr="005A09B5" w:rsidRDefault="005A09B5" w:rsidP="009D4A96">
      <w:pPr>
        <w:shd w:val="clear" w:color="auto" w:fill="FFFFFF"/>
        <w:spacing w:after="0" w:line="240" w:lineRule="auto"/>
        <w:jc w:val="right"/>
        <w:textAlignment w:val="baseline"/>
        <w:rPr>
          <w:rFonts w:ascii="inherit" w:eastAsia="Times New Roman" w:hAnsi="inherit" w:cs="Helvetica"/>
          <w:color w:val="0070C0"/>
          <w:sz w:val="24"/>
          <w:szCs w:val="24"/>
        </w:rPr>
      </w:pPr>
      <w:r w:rsidRPr="009D4A96">
        <w:rPr>
          <w:rFonts w:ascii="inherit" w:eastAsia="Times New Roman" w:hAnsi="inherit" w:cs="Helvetica"/>
          <w:color w:val="0070C0"/>
          <w:sz w:val="24"/>
          <w:szCs w:val="24"/>
          <w:bdr w:val="none" w:sz="0" w:space="0" w:color="auto" w:frame="1"/>
        </w:rPr>
        <w:t>Theo</w:t>
      </w:r>
      <w:r w:rsidRPr="005A09B5">
        <w:rPr>
          <w:rFonts w:ascii="inherit" w:eastAsia="Times New Roman" w:hAnsi="inherit" w:cs="Helvetica"/>
          <w:color w:val="0070C0"/>
          <w:sz w:val="24"/>
          <w:szCs w:val="24"/>
        </w:rPr>
        <w:t> </w:t>
      </w:r>
      <w:hyperlink r:id="rId4" w:tooltip="Posts by Aaron Cooper" w:history="1">
        <w:r w:rsidRPr="009D4A96">
          <w:rPr>
            <w:rFonts w:ascii="inherit" w:eastAsia="Times New Roman" w:hAnsi="inherit" w:cs="Helvetica"/>
            <w:color w:val="0070C0"/>
            <w:sz w:val="24"/>
            <w:szCs w:val="24"/>
            <w:u w:val="single"/>
            <w:bdr w:val="none" w:sz="0" w:space="0" w:color="auto" w:frame="1"/>
          </w:rPr>
          <w:t>Aaron Cooper</w:t>
        </w:r>
      </w:hyperlink>
    </w:p>
    <w:p w:rsidR="005A09B5" w:rsidRPr="005A09B5" w:rsidRDefault="005A09B5" w:rsidP="009D4A96">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5A09B5">
        <w:rPr>
          <w:rFonts w:ascii="inherit" w:eastAsia="Times New Roman" w:hAnsi="inherit" w:cs="Helvetica"/>
          <w:color w:val="808080"/>
          <w:sz w:val="20"/>
          <w:szCs w:val="20"/>
        </w:rPr>
        <w:t> </w:t>
      </w:r>
      <w:r w:rsidRPr="005A09B5">
        <w:rPr>
          <w:rFonts w:ascii="Helvetica" w:eastAsia="Times New Roman" w:hAnsi="Helvetica" w:cs="Helvetica"/>
          <w:color w:val="333333"/>
          <w:sz w:val="21"/>
          <w:szCs w:val="21"/>
        </w:rPr>
        <w:fldChar w:fldCharType="begin"/>
      </w:r>
      <w:r w:rsidRPr="005A09B5">
        <w:rPr>
          <w:rFonts w:ascii="Helvetica" w:eastAsia="Times New Roman" w:hAnsi="Helvetica" w:cs="Helvetica"/>
          <w:color w:val="333333"/>
          <w:sz w:val="21"/>
          <w:szCs w:val="21"/>
        </w:rPr>
        <w:instrText xml:space="preserve"> HYPERLINK "https://safety4sea.com/wp-content/uploads/2023/09/shutterstock_1701382183.jpg" </w:instrText>
      </w:r>
      <w:r w:rsidRPr="005A09B5">
        <w:rPr>
          <w:rFonts w:ascii="Helvetica" w:eastAsia="Times New Roman" w:hAnsi="Helvetica" w:cs="Helvetica"/>
          <w:color w:val="333333"/>
          <w:sz w:val="21"/>
          <w:szCs w:val="21"/>
        </w:rPr>
        <w:fldChar w:fldCharType="separate"/>
      </w:r>
    </w:p>
    <w:p w:rsidR="005A09B5" w:rsidRPr="005A09B5" w:rsidRDefault="005A09B5" w:rsidP="005A09B5">
      <w:pPr>
        <w:shd w:val="clear" w:color="auto" w:fill="FFFFFF"/>
        <w:spacing w:after="0" w:line="240" w:lineRule="auto"/>
        <w:textAlignment w:val="baseline"/>
        <w:rPr>
          <w:rFonts w:ascii="Times New Roman" w:eastAsia="Times New Roman" w:hAnsi="Times New Roman" w:cs="Times New Roman"/>
          <w:sz w:val="24"/>
          <w:szCs w:val="24"/>
        </w:rPr>
      </w:pPr>
      <w:r w:rsidRPr="005A09B5">
        <w:rPr>
          <w:rFonts w:ascii="Helvetica" w:eastAsia="Times New Roman" w:hAnsi="Helvetica" w:cs="Helvetica"/>
          <w:noProof/>
          <w:color w:val="0087CD"/>
          <w:sz w:val="21"/>
          <w:szCs w:val="21"/>
          <w:bdr w:val="none" w:sz="0" w:space="0" w:color="auto" w:frame="1"/>
        </w:rPr>
        <w:drawing>
          <wp:inline distT="0" distB="0" distL="0" distR="0">
            <wp:extent cx="5989320" cy="2997856"/>
            <wp:effectExtent l="0" t="0" r="0" b="0"/>
            <wp:docPr id="1" name="Picture 1" descr="BIMCO Outlook on Tankers: Record oil demand amplifies market strengt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MCO Outlook on Tankers: Record oil demand amplifies market strengt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4967" cy="3005688"/>
                    </a:xfrm>
                    <a:prstGeom prst="rect">
                      <a:avLst/>
                    </a:prstGeom>
                    <a:noFill/>
                    <a:ln>
                      <a:noFill/>
                    </a:ln>
                  </pic:spPr>
                </pic:pic>
              </a:graphicData>
            </a:graphic>
          </wp:inline>
        </w:drawing>
      </w:r>
    </w:p>
    <w:p w:rsidR="005A09B5" w:rsidRPr="009D4A96" w:rsidRDefault="005A09B5" w:rsidP="009D4A96">
      <w:pPr>
        <w:shd w:val="clear" w:color="auto" w:fill="FFFFFF"/>
        <w:spacing w:before="120" w:after="120" w:line="240" w:lineRule="auto"/>
        <w:jc w:val="both"/>
        <w:textAlignment w:val="baseline"/>
        <w:rPr>
          <w:rFonts w:ascii="Arial" w:eastAsia="Times New Roman" w:hAnsi="Arial" w:cs="Arial"/>
          <w:color w:val="000000"/>
          <w:sz w:val="24"/>
          <w:szCs w:val="24"/>
          <w:bdr w:val="none" w:sz="0" w:space="0" w:color="auto" w:frame="1"/>
          <w:shd w:val="clear" w:color="auto" w:fill="FFFFFF"/>
        </w:rPr>
      </w:pPr>
      <w:r w:rsidRPr="005A09B5">
        <w:rPr>
          <w:rFonts w:ascii="Helvetica" w:eastAsia="Times New Roman" w:hAnsi="Helvetica" w:cs="Helvetica"/>
          <w:color w:val="333333"/>
          <w:sz w:val="21"/>
          <w:szCs w:val="21"/>
        </w:rPr>
        <w:fldChar w:fldCharType="end"/>
      </w:r>
      <w:r w:rsidRPr="009D4A96">
        <w:rPr>
          <w:rFonts w:ascii="Arial" w:eastAsia="Times New Roman" w:hAnsi="Arial" w:cs="Arial"/>
          <w:color w:val="000000"/>
          <w:sz w:val="24"/>
          <w:szCs w:val="24"/>
          <w:bdr w:val="none" w:sz="0" w:space="0" w:color="auto" w:frame="1"/>
          <w:shd w:val="clear" w:color="auto" w:fill="FFFFFF"/>
        </w:rPr>
        <w:t xml:space="preserve">Thuyền trưởng Aaron Cooper, Giám đốc </w:t>
      </w:r>
      <w:r w:rsidRPr="009D4A96">
        <w:rPr>
          <w:rFonts w:ascii="Arial" w:eastAsia="Times New Roman" w:hAnsi="Arial" w:cs="Arial"/>
          <w:color w:val="000000"/>
          <w:sz w:val="24"/>
          <w:szCs w:val="24"/>
          <w:bdr w:val="none" w:sz="0" w:space="0" w:color="auto" w:frame="1"/>
          <w:shd w:val="clear" w:color="auto" w:fill="FFFFFF"/>
        </w:rPr>
        <w:t xml:space="preserve">các </w:t>
      </w:r>
      <w:r w:rsidRPr="009D4A96">
        <w:rPr>
          <w:rFonts w:ascii="Arial" w:eastAsia="Times New Roman" w:hAnsi="Arial" w:cs="Arial"/>
          <w:color w:val="000000"/>
          <w:sz w:val="24"/>
          <w:szCs w:val="24"/>
          <w:bdr w:val="none" w:sz="0" w:space="0" w:color="auto" w:frame="1"/>
          <w:shd w:val="clear" w:color="auto" w:fill="FFFFFF"/>
        </w:rPr>
        <w:t>Chương trì</w:t>
      </w:r>
      <w:r w:rsidRPr="009D4A96">
        <w:rPr>
          <w:rFonts w:ascii="Arial" w:eastAsia="Times New Roman" w:hAnsi="Arial" w:cs="Arial"/>
          <w:color w:val="000000"/>
          <w:sz w:val="24"/>
          <w:szCs w:val="24"/>
          <w:bdr w:val="none" w:sz="0" w:space="0" w:color="auto" w:frame="1"/>
          <w:shd w:val="clear" w:color="auto" w:fill="FFFFFF"/>
        </w:rPr>
        <w:t>nh của</w:t>
      </w:r>
      <w:r w:rsidRPr="009D4A96">
        <w:rPr>
          <w:rFonts w:ascii="Arial" w:eastAsia="Times New Roman" w:hAnsi="Arial" w:cs="Arial"/>
          <w:color w:val="000000"/>
          <w:sz w:val="24"/>
          <w:szCs w:val="24"/>
          <w:bdr w:val="none" w:sz="0" w:space="0" w:color="auto" w:frame="1"/>
          <w:shd w:val="clear" w:color="auto" w:fill="FFFFFF"/>
        </w:rPr>
        <w:t xml:space="preserve"> OCIMF lưu ý: Phân khúc tàu </w:t>
      </w:r>
      <w:r w:rsidRPr="009D4A96">
        <w:rPr>
          <w:rFonts w:ascii="Arial" w:eastAsia="Times New Roman" w:hAnsi="Arial" w:cs="Arial"/>
          <w:color w:val="000000"/>
          <w:sz w:val="24"/>
          <w:szCs w:val="24"/>
          <w:bdr w:val="none" w:sz="0" w:space="0" w:color="auto" w:frame="1"/>
          <w:shd w:val="clear" w:color="auto" w:fill="FFFFFF"/>
        </w:rPr>
        <w:t>két</w:t>
      </w:r>
      <w:r w:rsidRPr="009D4A96">
        <w:rPr>
          <w:rFonts w:ascii="Arial" w:eastAsia="Times New Roman" w:hAnsi="Arial" w:cs="Arial"/>
          <w:color w:val="000000"/>
          <w:sz w:val="24"/>
          <w:szCs w:val="24"/>
          <w:bdr w:val="none" w:sz="0" w:space="0" w:color="auto" w:frame="1"/>
          <w:shd w:val="clear" w:color="auto" w:fill="FFFFFF"/>
        </w:rPr>
        <w:t xml:space="preserve"> đang trên đà chuyển đổi đáng kể với sự xuất hiện của SIRE 2.0.</w:t>
      </w:r>
    </w:p>
    <w:p w:rsidR="005A09B5" w:rsidRPr="009D4A96" w:rsidRDefault="005A09B5" w:rsidP="009D4A96">
      <w:pPr>
        <w:shd w:val="clear" w:color="auto" w:fill="FFFFFF"/>
        <w:spacing w:after="0" w:line="390" w:lineRule="atLeast"/>
        <w:jc w:val="both"/>
        <w:textAlignment w:val="baseline"/>
        <w:rPr>
          <w:rFonts w:ascii="Arial" w:eastAsia="Times New Roman" w:hAnsi="Arial" w:cs="Arial"/>
          <w:color w:val="000000"/>
          <w:sz w:val="24"/>
          <w:szCs w:val="24"/>
          <w:bdr w:val="none" w:sz="0" w:space="0" w:color="auto" w:frame="1"/>
          <w:shd w:val="clear" w:color="auto" w:fill="FFFFFF"/>
        </w:rPr>
      </w:pPr>
      <w:r w:rsidRPr="009D4A96">
        <w:rPr>
          <w:rFonts w:ascii="Arial" w:eastAsia="Times New Roman" w:hAnsi="Arial" w:cs="Arial"/>
          <w:color w:val="000000"/>
          <w:sz w:val="24"/>
          <w:szCs w:val="24"/>
          <w:bdr w:val="none" w:sz="0" w:space="0" w:color="auto" w:frame="1"/>
          <w:shd w:val="clear" w:color="auto" w:fill="FFFFFF"/>
        </w:rPr>
        <w:t xml:space="preserve">Chương trình Báo cáo Kiểm tra Tàu (SIRE) hiện có, được đưa </w:t>
      </w:r>
      <w:r w:rsidR="009D4A96">
        <w:rPr>
          <w:rFonts w:ascii="Arial" w:eastAsia="Times New Roman" w:hAnsi="Arial" w:cs="Arial"/>
          <w:color w:val="000000"/>
          <w:sz w:val="24"/>
          <w:szCs w:val="24"/>
          <w:bdr w:val="none" w:sz="0" w:space="0" w:color="auto" w:frame="1"/>
          <w:shd w:val="clear" w:color="auto" w:fill="FFFFFF"/>
        </w:rPr>
        <w:t>vào</w:t>
      </w:r>
      <w:r w:rsidRPr="009D4A96">
        <w:rPr>
          <w:rFonts w:ascii="Arial" w:eastAsia="Times New Roman" w:hAnsi="Arial" w:cs="Arial"/>
          <w:color w:val="000000"/>
          <w:sz w:val="24"/>
          <w:szCs w:val="24"/>
          <w:bdr w:val="none" w:sz="0" w:space="0" w:color="auto" w:frame="1"/>
          <w:shd w:val="clear" w:color="auto" w:fill="FFFFFF"/>
        </w:rPr>
        <w:t xml:space="preserve"> </w:t>
      </w:r>
      <w:r w:rsidR="009D4A96" w:rsidRPr="009D4A96">
        <w:rPr>
          <w:rFonts w:ascii="Arial" w:eastAsia="Times New Roman" w:hAnsi="Arial" w:cs="Arial"/>
          <w:color w:val="000000"/>
          <w:sz w:val="24"/>
          <w:szCs w:val="24"/>
          <w:bdr w:val="none" w:sz="0" w:space="0" w:color="auto" w:frame="1"/>
          <w:shd w:val="clear" w:color="auto" w:fill="FFFFFF"/>
        </w:rPr>
        <w:t xml:space="preserve">ngành </w:t>
      </w:r>
      <w:r w:rsidRPr="009D4A96">
        <w:rPr>
          <w:rFonts w:ascii="Arial" w:eastAsia="Times New Roman" w:hAnsi="Arial" w:cs="Arial"/>
          <w:color w:val="000000"/>
          <w:sz w:val="24"/>
          <w:szCs w:val="24"/>
          <w:bdr w:val="none" w:sz="0" w:space="0" w:color="auto" w:frame="1"/>
          <w:shd w:val="clear" w:color="auto" w:fill="FFFFFF"/>
        </w:rPr>
        <w:t xml:space="preserve">từ năm 1993, là một công cụ quan trọng được thiết kế để đảm bảo rằng các tàu đáp ứng các tiêu chuẩn nghiêm ngặt về an toàn và môi trường. Chế độ kiểm tra tàu được cập nhật, nâng cao và số hóa này nhằm cách mạng hóa hoạt động kiểm tra, tuân thủ và báo cáo </w:t>
      </w:r>
      <w:r w:rsidR="009D4A96" w:rsidRPr="009D4A96">
        <w:rPr>
          <w:rFonts w:ascii="Arial" w:eastAsia="Times New Roman" w:hAnsi="Arial" w:cs="Arial"/>
          <w:color w:val="000000"/>
          <w:sz w:val="24"/>
          <w:szCs w:val="24"/>
          <w:bdr w:val="none" w:sz="0" w:space="0" w:color="auto" w:frame="1"/>
          <w:shd w:val="clear" w:color="auto" w:fill="FFFFFF"/>
        </w:rPr>
        <w:t xml:space="preserve">trong ngành </w:t>
      </w:r>
      <w:r w:rsidRPr="009D4A96">
        <w:rPr>
          <w:rFonts w:ascii="Arial" w:eastAsia="Times New Roman" w:hAnsi="Arial" w:cs="Arial"/>
          <w:color w:val="000000"/>
          <w:sz w:val="24"/>
          <w:szCs w:val="24"/>
          <w:bdr w:val="none" w:sz="0" w:space="0" w:color="auto" w:frame="1"/>
          <w:shd w:val="clear" w:color="auto" w:fill="FFFFFF"/>
        </w:rPr>
        <w:t xml:space="preserve">vận </w:t>
      </w:r>
      <w:r w:rsidR="009D4A96" w:rsidRPr="009D4A96">
        <w:rPr>
          <w:rFonts w:ascii="Arial" w:eastAsia="Times New Roman" w:hAnsi="Arial" w:cs="Arial"/>
          <w:color w:val="000000"/>
          <w:sz w:val="24"/>
          <w:szCs w:val="24"/>
          <w:bdr w:val="none" w:sz="0" w:space="0" w:color="auto" w:frame="1"/>
          <w:shd w:val="clear" w:color="auto" w:fill="FFFFFF"/>
        </w:rPr>
        <w:t>tải biển</w:t>
      </w:r>
      <w:r w:rsidRPr="009D4A96">
        <w:rPr>
          <w:rFonts w:ascii="Arial" w:eastAsia="Times New Roman" w:hAnsi="Arial" w:cs="Arial"/>
          <w:color w:val="000000"/>
          <w:sz w:val="24"/>
          <w:szCs w:val="24"/>
          <w:bdr w:val="none" w:sz="0" w:space="0" w:color="auto" w:frame="1"/>
          <w:shd w:val="clear" w:color="auto" w:fill="FFFFFF"/>
        </w:rPr>
        <w:t>.</w:t>
      </w:r>
    </w:p>
    <w:p w:rsidR="005A09B5" w:rsidRPr="009D4A96" w:rsidRDefault="005A09B5" w:rsidP="009D4A96">
      <w:pPr>
        <w:shd w:val="clear" w:color="auto" w:fill="FFFFFF"/>
        <w:spacing w:after="0" w:line="390" w:lineRule="atLeast"/>
        <w:jc w:val="both"/>
        <w:textAlignment w:val="baseline"/>
        <w:rPr>
          <w:rFonts w:ascii="Arial" w:eastAsia="Times New Roman" w:hAnsi="Arial" w:cs="Arial"/>
          <w:color w:val="000000"/>
          <w:sz w:val="24"/>
          <w:szCs w:val="24"/>
          <w:bdr w:val="none" w:sz="0" w:space="0" w:color="auto" w:frame="1"/>
          <w:shd w:val="clear" w:color="auto" w:fill="FFFFFF"/>
        </w:rPr>
      </w:pPr>
      <w:r w:rsidRPr="009D4A96">
        <w:rPr>
          <w:rFonts w:ascii="Arial" w:eastAsia="Times New Roman" w:hAnsi="Arial" w:cs="Arial"/>
          <w:color w:val="000000"/>
          <w:sz w:val="24"/>
          <w:szCs w:val="24"/>
          <w:bdr w:val="none" w:sz="0" w:space="0" w:color="auto" w:frame="1"/>
          <w:shd w:val="clear" w:color="auto" w:fill="FFFFFF"/>
        </w:rPr>
        <w:t xml:space="preserve">Vào tháng 1, </w:t>
      </w:r>
      <w:hyperlink r:id="rId7" w:anchor=":~:text=Book%20Review-,SIRE%202.0%20enters%20industry%2Dwide,beta%2Dtesting'%20phase%20for%20inspections&amp;text=The%20Oil%20Companies%20International%20Marine,in%20trial%20SIRE%202.0%20inspections." w:tgtFrame="_blank" w:history="1">
        <w:r w:rsidR="009D4A96" w:rsidRPr="009D4A96">
          <w:rPr>
            <w:rFonts w:ascii="Arial" w:eastAsia="Times New Roman" w:hAnsi="Arial" w:cs="Arial"/>
            <w:color w:val="0087CD"/>
            <w:sz w:val="24"/>
            <w:szCs w:val="24"/>
            <w:u w:val="single"/>
            <w:bdr w:val="none" w:sz="0" w:space="0" w:color="auto" w:frame="1"/>
          </w:rPr>
          <w:t>Diễn đàn hàng hải quốc tế của các chủ tàu dầu (OCIMF) đã k</w:t>
        </w:r>
        <w:r w:rsidR="009D4A96">
          <w:rPr>
            <w:rFonts w:ascii="Arial" w:eastAsia="Times New Roman" w:hAnsi="Arial" w:cs="Arial"/>
            <w:color w:val="0087CD"/>
            <w:sz w:val="24"/>
            <w:szCs w:val="24"/>
            <w:u w:val="single"/>
            <w:bdr w:val="none" w:sz="0" w:space="0" w:color="auto" w:frame="1"/>
          </w:rPr>
          <w:t>íc</w:t>
        </w:r>
        <w:r w:rsidR="009D4A96" w:rsidRPr="009D4A96">
          <w:rPr>
            <w:rFonts w:ascii="Arial" w:eastAsia="Times New Roman" w:hAnsi="Arial" w:cs="Arial"/>
            <w:color w:val="0087CD"/>
            <w:sz w:val="24"/>
            <w:szCs w:val="24"/>
            <w:u w:val="single"/>
            <w:bdr w:val="none" w:sz="0" w:space="0" w:color="auto" w:frame="1"/>
          </w:rPr>
          <w:t xml:space="preserve">h hoạt giai đoạn 3 của quá trình </w:t>
        </w:r>
        <w:r w:rsidR="009D4A96">
          <w:rPr>
            <w:rFonts w:ascii="Arial" w:eastAsia="Times New Roman" w:hAnsi="Arial" w:cs="Arial"/>
            <w:color w:val="0087CD"/>
            <w:sz w:val="24"/>
            <w:szCs w:val="24"/>
            <w:u w:val="single"/>
            <w:bdr w:val="none" w:sz="0" w:space="0" w:color="auto" w:frame="1"/>
          </w:rPr>
          <w:t xml:space="preserve">chuyển đổi sang </w:t>
        </w:r>
        <w:r w:rsidR="009D4A96" w:rsidRPr="009D4A96">
          <w:rPr>
            <w:rFonts w:ascii="Arial" w:eastAsia="Times New Roman" w:hAnsi="Arial" w:cs="Arial"/>
            <w:color w:val="0087CD"/>
            <w:sz w:val="24"/>
            <w:szCs w:val="24"/>
            <w:u w:val="single"/>
            <w:bdr w:val="none" w:sz="0" w:space="0" w:color="auto" w:frame="1"/>
          </w:rPr>
          <w:t>SIRE 2.0 gồm 4 giai đoạn,</w:t>
        </w:r>
      </w:hyperlink>
      <w:r w:rsidR="009D4A96" w:rsidRPr="005A09B5">
        <w:rPr>
          <w:rFonts w:ascii="Arial" w:eastAsia="Times New Roman" w:hAnsi="Arial" w:cs="Arial"/>
          <w:color w:val="333333"/>
          <w:sz w:val="24"/>
          <w:szCs w:val="24"/>
        </w:rPr>
        <w:t> </w:t>
      </w:r>
      <w:r w:rsidR="009D4A96">
        <w:rPr>
          <w:rFonts w:ascii="Arial" w:eastAsia="Times New Roman" w:hAnsi="Arial" w:cs="Arial"/>
          <w:color w:val="333333"/>
          <w:sz w:val="24"/>
          <w:szCs w:val="24"/>
        </w:rPr>
        <w:t xml:space="preserve">bằng cách </w:t>
      </w:r>
      <w:r w:rsidRPr="009D4A96">
        <w:rPr>
          <w:rFonts w:ascii="Arial" w:eastAsia="Times New Roman" w:hAnsi="Arial" w:cs="Arial"/>
          <w:color w:val="000000"/>
          <w:sz w:val="24"/>
          <w:szCs w:val="24"/>
          <w:bdr w:val="none" w:sz="0" w:space="0" w:color="auto" w:frame="1"/>
          <w:shd w:val="clear" w:color="auto" w:fill="FFFFFF"/>
        </w:rPr>
        <w:t xml:space="preserve">cho phép tất cả người dùng chương trình tham gia </w:t>
      </w:r>
      <w:r w:rsidR="00B62AAB">
        <w:rPr>
          <w:rFonts w:ascii="Arial" w:eastAsia="Times New Roman" w:hAnsi="Arial" w:cs="Arial"/>
          <w:color w:val="000000"/>
          <w:sz w:val="24"/>
          <w:szCs w:val="24"/>
          <w:bdr w:val="none" w:sz="0" w:space="0" w:color="auto" w:frame="1"/>
          <w:shd w:val="clear" w:color="auto" w:fill="FFFFFF"/>
        </w:rPr>
        <w:t xml:space="preserve">kỳ </w:t>
      </w:r>
      <w:r w:rsidRPr="009D4A96">
        <w:rPr>
          <w:rFonts w:ascii="Arial" w:eastAsia="Times New Roman" w:hAnsi="Arial" w:cs="Arial"/>
          <w:color w:val="000000"/>
          <w:sz w:val="24"/>
          <w:szCs w:val="24"/>
          <w:bdr w:val="none" w:sz="0" w:space="0" w:color="auto" w:frame="1"/>
          <w:shd w:val="clear" w:color="auto" w:fill="FFFFFF"/>
        </w:rPr>
        <w:t xml:space="preserve">kiểm tra SIRE 2.0 thử nhằm mục đích làm quen. Ở giai đoạn bốn, SIRE 2.0 sẽ trở thành chương trình kiểm tra thương mại và chế độ kiểm tra </w:t>
      </w:r>
      <w:r w:rsidR="00B62AAB">
        <w:rPr>
          <w:rFonts w:ascii="Arial" w:eastAsia="Times New Roman" w:hAnsi="Arial" w:cs="Arial"/>
          <w:color w:val="000000"/>
          <w:sz w:val="24"/>
          <w:szCs w:val="24"/>
          <w:bdr w:val="none" w:sz="0" w:space="0" w:color="auto" w:frame="1"/>
          <w:shd w:val="clear" w:color="auto" w:fill="FFFFFF"/>
        </w:rPr>
        <w:t xml:space="preserve">dựa </w:t>
      </w:r>
      <w:r w:rsidRPr="009D4A96">
        <w:rPr>
          <w:rFonts w:ascii="Arial" w:eastAsia="Times New Roman" w:hAnsi="Arial" w:cs="Arial"/>
          <w:color w:val="000000"/>
          <w:sz w:val="24"/>
          <w:szCs w:val="24"/>
          <w:bdr w:val="none" w:sz="0" w:space="0" w:color="auto" w:frame="1"/>
          <w:shd w:val="clear" w:color="auto" w:fill="FFFFFF"/>
        </w:rPr>
        <w:t xml:space="preserve">trên giấy </w:t>
      </w:r>
      <w:r w:rsidR="00B62AAB">
        <w:rPr>
          <w:rFonts w:ascii="Arial" w:eastAsia="Times New Roman" w:hAnsi="Arial" w:cs="Arial"/>
          <w:color w:val="000000"/>
          <w:sz w:val="24"/>
          <w:szCs w:val="24"/>
          <w:bdr w:val="none" w:sz="0" w:space="0" w:color="auto" w:frame="1"/>
          <w:shd w:val="clear" w:color="auto" w:fill="FFFFFF"/>
        </w:rPr>
        <w:t xml:space="preserve">tờ </w:t>
      </w:r>
      <w:r w:rsidRPr="009D4A96">
        <w:rPr>
          <w:rFonts w:ascii="Arial" w:eastAsia="Times New Roman" w:hAnsi="Arial" w:cs="Arial"/>
          <w:color w:val="000000"/>
          <w:sz w:val="24"/>
          <w:szCs w:val="24"/>
          <w:bdr w:val="none" w:sz="0" w:space="0" w:color="auto" w:frame="1"/>
          <w:shd w:val="clear" w:color="auto" w:fill="FFFFFF"/>
        </w:rPr>
        <w:t>SIRE (VIQ7) hiện tại sẽ bị hủy bỏ.</w:t>
      </w:r>
    </w:p>
    <w:p w:rsidR="009D4A96" w:rsidRPr="00B62AAB" w:rsidRDefault="009D4A96" w:rsidP="00B62AAB">
      <w:pPr>
        <w:shd w:val="clear" w:color="auto" w:fill="FFFFFF"/>
        <w:spacing w:before="120" w:after="120" w:line="390" w:lineRule="atLeast"/>
        <w:jc w:val="both"/>
        <w:textAlignment w:val="baseline"/>
        <w:rPr>
          <w:rFonts w:ascii="Arial" w:eastAsia="Times New Roman" w:hAnsi="Arial" w:cs="Arial"/>
          <w:b/>
          <w:sz w:val="24"/>
          <w:szCs w:val="24"/>
        </w:rPr>
      </w:pPr>
      <w:r w:rsidRPr="00B62AAB">
        <w:rPr>
          <w:rFonts w:ascii="Arial" w:eastAsia="Times New Roman" w:hAnsi="Arial" w:cs="Arial"/>
          <w:b/>
          <w:sz w:val="24"/>
          <w:szCs w:val="24"/>
        </w:rPr>
        <w:t xml:space="preserve">Tăng cường </w:t>
      </w:r>
      <w:r w:rsidR="00B62AAB" w:rsidRPr="00B62AAB">
        <w:rPr>
          <w:rFonts w:ascii="Arial" w:eastAsia="Times New Roman" w:hAnsi="Arial" w:cs="Arial"/>
          <w:b/>
          <w:sz w:val="24"/>
          <w:szCs w:val="24"/>
        </w:rPr>
        <w:t xml:space="preserve">đảm bảo </w:t>
      </w:r>
      <w:r w:rsidRPr="00B62AAB">
        <w:rPr>
          <w:rFonts w:ascii="Arial" w:eastAsia="Times New Roman" w:hAnsi="Arial" w:cs="Arial"/>
          <w:b/>
          <w:sz w:val="24"/>
          <w:szCs w:val="24"/>
        </w:rPr>
        <w:t xml:space="preserve">dữ liệu </w:t>
      </w:r>
      <w:r w:rsidR="00B62AAB" w:rsidRPr="00B62AAB">
        <w:rPr>
          <w:rFonts w:ascii="Arial" w:eastAsia="Times New Roman" w:hAnsi="Arial" w:cs="Arial"/>
          <w:b/>
          <w:sz w:val="24"/>
          <w:szCs w:val="24"/>
        </w:rPr>
        <w:t xml:space="preserve">của </w:t>
      </w:r>
      <w:r w:rsidRPr="00B62AAB">
        <w:rPr>
          <w:rFonts w:ascii="Arial" w:eastAsia="Times New Roman" w:hAnsi="Arial" w:cs="Arial"/>
          <w:b/>
          <w:sz w:val="24"/>
          <w:szCs w:val="24"/>
        </w:rPr>
        <w:t>tàu</w:t>
      </w:r>
    </w:p>
    <w:p w:rsidR="009D4A96" w:rsidRPr="00B62AAB" w:rsidRDefault="009D4A96" w:rsidP="00B62AAB">
      <w:pPr>
        <w:shd w:val="clear" w:color="auto" w:fill="FFFFFF"/>
        <w:spacing w:before="120" w:after="120" w:line="390" w:lineRule="atLeast"/>
        <w:jc w:val="both"/>
        <w:textAlignment w:val="baseline"/>
        <w:rPr>
          <w:rFonts w:ascii="Arial" w:eastAsia="Times New Roman" w:hAnsi="Arial" w:cs="Arial"/>
          <w:sz w:val="24"/>
          <w:szCs w:val="24"/>
        </w:rPr>
      </w:pPr>
      <w:r w:rsidRPr="00B62AAB">
        <w:rPr>
          <w:rFonts w:ascii="Arial" w:eastAsia="Times New Roman" w:hAnsi="Arial" w:cs="Arial"/>
          <w:sz w:val="24"/>
          <w:szCs w:val="24"/>
        </w:rPr>
        <w:t xml:space="preserve">Là một chương trình được số hóa, với các cuộc kiểm tra thực tế, SIRE 2.0 sẽ báo cáo liên tục và chính xác hơn về chất lượng của tàu và thủy thủ đoàn. Nó sẽ chỉ ra hiệu quả hoạt động trong tương lai bằng cách tuân theo </w:t>
      </w:r>
      <w:r w:rsidR="00B62AAB">
        <w:rPr>
          <w:rFonts w:ascii="Arial" w:eastAsia="Times New Roman" w:hAnsi="Arial" w:cs="Arial"/>
          <w:sz w:val="24"/>
          <w:szCs w:val="24"/>
        </w:rPr>
        <w:t xml:space="preserve">một </w:t>
      </w:r>
      <w:r w:rsidRPr="00B62AAB">
        <w:rPr>
          <w:rFonts w:ascii="Arial" w:eastAsia="Times New Roman" w:hAnsi="Arial" w:cs="Arial"/>
          <w:sz w:val="24"/>
          <w:szCs w:val="24"/>
        </w:rPr>
        <w:t>cách tiếp cận dựa trên rủi ro và s</w:t>
      </w:r>
      <w:r w:rsidR="00B62AAB">
        <w:rPr>
          <w:rFonts w:ascii="Arial" w:eastAsia="Times New Roman" w:hAnsi="Arial" w:cs="Arial"/>
          <w:sz w:val="24"/>
          <w:szCs w:val="24"/>
        </w:rPr>
        <w:t>ử dụng các công cụ nâng cao, quá</w:t>
      </w:r>
      <w:r w:rsidRPr="00B62AAB">
        <w:rPr>
          <w:rFonts w:ascii="Arial" w:eastAsia="Times New Roman" w:hAnsi="Arial" w:cs="Arial"/>
          <w:sz w:val="24"/>
          <w:szCs w:val="24"/>
        </w:rPr>
        <w:t xml:space="preserve"> trình quản trị được tăng cường và kết quả báo cáo chuyên sâu hơn.</w:t>
      </w:r>
    </w:p>
    <w:p w:rsidR="009D4A96" w:rsidRPr="00B62AAB" w:rsidRDefault="009D4A96" w:rsidP="00B62AAB">
      <w:pPr>
        <w:shd w:val="clear" w:color="auto" w:fill="FFFFFF"/>
        <w:spacing w:before="120" w:after="120" w:line="390" w:lineRule="atLeast"/>
        <w:jc w:val="both"/>
        <w:textAlignment w:val="baseline"/>
        <w:rPr>
          <w:rFonts w:ascii="Arial" w:eastAsia="Times New Roman" w:hAnsi="Arial" w:cs="Arial"/>
          <w:sz w:val="24"/>
          <w:szCs w:val="24"/>
        </w:rPr>
      </w:pPr>
      <w:r w:rsidRPr="00B62AAB">
        <w:rPr>
          <w:rFonts w:ascii="Arial" w:eastAsia="Times New Roman" w:hAnsi="Arial" w:cs="Arial"/>
          <w:sz w:val="24"/>
          <w:szCs w:val="24"/>
        </w:rPr>
        <w:lastRenderedPageBreak/>
        <w:t>OCIMF đã triển khai SIRE 2.0 theo 'cách tiếp cận theo từng giai đoạn' trong năm qua. Giai đoạn 3, giai đoạn 'thử nghiệm beta' trong toàn ngành của quá trình triển khai</w:t>
      </w:r>
      <w:r w:rsidR="00B62AAB">
        <w:rPr>
          <w:rFonts w:ascii="Arial" w:eastAsia="Times New Roman" w:hAnsi="Arial" w:cs="Arial"/>
          <w:sz w:val="24"/>
          <w:szCs w:val="24"/>
        </w:rPr>
        <w:t xml:space="preserve"> cuốn chiếu</w:t>
      </w:r>
      <w:r w:rsidRPr="00B62AAB">
        <w:rPr>
          <w:rFonts w:ascii="Arial" w:eastAsia="Times New Roman" w:hAnsi="Arial" w:cs="Arial"/>
          <w:sz w:val="24"/>
          <w:szCs w:val="24"/>
        </w:rPr>
        <w:t xml:space="preserve">, cho phép tất cả các nhà khai thác tàu, </w:t>
      </w:r>
      <w:r w:rsidR="00B62AAB">
        <w:rPr>
          <w:rFonts w:ascii="Arial" w:eastAsia="Times New Roman" w:hAnsi="Arial" w:cs="Arial"/>
          <w:sz w:val="24"/>
          <w:szCs w:val="24"/>
        </w:rPr>
        <w:t>khách hang của</w:t>
      </w:r>
      <w:r w:rsidRPr="00B62AAB">
        <w:rPr>
          <w:rFonts w:ascii="Arial" w:eastAsia="Times New Roman" w:hAnsi="Arial" w:cs="Arial"/>
          <w:sz w:val="24"/>
          <w:szCs w:val="24"/>
        </w:rPr>
        <w:t xml:space="preserve"> chương trình và các công ty đệ trình làm quen kỹ lưỡng với quy trình kiểm tra mới theo SIRE 2.0.</w:t>
      </w:r>
    </w:p>
    <w:p w:rsidR="009D4A96" w:rsidRPr="00B62AAB" w:rsidRDefault="009D4A96" w:rsidP="00B62AAB">
      <w:pPr>
        <w:shd w:val="clear" w:color="auto" w:fill="FFFFFF"/>
        <w:spacing w:before="120" w:after="120" w:line="390" w:lineRule="atLeast"/>
        <w:jc w:val="both"/>
        <w:textAlignment w:val="baseline"/>
        <w:rPr>
          <w:rFonts w:ascii="Arial" w:eastAsia="Times New Roman" w:hAnsi="Arial" w:cs="Arial"/>
          <w:sz w:val="24"/>
          <w:szCs w:val="24"/>
        </w:rPr>
      </w:pPr>
      <w:r w:rsidRPr="00B62AAB">
        <w:rPr>
          <w:rFonts w:ascii="Arial" w:eastAsia="Times New Roman" w:hAnsi="Arial" w:cs="Arial"/>
          <w:sz w:val="24"/>
          <w:szCs w:val="24"/>
        </w:rPr>
        <w:t>SIRE 2.0 là một chương trình thay đổi cuộc chơi</w:t>
      </w:r>
      <w:r w:rsidR="00B62AAB">
        <w:rPr>
          <w:rFonts w:ascii="Arial" w:eastAsia="Times New Roman" w:hAnsi="Arial" w:cs="Arial"/>
          <w:sz w:val="24"/>
          <w:szCs w:val="24"/>
        </w:rPr>
        <w:t>, nó</w:t>
      </w:r>
      <w:r w:rsidRPr="00B62AAB">
        <w:rPr>
          <w:rFonts w:ascii="Arial" w:eastAsia="Times New Roman" w:hAnsi="Arial" w:cs="Arial"/>
          <w:sz w:val="24"/>
          <w:szCs w:val="24"/>
        </w:rPr>
        <w:t xml:space="preserve"> đòi hỏi </w:t>
      </w:r>
      <w:r w:rsidR="00B62AAB">
        <w:rPr>
          <w:rFonts w:ascii="Arial" w:eastAsia="Times New Roman" w:hAnsi="Arial" w:cs="Arial"/>
          <w:sz w:val="24"/>
          <w:szCs w:val="24"/>
        </w:rPr>
        <w:t xml:space="preserve">một </w:t>
      </w:r>
      <w:r w:rsidRPr="00B62AAB">
        <w:rPr>
          <w:rFonts w:ascii="Arial" w:eastAsia="Times New Roman" w:hAnsi="Arial" w:cs="Arial"/>
          <w:sz w:val="24"/>
          <w:szCs w:val="24"/>
        </w:rPr>
        <w:t>sự thay đổi</w:t>
      </w:r>
      <w:r w:rsidR="00B62AAB">
        <w:rPr>
          <w:rFonts w:ascii="Arial" w:eastAsia="Times New Roman" w:hAnsi="Arial" w:cs="Arial"/>
          <w:sz w:val="24"/>
          <w:szCs w:val="24"/>
        </w:rPr>
        <w:t xml:space="preserve"> về</w:t>
      </w:r>
      <w:r w:rsidRPr="00B62AAB">
        <w:rPr>
          <w:rFonts w:ascii="Arial" w:eastAsia="Times New Roman" w:hAnsi="Arial" w:cs="Arial"/>
          <w:sz w:val="24"/>
          <w:szCs w:val="24"/>
        </w:rPr>
        <w:t xml:space="preserve"> văn hóa trong ngành. OCIMF hiểu rằng việc quản lý </w:t>
      </w:r>
      <w:r w:rsidR="00B62AAB">
        <w:rPr>
          <w:rFonts w:ascii="Arial" w:eastAsia="Times New Roman" w:hAnsi="Arial" w:cs="Arial"/>
          <w:sz w:val="24"/>
          <w:szCs w:val="24"/>
        </w:rPr>
        <w:t xml:space="preserve">sự </w:t>
      </w:r>
      <w:r w:rsidRPr="00B62AAB">
        <w:rPr>
          <w:rFonts w:ascii="Arial" w:eastAsia="Times New Roman" w:hAnsi="Arial" w:cs="Arial"/>
          <w:sz w:val="24"/>
          <w:szCs w:val="24"/>
        </w:rPr>
        <w:t xml:space="preserve">thay đổi từ phiên bản trước của SIRE sang SIRE 2.0 </w:t>
      </w:r>
      <w:r w:rsidR="00B62AAB">
        <w:rPr>
          <w:rFonts w:ascii="Arial" w:eastAsia="Times New Roman" w:hAnsi="Arial" w:cs="Arial"/>
          <w:sz w:val="24"/>
          <w:szCs w:val="24"/>
        </w:rPr>
        <w:t>liên quan đến</w:t>
      </w:r>
      <w:r w:rsidRPr="00B62AAB">
        <w:rPr>
          <w:rFonts w:ascii="Arial" w:eastAsia="Times New Roman" w:hAnsi="Arial" w:cs="Arial"/>
          <w:sz w:val="24"/>
          <w:szCs w:val="24"/>
        </w:rPr>
        <w:t xml:space="preserve"> các điều chỉnh về hậu cần và vận hành cũng như thay đổi </w:t>
      </w:r>
      <w:r w:rsidR="00B62AAB">
        <w:rPr>
          <w:rFonts w:ascii="Arial" w:eastAsia="Times New Roman" w:hAnsi="Arial" w:cs="Arial"/>
          <w:sz w:val="24"/>
          <w:szCs w:val="24"/>
        </w:rPr>
        <w:t xml:space="preserve">về </w:t>
      </w:r>
      <w:r w:rsidRPr="00B62AAB">
        <w:rPr>
          <w:rFonts w:ascii="Arial" w:eastAsia="Times New Roman" w:hAnsi="Arial" w:cs="Arial"/>
          <w:sz w:val="24"/>
          <w:szCs w:val="24"/>
        </w:rPr>
        <w:t xml:space="preserve">tư duy </w:t>
      </w:r>
      <w:r w:rsidR="00B62AAB">
        <w:rPr>
          <w:rFonts w:ascii="Arial" w:eastAsia="Times New Roman" w:hAnsi="Arial" w:cs="Arial"/>
          <w:sz w:val="24"/>
          <w:szCs w:val="24"/>
        </w:rPr>
        <w:t>của</w:t>
      </w:r>
      <w:r w:rsidRPr="00B62AAB">
        <w:rPr>
          <w:rFonts w:ascii="Arial" w:eastAsia="Times New Roman" w:hAnsi="Arial" w:cs="Arial"/>
          <w:sz w:val="24"/>
          <w:szCs w:val="24"/>
        </w:rPr>
        <w:t xml:space="preserve"> các bên liên quan.</w:t>
      </w:r>
    </w:p>
    <w:p w:rsidR="009D4A96" w:rsidRPr="00B62AAB" w:rsidRDefault="009D4A96" w:rsidP="00B62AAB">
      <w:pPr>
        <w:shd w:val="clear" w:color="auto" w:fill="FFFFFF"/>
        <w:spacing w:before="120" w:after="120" w:line="390" w:lineRule="atLeast"/>
        <w:jc w:val="both"/>
        <w:textAlignment w:val="baseline"/>
        <w:rPr>
          <w:rFonts w:ascii="Arial" w:eastAsia="Times New Roman" w:hAnsi="Arial" w:cs="Arial"/>
          <w:sz w:val="24"/>
          <w:szCs w:val="24"/>
        </w:rPr>
      </w:pPr>
      <w:r w:rsidRPr="00B62AAB">
        <w:rPr>
          <w:rFonts w:ascii="Arial" w:eastAsia="Times New Roman" w:hAnsi="Arial" w:cs="Arial"/>
          <w:sz w:val="24"/>
          <w:szCs w:val="24"/>
        </w:rPr>
        <w:t xml:space="preserve">Một yếu tố quan trọng góp phần vào sự thành công của quá trình triển khai là sự cởi mở của ngành đối với cách tiếp cận theo từng giai đoạn. OCIMF đã quyết định áp dụng điều này sau khi nhận ra rằng cần phải có cách tiếp cận dần dần để thực hiện nó và lưu ý rằng chương trình SIRE 2.0 đã thay đổi đáng kể cách tiến hành kiểm tra </w:t>
      </w:r>
      <w:r w:rsidR="00B62AAB">
        <w:rPr>
          <w:rFonts w:ascii="Arial" w:eastAsia="Times New Roman" w:hAnsi="Arial" w:cs="Arial"/>
          <w:sz w:val="24"/>
          <w:szCs w:val="24"/>
        </w:rPr>
        <w:t xml:space="preserve">các </w:t>
      </w:r>
      <w:r w:rsidRPr="00B62AAB">
        <w:rPr>
          <w:rFonts w:ascii="Arial" w:eastAsia="Times New Roman" w:hAnsi="Arial" w:cs="Arial"/>
          <w:sz w:val="24"/>
          <w:szCs w:val="24"/>
        </w:rPr>
        <w:t xml:space="preserve">tàu </w:t>
      </w:r>
      <w:r w:rsidR="00B62AAB">
        <w:rPr>
          <w:rFonts w:ascii="Arial" w:eastAsia="Times New Roman" w:hAnsi="Arial" w:cs="Arial"/>
          <w:sz w:val="24"/>
          <w:szCs w:val="24"/>
        </w:rPr>
        <w:t>két</w:t>
      </w:r>
      <w:r w:rsidRPr="00B62AAB">
        <w:rPr>
          <w:rFonts w:ascii="Arial" w:eastAsia="Times New Roman" w:hAnsi="Arial" w:cs="Arial"/>
          <w:sz w:val="24"/>
          <w:szCs w:val="24"/>
        </w:rPr>
        <w:t xml:space="preserve"> như thế nào.</w:t>
      </w:r>
    </w:p>
    <w:p w:rsidR="009D4A96" w:rsidRPr="004671D7" w:rsidRDefault="00B62AAB" w:rsidP="004671D7">
      <w:pPr>
        <w:shd w:val="clear" w:color="auto" w:fill="FFFFFF"/>
        <w:spacing w:after="120" w:line="390" w:lineRule="atLeast"/>
        <w:jc w:val="both"/>
        <w:textAlignment w:val="baseline"/>
        <w:rPr>
          <w:rFonts w:ascii="Arial" w:eastAsia="Times New Roman" w:hAnsi="Arial" w:cs="Arial"/>
          <w:b/>
          <w:sz w:val="24"/>
          <w:szCs w:val="24"/>
        </w:rPr>
      </w:pPr>
      <w:r w:rsidRPr="004671D7">
        <w:rPr>
          <w:rFonts w:ascii="Arial" w:eastAsia="Times New Roman" w:hAnsi="Arial" w:cs="Arial"/>
          <w:b/>
          <w:sz w:val="24"/>
          <w:szCs w:val="24"/>
        </w:rPr>
        <w:t xml:space="preserve">Thử </w:t>
      </w:r>
      <w:r w:rsidR="004B1675" w:rsidRPr="004671D7">
        <w:rPr>
          <w:rFonts w:ascii="Arial" w:eastAsia="Times New Roman" w:hAnsi="Arial" w:cs="Arial"/>
          <w:b/>
          <w:sz w:val="24"/>
          <w:szCs w:val="24"/>
        </w:rPr>
        <w:t>để</w:t>
      </w:r>
      <w:r w:rsidR="009D4A96" w:rsidRPr="004671D7">
        <w:rPr>
          <w:rFonts w:ascii="Arial" w:eastAsia="Times New Roman" w:hAnsi="Arial" w:cs="Arial"/>
          <w:b/>
          <w:sz w:val="24"/>
          <w:szCs w:val="24"/>
        </w:rPr>
        <w:t xml:space="preserve"> sẵn sàng</w:t>
      </w:r>
    </w:p>
    <w:p w:rsidR="009D4A96" w:rsidRPr="004671D7" w:rsidRDefault="009D4A96" w:rsidP="004671D7">
      <w:pPr>
        <w:shd w:val="clear" w:color="auto" w:fill="FFFFFF"/>
        <w:spacing w:after="120" w:line="390" w:lineRule="atLeast"/>
        <w:jc w:val="both"/>
        <w:textAlignment w:val="baseline"/>
        <w:rPr>
          <w:rFonts w:ascii="Arial" w:eastAsia="Times New Roman" w:hAnsi="Arial" w:cs="Arial"/>
          <w:sz w:val="24"/>
          <w:szCs w:val="24"/>
        </w:rPr>
      </w:pPr>
      <w:r w:rsidRPr="004671D7">
        <w:rPr>
          <w:rFonts w:ascii="Arial" w:eastAsia="Times New Roman" w:hAnsi="Arial" w:cs="Arial"/>
          <w:sz w:val="24"/>
          <w:szCs w:val="24"/>
        </w:rPr>
        <w:t xml:space="preserve">Quá trình giới thiệu đã được cung cấp không chỉ cho các chủ </w:t>
      </w:r>
      <w:r w:rsidR="004671D7">
        <w:rPr>
          <w:rFonts w:ascii="Arial" w:eastAsia="Times New Roman" w:hAnsi="Arial" w:cs="Arial"/>
          <w:sz w:val="24"/>
          <w:szCs w:val="24"/>
        </w:rPr>
        <w:t>tàu</w:t>
      </w:r>
      <w:r w:rsidRPr="004671D7">
        <w:rPr>
          <w:rFonts w:ascii="Arial" w:eastAsia="Times New Roman" w:hAnsi="Arial" w:cs="Arial"/>
          <w:sz w:val="24"/>
          <w:szCs w:val="24"/>
        </w:rPr>
        <w:t xml:space="preserve"> và </w:t>
      </w:r>
      <w:r w:rsidR="004671D7">
        <w:rPr>
          <w:rFonts w:ascii="Arial" w:eastAsia="Times New Roman" w:hAnsi="Arial" w:cs="Arial"/>
          <w:sz w:val="24"/>
          <w:szCs w:val="24"/>
        </w:rPr>
        <w:t>những người khai thác tàu</w:t>
      </w:r>
      <w:r w:rsidRPr="004671D7">
        <w:rPr>
          <w:rFonts w:ascii="Arial" w:eastAsia="Times New Roman" w:hAnsi="Arial" w:cs="Arial"/>
          <w:sz w:val="24"/>
          <w:szCs w:val="24"/>
        </w:rPr>
        <w:t xml:space="preserve"> lớn mà còn cho </w:t>
      </w:r>
      <w:r w:rsidR="004671D7">
        <w:rPr>
          <w:rFonts w:ascii="Arial" w:eastAsia="Times New Roman" w:hAnsi="Arial" w:cs="Arial"/>
          <w:sz w:val="24"/>
          <w:szCs w:val="24"/>
        </w:rPr>
        <w:t xml:space="preserve">cả </w:t>
      </w:r>
      <w:r w:rsidRPr="004671D7">
        <w:rPr>
          <w:rFonts w:ascii="Arial" w:eastAsia="Times New Roman" w:hAnsi="Arial" w:cs="Arial"/>
          <w:sz w:val="24"/>
          <w:szCs w:val="24"/>
        </w:rPr>
        <w:t xml:space="preserve">các chủ </w:t>
      </w:r>
      <w:r w:rsidR="004671D7">
        <w:rPr>
          <w:rFonts w:ascii="Arial" w:eastAsia="Times New Roman" w:hAnsi="Arial" w:cs="Arial"/>
          <w:sz w:val="24"/>
          <w:szCs w:val="24"/>
        </w:rPr>
        <w:t>tàu</w:t>
      </w:r>
      <w:r w:rsidRPr="004671D7">
        <w:rPr>
          <w:rFonts w:ascii="Arial" w:eastAsia="Times New Roman" w:hAnsi="Arial" w:cs="Arial"/>
          <w:sz w:val="24"/>
          <w:szCs w:val="24"/>
        </w:rPr>
        <w:t xml:space="preserve"> và </w:t>
      </w:r>
      <w:r w:rsidR="004671D7">
        <w:rPr>
          <w:rFonts w:ascii="Arial" w:eastAsia="Times New Roman" w:hAnsi="Arial" w:cs="Arial"/>
          <w:sz w:val="24"/>
          <w:szCs w:val="24"/>
        </w:rPr>
        <w:t>người khai thác tàu</w:t>
      </w:r>
      <w:r w:rsidRPr="004671D7">
        <w:rPr>
          <w:rFonts w:ascii="Arial" w:eastAsia="Times New Roman" w:hAnsi="Arial" w:cs="Arial"/>
          <w:sz w:val="24"/>
          <w:szCs w:val="24"/>
        </w:rPr>
        <w:t xml:space="preserve"> nhỏ. SIRE 2.0 mang lại những thay đổi </w:t>
      </w:r>
      <w:r w:rsidR="004671D7">
        <w:rPr>
          <w:rFonts w:ascii="Arial" w:eastAsia="Times New Roman" w:hAnsi="Arial" w:cs="Arial"/>
          <w:sz w:val="24"/>
          <w:szCs w:val="24"/>
        </w:rPr>
        <w:t>lớn</w:t>
      </w:r>
      <w:r w:rsidRPr="004671D7">
        <w:rPr>
          <w:rFonts w:ascii="Arial" w:eastAsia="Times New Roman" w:hAnsi="Arial" w:cs="Arial"/>
          <w:sz w:val="24"/>
          <w:szCs w:val="24"/>
        </w:rPr>
        <w:t xml:space="preserve"> và OCIMF đã làm mọi thứ trong khả năng của mình để hỗ trợ toàn bộ ngành </w:t>
      </w:r>
      <w:r w:rsidR="004671D7">
        <w:rPr>
          <w:rFonts w:ascii="Arial" w:eastAsia="Times New Roman" w:hAnsi="Arial" w:cs="Arial"/>
          <w:sz w:val="24"/>
          <w:szCs w:val="24"/>
        </w:rPr>
        <w:t xml:space="preserve">trong việc </w:t>
      </w:r>
      <w:r w:rsidRPr="004671D7">
        <w:rPr>
          <w:rFonts w:ascii="Arial" w:eastAsia="Times New Roman" w:hAnsi="Arial" w:cs="Arial"/>
          <w:sz w:val="24"/>
          <w:szCs w:val="24"/>
        </w:rPr>
        <w:t>thích ứng với chương trình mới. Dưới sự chỉ đạo của nhóm Chương trình Kiểm tra Tàu của OCIMF, được thành lập đặc biệt để phát triển và cung cấp SIRE 2.0, OCIMF đã đảm bảo rằng tất cả các bên đều có nhiều cơ hội để chuẩn bị cho đợt triển khai cuối cùng.</w:t>
      </w:r>
    </w:p>
    <w:p w:rsidR="009D4A96" w:rsidRPr="004671D7" w:rsidRDefault="009D4A96" w:rsidP="004671D7">
      <w:pPr>
        <w:shd w:val="clear" w:color="auto" w:fill="FFFFFF"/>
        <w:spacing w:after="120" w:line="390" w:lineRule="atLeast"/>
        <w:jc w:val="both"/>
        <w:textAlignment w:val="baseline"/>
        <w:rPr>
          <w:rFonts w:ascii="Arial" w:eastAsia="Times New Roman" w:hAnsi="Arial" w:cs="Arial"/>
          <w:sz w:val="24"/>
          <w:szCs w:val="24"/>
        </w:rPr>
      </w:pPr>
      <w:r w:rsidRPr="004671D7">
        <w:rPr>
          <w:rFonts w:ascii="Arial" w:eastAsia="Times New Roman" w:hAnsi="Arial" w:cs="Arial"/>
          <w:sz w:val="24"/>
          <w:szCs w:val="24"/>
        </w:rPr>
        <w:t xml:space="preserve">Người sử dụng chương trình đã làm việc rất chăm chỉ để làm quen với tất cả các nguồn lực và tài liệu </w:t>
      </w:r>
      <w:r w:rsidR="004671D7">
        <w:rPr>
          <w:rFonts w:ascii="Arial" w:eastAsia="Times New Roman" w:hAnsi="Arial" w:cs="Arial"/>
          <w:sz w:val="24"/>
          <w:szCs w:val="24"/>
        </w:rPr>
        <w:t>huấn luyện</w:t>
      </w:r>
      <w:r w:rsidRPr="004671D7">
        <w:rPr>
          <w:rFonts w:ascii="Arial" w:eastAsia="Times New Roman" w:hAnsi="Arial" w:cs="Arial"/>
          <w:sz w:val="24"/>
          <w:szCs w:val="24"/>
        </w:rPr>
        <w:t xml:space="preserve"> được phát triển để hỗ trợ chế độ kiểm tra mới. Giai đoạn </w:t>
      </w:r>
      <w:r w:rsidR="004671D7">
        <w:rPr>
          <w:rFonts w:ascii="Arial" w:eastAsia="Times New Roman" w:hAnsi="Arial" w:cs="Arial"/>
          <w:sz w:val="24"/>
          <w:szCs w:val="24"/>
        </w:rPr>
        <w:t xml:space="preserve">3 của quá trình </w:t>
      </w:r>
      <w:r w:rsidRPr="004671D7">
        <w:rPr>
          <w:rFonts w:ascii="Arial" w:eastAsia="Times New Roman" w:hAnsi="Arial" w:cs="Arial"/>
          <w:sz w:val="24"/>
          <w:szCs w:val="24"/>
        </w:rPr>
        <w:t xml:space="preserve">kiểm tra thử </w:t>
      </w:r>
      <w:r w:rsidR="004671D7">
        <w:rPr>
          <w:rFonts w:ascii="Arial" w:eastAsia="Times New Roman" w:hAnsi="Arial" w:cs="Arial"/>
          <w:sz w:val="24"/>
          <w:szCs w:val="24"/>
        </w:rPr>
        <w:t>này</w:t>
      </w:r>
      <w:r w:rsidRPr="004671D7">
        <w:rPr>
          <w:rFonts w:ascii="Arial" w:eastAsia="Times New Roman" w:hAnsi="Arial" w:cs="Arial"/>
          <w:sz w:val="24"/>
          <w:szCs w:val="24"/>
        </w:rPr>
        <w:t xml:space="preserve">, cùng với việc ẩn danh các báo cáo, cho phép tất cả người dùng áp dụng lý thuyết vào thực tế mà không có </w:t>
      </w:r>
      <w:r w:rsidR="004671D7">
        <w:rPr>
          <w:rFonts w:ascii="Arial" w:eastAsia="Times New Roman" w:hAnsi="Arial" w:cs="Arial"/>
          <w:sz w:val="24"/>
          <w:szCs w:val="24"/>
        </w:rPr>
        <w:t xml:space="preserve">hàm </w:t>
      </w:r>
      <w:r w:rsidRPr="004671D7">
        <w:rPr>
          <w:rFonts w:ascii="Arial" w:eastAsia="Times New Roman" w:hAnsi="Arial" w:cs="Arial"/>
          <w:sz w:val="24"/>
          <w:szCs w:val="24"/>
        </w:rPr>
        <w:t xml:space="preserve">ý </w:t>
      </w:r>
      <w:r w:rsidR="004671D7">
        <w:rPr>
          <w:rFonts w:ascii="Arial" w:eastAsia="Times New Roman" w:hAnsi="Arial" w:cs="Arial"/>
          <w:sz w:val="24"/>
          <w:szCs w:val="24"/>
        </w:rPr>
        <w:t>về</w:t>
      </w:r>
      <w:r w:rsidRPr="004671D7">
        <w:rPr>
          <w:rFonts w:ascii="Arial" w:eastAsia="Times New Roman" w:hAnsi="Arial" w:cs="Arial"/>
          <w:sz w:val="24"/>
          <w:szCs w:val="24"/>
        </w:rPr>
        <w:t xml:space="preserve"> thương mại. Điều này cho phép tất cả các bên dự đoán và thích ứng </w:t>
      </w:r>
      <w:r w:rsidR="004671D7">
        <w:rPr>
          <w:rFonts w:ascii="Arial" w:eastAsia="Times New Roman" w:hAnsi="Arial" w:cs="Arial"/>
          <w:sz w:val="24"/>
          <w:szCs w:val="24"/>
        </w:rPr>
        <w:t xml:space="preserve">được </w:t>
      </w:r>
      <w:r w:rsidRPr="004671D7">
        <w:rPr>
          <w:rFonts w:ascii="Arial" w:eastAsia="Times New Roman" w:hAnsi="Arial" w:cs="Arial"/>
          <w:sz w:val="24"/>
          <w:szCs w:val="24"/>
        </w:rPr>
        <w:t>với những thay đổi sắp tới đồng thời giảm bớt nỗi sợ hãi và sự không chắc chắn.</w:t>
      </w:r>
    </w:p>
    <w:p w:rsidR="009D4A96" w:rsidRPr="004671D7" w:rsidRDefault="009D4A96" w:rsidP="004671D7">
      <w:pPr>
        <w:shd w:val="clear" w:color="auto" w:fill="FFFFFF"/>
        <w:spacing w:after="120" w:line="390" w:lineRule="atLeast"/>
        <w:jc w:val="both"/>
        <w:textAlignment w:val="baseline"/>
        <w:rPr>
          <w:rFonts w:ascii="Arial" w:eastAsia="Times New Roman" w:hAnsi="Arial" w:cs="Arial"/>
          <w:b/>
          <w:sz w:val="24"/>
          <w:szCs w:val="24"/>
        </w:rPr>
      </w:pPr>
      <w:r w:rsidRPr="004671D7">
        <w:rPr>
          <w:rFonts w:ascii="Arial" w:eastAsia="Times New Roman" w:hAnsi="Arial" w:cs="Arial"/>
          <w:b/>
          <w:sz w:val="24"/>
          <w:szCs w:val="24"/>
        </w:rPr>
        <w:t>Sự chuẩn bị là chìa khóa để thích nghi</w:t>
      </w:r>
    </w:p>
    <w:p w:rsidR="009D4A96" w:rsidRPr="004671D7" w:rsidRDefault="009D4A96" w:rsidP="004671D7">
      <w:pPr>
        <w:shd w:val="clear" w:color="auto" w:fill="FFFFFF"/>
        <w:spacing w:after="120" w:line="390" w:lineRule="atLeast"/>
        <w:jc w:val="both"/>
        <w:textAlignment w:val="baseline"/>
        <w:rPr>
          <w:rFonts w:ascii="Arial" w:eastAsia="Times New Roman" w:hAnsi="Arial" w:cs="Arial"/>
          <w:sz w:val="24"/>
          <w:szCs w:val="24"/>
        </w:rPr>
      </w:pPr>
      <w:r w:rsidRPr="004671D7">
        <w:rPr>
          <w:rFonts w:ascii="Arial" w:eastAsia="Times New Roman" w:hAnsi="Arial" w:cs="Arial"/>
          <w:sz w:val="24"/>
          <w:szCs w:val="24"/>
        </w:rPr>
        <w:t>Giai đoạn 3, giai đoạn 'thử nghiệm beta' của quá trình triển khai</w:t>
      </w:r>
      <w:r w:rsidR="004671D7">
        <w:rPr>
          <w:rFonts w:ascii="Arial" w:eastAsia="Times New Roman" w:hAnsi="Arial" w:cs="Arial"/>
          <w:sz w:val="24"/>
          <w:szCs w:val="24"/>
        </w:rPr>
        <w:t xml:space="preserve"> cuốn chiếu</w:t>
      </w:r>
      <w:r w:rsidRPr="004671D7">
        <w:rPr>
          <w:rFonts w:ascii="Arial" w:eastAsia="Times New Roman" w:hAnsi="Arial" w:cs="Arial"/>
          <w:sz w:val="24"/>
          <w:szCs w:val="24"/>
        </w:rPr>
        <w:t xml:space="preserve">, đã </w:t>
      </w:r>
      <w:r w:rsidR="004671D7">
        <w:rPr>
          <w:rFonts w:ascii="Arial" w:eastAsia="Times New Roman" w:hAnsi="Arial" w:cs="Arial"/>
          <w:sz w:val="24"/>
          <w:szCs w:val="24"/>
        </w:rPr>
        <w:t xml:space="preserve">là một </w:t>
      </w:r>
      <w:r w:rsidRPr="004671D7">
        <w:rPr>
          <w:rFonts w:ascii="Arial" w:eastAsia="Times New Roman" w:hAnsi="Arial" w:cs="Arial"/>
          <w:sz w:val="24"/>
          <w:szCs w:val="24"/>
        </w:rPr>
        <w:t xml:space="preserve">thành công rực rỡ và chất lượng của các cuộc kiểm tra đã nhận được luôn ở mức rất cao. Điều này cho thấy rằng nếu tất cả các hướng dẫn được tuân thủ và tài liệu </w:t>
      </w:r>
      <w:r w:rsidR="004671D7">
        <w:rPr>
          <w:rFonts w:ascii="Arial" w:eastAsia="Times New Roman" w:hAnsi="Arial" w:cs="Arial"/>
          <w:sz w:val="24"/>
          <w:szCs w:val="24"/>
        </w:rPr>
        <w:t>huấn luyện</w:t>
      </w:r>
      <w:r w:rsidRPr="004671D7">
        <w:rPr>
          <w:rFonts w:ascii="Arial" w:eastAsia="Times New Roman" w:hAnsi="Arial" w:cs="Arial"/>
          <w:sz w:val="24"/>
          <w:szCs w:val="24"/>
        </w:rPr>
        <w:t xml:space="preserve"> được sử dụng—bao gồm cả những tài liệu được thiết kế dành riêng cho </w:t>
      </w:r>
      <w:r w:rsidR="004671D7">
        <w:rPr>
          <w:rFonts w:ascii="Arial" w:eastAsia="Times New Roman" w:hAnsi="Arial" w:cs="Arial"/>
          <w:sz w:val="24"/>
          <w:szCs w:val="24"/>
        </w:rPr>
        <w:t>huấn luyện cho</w:t>
      </w:r>
      <w:r w:rsidRPr="004671D7">
        <w:rPr>
          <w:rFonts w:ascii="Arial" w:eastAsia="Times New Roman" w:hAnsi="Arial" w:cs="Arial"/>
          <w:sz w:val="24"/>
          <w:szCs w:val="24"/>
        </w:rPr>
        <w:t xml:space="preserve"> thủy thủ </w:t>
      </w:r>
      <w:r w:rsidRPr="004671D7">
        <w:rPr>
          <w:rFonts w:ascii="Arial" w:eastAsia="Times New Roman" w:hAnsi="Arial" w:cs="Arial"/>
          <w:sz w:val="24"/>
          <w:szCs w:val="24"/>
        </w:rPr>
        <w:lastRenderedPageBreak/>
        <w:t>đoàn—việc chuyển đổi sang SIRE 2.0 là có thể quản lý được đối với người dùng chương trình.</w:t>
      </w:r>
    </w:p>
    <w:p w:rsidR="009D4A96" w:rsidRPr="005A09B5" w:rsidRDefault="009D4A96" w:rsidP="004671D7">
      <w:pPr>
        <w:shd w:val="clear" w:color="auto" w:fill="FFFFFF"/>
        <w:spacing w:after="120" w:line="390" w:lineRule="atLeast"/>
        <w:jc w:val="both"/>
        <w:textAlignment w:val="baseline"/>
        <w:rPr>
          <w:rFonts w:ascii="Arial" w:eastAsia="Times New Roman" w:hAnsi="Arial" w:cs="Arial"/>
          <w:sz w:val="24"/>
          <w:szCs w:val="24"/>
        </w:rPr>
      </w:pPr>
      <w:r w:rsidRPr="004671D7">
        <w:rPr>
          <w:rFonts w:ascii="Arial" w:eastAsia="Times New Roman" w:hAnsi="Arial" w:cs="Arial"/>
          <w:sz w:val="24"/>
          <w:szCs w:val="24"/>
        </w:rPr>
        <w:t>Một yếu tố quan trọng dẫn đến thành công là có sự tham gia của các thanh tra viên ngay từ đầu,</w:t>
      </w:r>
      <w:r w:rsidR="004671D7">
        <w:rPr>
          <w:rFonts w:ascii="Arial" w:eastAsia="Times New Roman" w:hAnsi="Arial" w:cs="Arial"/>
          <w:sz w:val="24"/>
          <w:szCs w:val="24"/>
        </w:rPr>
        <w:t xml:space="preserve"> đã</w:t>
      </w:r>
      <w:r w:rsidRPr="004671D7">
        <w:rPr>
          <w:rFonts w:ascii="Arial" w:eastAsia="Times New Roman" w:hAnsi="Arial" w:cs="Arial"/>
          <w:sz w:val="24"/>
          <w:szCs w:val="24"/>
        </w:rPr>
        <w:t xml:space="preserve"> thu thập </w:t>
      </w:r>
      <w:r w:rsidR="004671D7">
        <w:rPr>
          <w:rFonts w:ascii="Arial" w:eastAsia="Times New Roman" w:hAnsi="Arial" w:cs="Arial"/>
          <w:sz w:val="24"/>
          <w:szCs w:val="24"/>
        </w:rPr>
        <w:t xml:space="preserve">được </w:t>
      </w:r>
      <w:r w:rsidRPr="004671D7">
        <w:rPr>
          <w:rFonts w:ascii="Arial" w:eastAsia="Times New Roman" w:hAnsi="Arial" w:cs="Arial"/>
          <w:sz w:val="24"/>
          <w:szCs w:val="24"/>
        </w:rPr>
        <w:t xml:space="preserve">ý kiến đóng góp của họ về các câu hỏi và </w:t>
      </w:r>
      <w:r w:rsidR="004671D7">
        <w:rPr>
          <w:rFonts w:ascii="Arial" w:eastAsia="Times New Roman" w:hAnsi="Arial" w:cs="Arial"/>
          <w:sz w:val="24"/>
          <w:szCs w:val="24"/>
        </w:rPr>
        <w:t xml:space="preserve">các bảng </w:t>
      </w:r>
      <w:r w:rsidRPr="004671D7">
        <w:rPr>
          <w:rFonts w:ascii="Arial" w:eastAsia="Times New Roman" w:hAnsi="Arial" w:cs="Arial"/>
          <w:sz w:val="24"/>
          <w:szCs w:val="24"/>
        </w:rPr>
        <w:t xml:space="preserve">kiểm tra. Giống như bất kỳ chương trình hoặc công nghệ mới nào, việc </w:t>
      </w:r>
      <w:r w:rsidR="004671D7">
        <w:rPr>
          <w:rFonts w:ascii="Arial" w:eastAsia="Times New Roman" w:hAnsi="Arial" w:cs="Arial"/>
          <w:sz w:val="24"/>
          <w:szCs w:val="24"/>
        </w:rPr>
        <w:t>đưa ra</w:t>
      </w:r>
      <w:r w:rsidRPr="004671D7">
        <w:rPr>
          <w:rFonts w:ascii="Arial" w:eastAsia="Times New Roman" w:hAnsi="Arial" w:cs="Arial"/>
          <w:sz w:val="24"/>
          <w:szCs w:val="24"/>
        </w:rPr>
        <w:t xml:space="preserve"> và đảm bảo rằng SIRE 2.0 tích hợp hoàn hảo với các hệ thống và quy trình hiện có được các thanh tra viên cũng như người khai thác tàu </w:t>
      </w:r>
      <w:r w:rsidR="00E4188E">
        <w:rPr>
          <w:rFonts w:ascii="Arial" w:eastAsia="Times New Roman" w:hAnsi="Arial" w:cs="Arial"/>
          <w:sz w:val="24"/>
          <w:szCs w:val="24"/>
        </w:rPr>
        <w:t xml:space="preserve">sử dụng </w:t>
      </w:r>
      <w:r w:rsidRPr="004671D7">
        <w:rPr>
          <w:rFonts w:ascii="Arial" w:eastAsia="Times New Roman" w:hAnsi="Arial" w:cs="Arial"/>
          <w:sz w:val="24"/>
          <w:szCs w:val="24"/>
        </w:rPr>
        <w:t xml:space="preserve">có thể rất phức tạp. Nhận thức được điều này, bộ phận </w:t>
      </w:r>
      <w:r w:rsidR="00E4188E">
        <w:rPr>
          <w:rFonts w:ascii="Arial" w:eastAsia="Times New Roman" w:hAnsi="Arial" w:cs="Arial"/>
          <w:sz w:val="24"/>
          <w:szCs w:val="24"/>
        </w:rPr>
        <w:t>Huấn luyện</w:t>
      </w:r>
      <w:r w:rsidRPr="004671D7">
        <w:rPr>
          <w:rFonts w:ascii="Arial" w:eastAsia="Times New Roman" w:hAnsi="Arial" w:cs="Arial"/>
          <w:sz w:val="24"/>
          <w:szCs w:val="24"/>
        </w:rPr>
        <w:t xml:space="preserve"> và Chứng nhận của OCIMF đã phát triển một chương trình cố vấn nhằm cung cấp phản hồi và hỗ trợ trực tiếp cho các thanh tra viên, đảm bảo họ có đầy đủ thông tin và hiểu cách vận hành chương trình trên máy tính bảng của mình. Tài liệu </w:t>
      </w:r>
      <w:r w:rsidR="00E4188E">
        <w:rPr>
          <w:rFonts w:ascii="Arial" w:eastAsia="Times New Roman" w:hAnsi="Arial" w:cs="Arial"/>
          <w:sz w:val="24"/>
          <w:szCs w:val="24"/>
        </w:rPr>
        <w:t>huấn luyện</w:t>
      </w:r>
      <w:r w:rsidRPr="004671D7">
        <w:rPr>
          <w:rFonts w:ascii="Arial" w:eastAsia="Times New Roman" w:hAnsi="Arial" w:cs="Arial"/>
          <w:sz w:val="24"/>
          <w:szCs w:val="24"/>
        </w:rPr>
        <w:t xml:space="preserve"> cho chương trình được cung cấp miễn phí trên trang web của OCIMF và có thể tham khảo bất cứ lúc nào.</w:t>
      </w:r>
    </w:p>
    <w:p w:rsidR="009D4A96" w:rsidRPr="00E4188E" w:rsidRDefault="009D4A96" w:rsidP="00E4188E">
      <w:pPr>
        <w:shd w:val="clear" w:color="auto" w:fill="FFFFFF"/>
        <w:spacing w:after="120" w:line="390" w:lineRule="atLeast"/>
        <w:jc w:val="both"/>
        <w:textAlignment w:val="baseline"/>
        <w:rPr>
          <w:rFonts w:ascii="Arial" w:eastAsia="Times New Roman" w:hAnsi="Arial" w:cs="Arial"/>
          <w:b/>
          <w:sz w:val="24"/>
          <w:szCs w:val="24"/>
        </w:rPr>
      </w:pPr>
      <w:r w:rsidRPr="00E4188E">
        <w:rPr>
          <w:rFonts w:ascii="Arial" w:eastAsia="Times New Roman" w:hAnsi="Arial" w:cs="Arial"/>
          <w:b/>
          <w:sz w:val="24"/>
          <w:szCs w:val="24"/>
        </w:rPr>
        <w:t>Điều chỉnh để thay đổi lâu dài</w:t>
      </w:r>
    </w:p>
    <w:p w:rsidR="009D4A96" w:rsidRPr="00E4188E" w:rsidRDefault="009D4A96" w:rsidP="00E4188E">
      <w:pPr>
        <w:shd w:val="clear" w:color="auto" w:fill="FFFFFF"/>
        <w:spacing w:after="120" w:line="390" w:lineRule="atLeast"/>
        <w:jc w:val="both"/>
        <w:textAlignment w:val="baseline"/>
        <w:rPr>
          <w:rFonts w:ascii="Arial" w:eastAsia="Times New Roman" w:hAnsi="Arial" w:cs="Arial"/>
          <w:sz w:val="24"/>
          <w:szCs w:val="24"/>
        </w:rPr>
      </w:pPr>
      <w:r w:rsidRPr="00E4188E">
        <w:rPr>
          <w:rFonts w:ascii="Arial" w:eastAsia="Times New Roman" w:hAnsi="Arial" w:cs="Arial"/>
          <w:sz w:val="24"/>
          <w:szCs w:val="24"/>
        </w:rPr>
        <w:t xml:space="preserve">SIRE 2.0 là một bản nâng cấp đáng kể so với phiên bản </w:t>
      </w:r>
      <w:r w:rsidR="00E4188E">
        <w:rPr>
          <w:rFonts w:ascii="Arial" w:eastAsia="Times New Roman" w:hAnsi="Arial" w:cs="Arial"/>
          <w:sz w:val="24"/>
          <w:szCs w:val="24"/>
        </w:rPr>
        <w:t>trước</w:t>
      </w:r>
      <w:r w:rsidRPr="00E4188E">
        <w:rPr>
          <w:rFonts w:ascii="Arial" w:eastAsia="Times New Roman" w:hAnsi="Arial" w:cs="Arial"/>
          <w:sz w:val="24"/>
          <w:szCs w:val="24"/>
        </w:rPr>
        <w:t xml:space="preserve"> và sẽ giúp nâng cao chất lượng kiểm tra bằng cách thu thập thông tin chính xác và phù hợp một cách hiệu quả, đồng thời kết hợp các công nghệ tiên tiến như công cụ báo cáo kỹ thuật số và phân tích dữ liệu </w:t>
      </w:r>
      <w:r w:rsidR="00E4188E">
        <w:rPr>
          <w:rFonts w:ascii="Arial" w:eastAsia="Times New Roman" w:hAnsi="Arial" w:cs="Arial"/>
          <w:sz w:val="24"/>
          <w:szCs w:val="24"/>
        </w:rPr>
        <w:t xml:space="preserve">theo </w:t>
      </w:r>
      <w:r w:rsidRPr="00E4188E">
        <w:rPr>
          <w:rFonts w:ascii="Arial" w:eastAsia="Times New Roman" w:hAnsi="Arial" w:cs="Arial"/>
          <w:sz w:val="24"/>
          <w:szCs w:val="24"/>
        </w:rPr>
        <w:t>thời gian thực.</w:t>
      </w:r>
    </w:p>
    <w:p w:rsidR="009D4A96" w:rsidRPr="00E4188E" w:rsidRDefault="009D4A96" w:rsidP="00E4188E">
      <w:pPr>
        <w:shd w:val="clear" w:color="auto" w:fill="FFFFFF"/>
        <w:spacing w:after="120" w:line="390" w:lineRule="atLeast"/>
        <w:jc w:val="both"/>
        <w:textAlignment w:val="baseline"/>
        <w:rPr>
          <w:rFonts w:ascii="Arial" w:eastAsia="Times New Roman" w:hAnsi="Arial" w:cs="Arial"/>
          <w:sz w:val="24"/>
          <w:szCs w:val="24"/>
        </w:rPr>
      </w:pPr>
      <w:r w:rsidRPr="00E4188E">
        <w:rPr>
          <w:rFonts w:ascii="Arial" w:eastAsia="Times New Roman" w:hAnsi="Arial" w:cs="Arial"/>
          <w:sz w:val="24"/>
          <w:szCs w:val="24"/>
        </w:rPr>
        <w:t>Việc phát triển các giao thức được chuẩn hóa để thu thập và chia sẻ dữ liệu cũng như đảm bảo rằng hệ thống cung cấp những hiểu biết nhất quán và đáng tin cậy trong toàn ngành là chìa khóa để triển khai hệ thống này.</w:t>
      </w:r>
    </w:p>
    <w:p w:rsidR="009D4A96" w:rsidRDefault="009D4A96" w:rsidP="00E4188E">
      <w:pPr>
        <w:shd w:val="clear" w:color="auto" w:fill="FFFFFF"/>
        <w:spacing w:after="120" w:line="390" w:lineRule="atLeast"/>
        <w:jc w:val="both"/>
        <w:textAlignment w:val="baseline"/>
        <w:rPr>
          <w:rFonts w:ascii="Arial" w:eastAsia="Times New Roman" w:hAnsi="Arial" w:cs="Arial"/>
          <w:sz w:val="24"/>
          <w:szCs w:val="24"/>
        </w:rPr>
      </w:pPr>
      <w:r w:rsidRPr="00E4188E">
        <w:rPr>
          <w:rFonts w:ascii="Arial" w:eastAsia="Times New Roman" w:hAnsi="Arial" w:cs="Arial"/>
          <w:sz w:val="24"/>
          <w:szCs w:val="24"/>
        </w:rPr>
        <w:t xml:space="preserve">Việc tích hợp các công cụ kỹ thuật số vào hoạt động kiểm tra đã cho phép thu thập, phân tích và báo cáo dữ liệu theo thời gian thực, điều này ngày càng được tin cậy khi ngành tiếp tục tích hợp các giải pháp kỹ thuật số trên tất cả các khía cạnh </w:t>
      </w:r>
      <w:r w:rsidR="00E4188E">
        <w:rPr>
          <w:rFonts w:ascii="Arial" w:eastAsia="Times New Roman" w:hAnsi="Arial" w:cs="Arial"/>
          <w:sz w:val="24"/>
          <w:szCs w:val="24"/>
        </w:rPr>
        <w:t xml:space="preserve">của </w:t>
      </w:r>
      <w:r w:rsidRPr="00E4188E">
        <w:rPr>
          <w:rFonts w:ascii="Arial" w:eastAsia="Times New Roman" w:hAnsi="Arial" w:cs="Arial"/>
          <w:sz w:val="24"/>
          <w:szCs w:val="24"/>
        </w:rPr>
        <w:t>hoạt động.</w:t>
      </w:r>
    </w:p>
    <w:p w:rsidR="009D4A96" w:rsidRPr="00E4188E" w:rsidRDefault="009D4A96" w:rsidP="00E4188E">
      <w:pPr>
        <w:shd w:val="clear" w:color="auto" w:fill="FFFFFF"/>
        <w:spacing w:after="120" w:line="390" w:lineRule="atLeast"/>
        <w:jc w:val="both"/>
        <w:textAlignment w:val="baseline"/>
        <w:rPr>
          <w:rFonts w:ascii="Arial" w:eastAsia="Times New Roman" w:hAnsi="Arial" w:cs="Arial"/>
          <w:sz w:val="24"/>
          <w:szCs w:val="24"/>
        </w:rPr>
      </w:pPr>
      <w:r w:rsidRPr="00E4188E">
        <w:rPr>
          <w:rFonts w:ascii="Arial" w:eastAsia="Times New Roman" w:hAnsi="Arial" w:cs="Arial"/>
          <w:sz w:val="24"/>
          <w:szCs w:val="24"/>
        </w:rPr>
        <w:t xml:space="preserve">Với lượng dữ liệu </w:t>
      </w:r>
      <w:r w:rsidR="00E4188E">
        <w:rPr>
          <w:rFonts w:ascii="Arial" w:eastAsia="Times New Roman" w:hAnsi="Arial" w:cs="Arial"/>
          <w:sz w:val="24"/>
          <w:szCs w:val="24"/>
        </w:rPr>
        <w:t xml:space="preserve">đầu vào </w:t>
      </w:r>
      <w:r w:rsidRPr="00E4188E">
        <w:rPr>
          <w:rFonts w:ascii="Arial" w:eastAsia="Times New Roman" w:hAnsi="Arial" w:cs="Arial"/>
          <w:sz w:val="24"/>
          <w:szCs w:val="24"/>
        </w:rPr>
        <w:t xml:space="preserve">ngày càng tăng, giờ đây các nhà khai thác tàu có thể nhanh chóng </w:t>
      </w:r>
      <w:r w:rsidR="00E4188E">
        <w:rPr>
          <w:rFonts w:ascii="Arial" w:eastAsia="Times New Roman" w:hAnsi="Arial" w:cs="Arial"/>
          <w:sz w:val="24"/>
          <w:szCs w:val="24"/>
        </w:rPr>
        <w:t>nhận ra</w:t>
      </w:r>
      <w:r w:rsidRPr="00E4188E">
        <w:rPr>
          <w:rFonts w:ascii="Arial" w:eastAsia="Times New Roman" w:hAnsi="Arial" w:cs="Arial"/>
          <w:sz w:val="24"/>
          <w:szCs w:val="24"/>
        </w:rPr>
        <w:t xml:space="preserve"> các xu hướng và khoảng trống mà hệ thống SIRE </w:t>
      </w:r>
      <w:r w:rsidR="00E4188E">
        <w:rPr>
          <w:rFonts w:ascii="Arial" w:eastAsia="Times New Roman" w:hAnsi="Arial" w:cs="Arial"/>
          <w:sz w:val="24"/>
          <w:szCs w:val="24"/>
        </w:rPr>
        <w:t xml:space="preserve">dựa </w:t>
      </w:r>
      <w:r w:rsidRPr="00E4188E">
        <w:rPr>
          <w:rFonts w:ascii="Arial" w:eastAsia="Times New Roman" w:hAnsi="Arial" w:cs="Arial"/>
          <w:sz w:val="24"/>
          <w:szCs w:val="24"/>
        </w:rPr>
        <w:t xml:space="preserve">trên </w:t>
      </w:r>
      <w:r w:rsidR="00E4188E">
        <w:rPr>
          <w:rFonts w:ascii="Arial" w:eastAsia="Times New Roman" w:hAnsi="Arial" w:cs="Arial"/>
          <w:sz w:val="24"/>
          <w:szCs w:val="24"/>
        </w:rPr>
        <w:t xml:space="preserve">văn bản </w:t>
      </w:r>
      <w:r w:rsidRPr="00E4188E">
        <w:rPr>
          <w:rFonts w:ascii="Arial" w:eastAsia="Times New Roman" w:hAnsi="Arial" w:cs="Arial"/>
          <w:sz w:val="24"/>
          <w:szCs w:val="24"/>
        </w:rPr>
        <w:t xml:space="preserve">giấy không dễ dàng xác định được. Theo thời gian, với kết </w:t>
      </w:r>
      <w:r w:rsidR="00E4188E">
        <w:rPr>
          <w:rFonts w:ascii="Arial" w:eastAsia="Times New Roman" w:hAnsi="Arial" w:cs="Arial"/>
          <w:sz w:val="24"/>
          <w:szCs w:val="24"/>
        </w:rPr>
        <w:t xml:space="preserve">các </w:t>
      </w:r>
      <w:r w:rsidRPr="00E4188E">
        <w:rPr>
          <w:rFonts w:ascii="Arial" w:eastAsia="Times New Roman" w:hAnsi="Arial" w:cs="Arial"/>
          <w:sz w:val="24"/>
          <w:szCs w:val="24"/>
        </w:rPr>
        <w:t xml:space="preserve">quả báo cáo </w:t>
      </w:r>
      <w:r w:rsidR="00E4188E">
        <w:rPr>
          <w:rFonts w:ascii="Arial" w:eastAsia="Times New Roman" w:hAnsi="Arial" w:cs="Arial"/>
          <w:sz w:val="24"/>
          <w:szCs w:val="24"/>
        </w:rPr>
        <w:t xml:space="preserve">được </w:t>
      </w:r>
      <w:r w:rsidRPr="00E4188E">
        <w:rPr>
          <w:rFonts w:ascii="Arial" w:eastAsia="Times New Roman" w:hAnsi="Arial" w:cs="Arial"/>
          <w:sz w:val="24"/>
          <w:szCs w:val="24"/>
        </w:rPr>
        <w:t xml:space="preserve">nâng cao và cách tiếp cận dựa trên rủi ro mà SIRE 2.0 mang lại, ngành sẽ trở nên chủ động hơn, </w:t>
      </w:r>
      <w:r w:rsidR="00E4188E">
        <w:rPr>
          <w:rFonts w:ascii="Arial" w:eastAsia="Times New Roman" w:hAnsi="Arial" w:cs="Arial"/>
          <w:sz w:val="24"/>
          <w:szCs w:val="24"/>
        </w:rPr>
        <w:t>xử lý</w:t>
      </w:r>
      <w:r w:rsidRPr="00E4188E">
        <w:rPr>
          <w:rFonts w:ascii="Arial" w:eastAsia="Times New Roman" w:hAnsi="Arial" w:cs="Arial"/>
          <w:sz w:val="24"/>
          <w:szCs w:val="24"/>
        </w:rPr>
        <w:t xml:space="preserve"> các xu hướng và rủi ro hiệu quả hơn trước khi sự cố xảy ra, thay vì chỉ phản ứng với chúng.</w:t>
      </w:r>
    </w:p>
    <w:p w:rsidR="009D4A96" w:rsidRPr="00E4188E" w:rsidRDefault="009D4A96" w:rsidP="00E4188E">
      <w:pPr>
        <w:shd w:val="clear" w:color="auto" w:fill="FFFFFF"/>
        <w:spacing w:after="120" w:line="390" w:lineRule="atLeast"/>
        <w:jc w:val="both"/>
        <w:textAlignment w:val="baseline"/>
        <w:rPr>
          <w:rFonts w:ascii="Arial" w:eastAsia="Times New Roman" w:hAnsi="Arial" w:cs="Arial"/>
          <w:b/>
          <w:sz w:val="24"/>
          <w:szCs w:val="24"/>
        </w:rPr>
      </w:pPr>
      <w:r w:rsidRPr="00E4188E">
        <w:rPr>
          <w:rFonts w:ascii="Arial" w:eastAsia="Times New Roman" w:hAnsi="Arial" w:cs="Arial"/>
          <w:b/>
          <w:sz w:val="24"/>
          <w:szCs w:val="24"/>
        </w:rPr>
        <w:t>Tăng cường quản trị và soát</w:t>
      </w:r>
      <w:r w:rsidR="00E4188E">
        <w:rPr>
          <w:rFonts w:ascii="Arial" w:eastAsia="Times New Roman" w:hAnsi="Arial" w:cs="Arial"/>
          <w:b/>
          <w:sz w:val="24"/>
          <w:szCs w:val="24"/>
        </w:rPr>
        <w:t xml:space="preserve"> xét các quy trình</w:t>
      </w:r>
    </w:p>
    <w:p w:rsidR="009D4A96" w:rsidRPr="008E66DC" w:rsidRDefault="009D4A96" w:rsidP="00E4188E">
      <w:pPr>
        <w:shd w:val="clear" w:color="auto" w:fill="FFFFFF"/>
        <w:spacing w:after="120" w:line="390" w:lineRule="atLeast"/>
        <w:jc w:val="both"/>
        <w:textAlignment w:val="baseline"/>
        <w:rPr>
          <w:rFonts w:ascii="Arial" w:eastAsia="Times New Roman" w:hAnsi="Arial" w:cs="Arial"/>
          <w:sz w:val="24"/>
          <w:szCs w:val="24"/>
        </w:rPr>
      </w:pPr>
      <w:r w:rsidRPr="008E66DC">
        <w:rPr>
          <w:rFonts w:ascii="Arial" w:eastAsia="Times New Roman" w:hAnsi="Arial" w:cs="Arial"/>
          <w:sz w:val="24"/>
          <w:szCs w:val="24"/>
        </w:rPr>
        <w:t xml:space="preserve">OCIMF nhận thấy rằng việc chuyển sang SIRE 2.0 là một công việc đặc biệt quan trọng đối với các thanh tra viên, những người đã trải qua một chương trình đào tạo nghiêm ngặt để đảm bảo họ cảm thấy thoải mái khi thực hiện các cuộc kiểm tra dựa trên máy tính bảng </w:t>
      </w:r>
      <w:r w:rsidRPr="008E66DC">
        <w:rPr>
          <w:rFonts w:ascii="Arial" w:eastAsia="Times New Roman" w:hAnsi="Arial" w:cs="Arial"/>
          <w:sz w:val="24"/>
          <w:szCs w:val="24"/>
        </w:rPr>
        <w:lastRenderedPageBreak/>
        <w:t xml:space="preserve">và hoàn toàn thích nghi với </w:t>
      </w:r>
      <w:r w:rsidR="00E4188E" w:rsidRPr="008E66DC">
        <w:rPr>
          <w:rFonts w:ascii="Arial" w:eastAsia="Times New Roman" w:hAnsi="Arial" w:cs="Arial"/>
          <w:sz w:val="24"/>
          <w:szCs w:val="24"/>
        </w:rPr>
        <w:t>t</w:t>
      </w:r>
      <w:r w:rsidRPr="008E66DC">
        <w:rPr>
          <w:rFonts w:ascii="Arial" w:eastAsia="Times New Roman" w:hAnsi="Arial" w:cs="Arial"/>
          <w:sz w:val="24"/>
          <w:szCs w:val="24"/>
        </w:rPr>
        <w:t>hư viện</w:t>
      </w:r>
      <w:r w:rsidR="00190F26" w:rsidRPr="008E66DC">
        <w:rPr>
          <w:rFonts w:ascii="Arial" w:eastAsia="Times New Roman" w:hAnsi="Arial" w:cs="Arial"/>
          <w:sz w:val="24"/>
          <w:szCs w:val="24"/>
        </w:rPr>
        <w:t xml:space="preserve"> câu hỏi và hướng dẫn liên quan </w:t>
      </w:r>
      <w:r w:rsidR="00E4188E" w:rsidRPr="008E66DC">
        <w:rPr>
          <w:rFonts w:ascii="Arial" w:eastAsia="Times New Roman" w:hAnsi="Arial" w:cs="Arial"/>
          <w:sz w:val="24"/>
          <w:szCs w:val="24"/>
        </w:rPr>
        <w:t>mới và toàn diện hơn nhiều</w:t>
      </w:r>
      <w:r w:rsidR="00190F26" w:rsidRPr="008E66DC">
        <w:rPr>
          <w:rFonts w:ascii="Arial" w:eastAsia="Times New Roman" w:hAnsi="Arial" w:cs="Arial"/>
          <w:sz w:val="24"/>
          <w:szCs w:val="24"/>
        </w:rPr>
        <w:t xml:space="preserve"> của SIRE 2.0</w:t>
      </w:r>
      <w:r w:rsidR="00E4188E" w:rsidRPr="008E66DC">
        <w:rPr>
          <w:rFonts w:ascii="Arial" w:eastAsia="Times New Roman" w:hAnsi="Arial" w:cs="Arial"/>
          <w:sz w:val="24"/>
          <w:szCs w:val="24"/>
        </w:rPr>
        <w:t>.</w:t>
      </w:r>
      <w:bookmarkStart w:id="0" w:name="_GoBack"/>
      <w:bookmarkEnd w:id="0"/>
    </w:p>
    <w:p w:rsidR="009D4A96" w:rsidRPr="005A09B5" w:rsidRDefault="009D4A96" w:rsidP="00E4188E">
      <w:pPr>
        <w:shd w:val="clear" w:color="auto" w:fill="FFFFFF"/>
        <w:spacing w:after="120" w:line="390" w:lineRule="atLeast"/>
        <w:jc w:val="both"/>
        <w:textAlignment w:val="baseline"/>
        <w:rPr>
          <w:rFonts w:ascii="Arial" w:eastAsia="Times New Roman" w:hAnsi="Arial" w:cs="Arial"/>
          <w:sz w:val="24"/>
          <w:szCs w:val="24"/>
        </w:rPr>
      </w:pPr>
      <w:r w:rsidRPr="008E66DC">
        <w:rPr>
          <w:rFonts w:ascii="Arial" w:eastAsia="Times New Roman" w:hAnsi="Arial" w:cs="Arial"/>
          <w:sz w:val="24"/>
          <w:szCs w:val="24"/>
        </w:rPr>
        <w:t>SIRE 2.0 có Người đánh giá chất lượng để liên tục hỗ trợ các thanh tra viên và kiểm soát chất lượng trên toàn diện. Chúng sẽ thay thế hệ thống SIRE (VIQ7) hiện tại nơi các thanh tra viên được kiểm tra. Người đánh giá chất lượng sẽ cộng tác làm việc với tất cả những người tham gia chương trình trên toàn cầu, bao gồm các công ty gửi, người nhận chương trình, thanh tra viên và nhà thầu kiểm tra bên thứ ba được OCIMF phê duyệt. Họ sẽ chịu trách nhiệm đánh giá hàng ngày về chất lượng của tất cả các khía cạnh của chương trình và xác định các lĩnh vực cần cải thiện và đưa ra hướng dẫn khi cần thiết.</w:t>
      </w:r>
    </w:p>
    <w:p w:rsidR="009D4A96" w:rsidRPr="00190F26" w:rsidRDefault="009D4A96" w:rsidP="00190F26">
      <w:pPr>
        <w:shd w:val="clear" w:color="auto" w:fill="FFFFFF"/>
        <w:spacing w:after="120" w:line="390" w:lineRule="atLeast"/>
        <w:jc w:val="both"/>
        <w:textAlignment w:val="baseline"/>
        <w:rPr>
          <w:rFonts w:ascii="Arial" w:eastAsia="Times New Roman" w:hAnsi="Arial" w:cs="Arial"/>
          <w:b/>
          <w:sz w:val="24"/>
          <w:szCs w:val="24"/>
        </w:rPr>
      </w:pPr>
      <w:r w:rsidRPr="00190F26">
        <w:rPr>
          <w:rFonts w:ascii="Arial" w:eastAsia="Times New Roman" w:hAnsi="Arial" w:cs="Arial"/>
          <w:b/>
          <w:sz w:val="24"/>
          <w:szCs w:val="24"/>
        </w:rPr>
        <w:t>Tăng cường quản trị và thủ tục rà soát</w:t>
      </w:r>
    </w:p>
    <w:p w:rsidR="009D4A96" w:rsidRPr="00190F26" w:rsidRDefault="009D4A96" w:rsidP="00190F26">
      <w:pPr>
        <w:shd w:val="clear" w:color="auto" w:fill="FFFFFF"/>
        <w:spacing w:after="120" w:line="390" w:lineRule="atLeast"/>
        <w:jc w:val="both"/>
        <w:textAlignment w:val="baseline"/>
        <w:rPr>
          <w:rFonts w:ascii="Arial" w:eastAsia="Times New Roman" w:hAnsi="Arial" w:cs="Arial"/>
          <w:sz w:val="24"/>
          <w:szCs w:val="24"/>
        </w:rPr>
      </w:pPr>
      <w:r w:rsidRPr="00190F26">
        <w:rPr>
          <w:rFonts w:ascii="Arial" w:eastAsia="Times New Roman" w:hAnsi="Arial" w:cs="Arial"/>
          <w:sz w:val="24"/>
          <w:szCs w:val="24"/>
        </w:rPr>
        <w:t>OCIMF nhận thấy rằng việc chuyển sang SIRE 2.0 là một công việc đặc biệt quan trọng đối với các thanh tra viên, những người đã trải qua một chương trình đào tạo nghiêm ngặt để đảm bảo họ cảm thấy thoải mái khi thực hiện các cuộc kiểm tra dựa trên máy tính bảng và hoàn toàn thích nghi với SIRE 2.0 mới và toàn diện hơn nhiều. Thư viện câu hỏi và hướng dẫn liên quan.</w:t>
      </w:r>
    </w:p>
    <w:p w:rsidR="009D4A96" w:rsidRPr="00190F26" w:rsidRDefault="00190F26" w:rsidP="00190F26">
      <w:pPr>
        <w:shd w:val="clear" w:color="auto" w:fill="FFFFFF"/>
        <w:spacing w:after="120" w:line="390" w:lineRule="atLeast"/>
        <w:jc w:val="both"/>
        <w:textAlignment w:val="baseline"/>
        <w:rPr>
          <w:rFonts w:ascii="Arial" w:eastAsia="Times New Roman" w:hAnsi="Arial" w:cs="Arial"/>
          <w:sz w:val="24"/>
          <w:szCs w:val="24"/>
        </w:rPr>
      </w:pPr>
      <w:r>
        <w:rPr>
          <w:rFonts w:ascii="Arial" w:eastAsia="Times New Roman" w:hAnsi="Arial" w:cs="Arial"/>
          <w:sz w:val="24"/>
          <w:szCs w:val="24"/>
        </w:rPr>
        <w:t>SIRE 2.0 có những n</w:t>
      </w:r>
      <w:r w:rsidR="009D4A96" w:rsidRPr="00190F26">
        <w:rPr>
          <w:rFonts w:ascii="Arial" w:eastAsia="Times New Roman" w:hAnsi="Arial" w:cs="Arial"/>
          <w:sz w:val="24"/>
          <w:szCs w:val="24"/>
        </w:rPr>
        <w:t xml:space="preserve">gười đánh giá chất lượng để liên tục hỗ trợ các thanh tra viên và kiểm soát chất lượng trên toàn </w:t>
      </w:r>
      <w:r>
        <w:rPr>
          <w:rFonts w:ascii="Arial" w:eastAsia="Times New Roman" w:hAnsi="Arial" w:cs="Arial"/>
          <w:sz w:val="24"/>
          <w:szCs w:val="24"/>
        </w:rPr>
        <w:t>bộ phận</w:t>
      </w:r>
      <w:r w:rsidR="009D4A96" w:rsidRPr="00190F26">
        <w:rPr>
          <w:rFonts w:ascii="Arial" w:eastAsia="Times New Roman" w:hAnsi="Arial" w:cs="Arial"/>
          <w:sz w:val="24"/>
          <w:szCs w:val="24"/>
        </w:rPr>
        <w:t xml:space="preserve">. </w:t>
      </w:r>
      <w:r>
        <w:rPr>
          <w:rFonts w:ascii="Arial" w:eastAsia="Times New Roman" w:hAnsi="Arial" w:cs="Arial"/>
          <w:sz w:val="24"/>
          <w:szCs w:val="24"/>
        </w:rPr>
        <w:t>Họ</w:t>
      </w:r>
      <w:r w:rsidR="009D4A96" w:rsidRPr="00190F26">
        <w:rPr>
          <w:rFonts w:ascii="Arial" w:eastAsia="Times New Roman" w:hAnsi="Arial" w:cs="Arial"/>
          <w:sz w:val="24"/>
          <w:szCs w:val="24"/>
        </w:rPr>
        <w:t xml:space="preserve"> sẽ thay thế hệ thống SIRE (VIQ7) hiện tại</w:t>
      </w:r>
      <w:r>
        <w:rPr>
          <w:rFonts w:ascii="Arial" w:eastAsia="Times New Roman" w:hAnsi="Arial" w:cs="Arial"/>
          <w:sz w:val="24"/>
          <w:szCs w:val="24"/>
        </w:rPr>
        <w:t xml:space="preserve"> là hệ thống mà</w:t>
      </w:r>
      <w:r w:rsidR="009D4A96" w:rsidRPr="00190F26">
        <w:rPr>
          <w:rFonts w:ascii="Arial" w:eastAsia="Times New Roman" w:hAnsi="Arial" w:cs="Arial"/>
          <w:sz w:val="24"/>
          <w:szCs w:val="24"/>
        </w:rPr>
        <w:t xml:space="preserve"> các thanh tra viên được </w:t>
      </w:r>
      <w:r>
        <w:rPr>
          <w:rFonts w:ascii="Arial" w:eastAsia="Times New Roman" w:hAnsi="Arial" w:cs="Arial"/>
          <w:sz w:val="24"/>
          <w:szCs w:val="24"/>
        </w:rPr>
        <w:t>đánh giá</w:t>
      </w:r>
      <w:r w:rsidR="009D4A96" w:rsidRPr="00190F26">
        <w:rPr>
          <w:rFonts w:ascii="Arial" w:eastAsia="Times New Roman" w:hAnsi="Arial" w:cs="Arial"/>
          <w:sz w:val="24"/>
          <w:szCs w:val="24"/>
        </w:rPr>
        <w:t>. Người đánh giá chất lượng sẽ cộng tác làm việc với tất cả những người tham gia chương trình trên toàn cầu, bao gồm các công ty gửi</w:t>
      </w:r>
      <w:r>
        <w:rPr>
          <w:rFonts w:ascii="Arial" w:eastAsia="Times New Roman" w:hAnsi="Arial" w:cs="Arial"/>
          <w:sz w:val="24"/>
          <w:szCs w:val="24"/>
        </w:rPr>
        <w:t xml:space="preserve"> báo cáo</w:t>
      </w:r>
      <w:r w:rsidR="009D4A96" w:rsidRPr="00190F26">
        <w:rPr>
          <w:rFonts w:ascii="Arial" w:eastAsia="Times New Roman" w:hAnsi="Arial" w:cs="Arial"/>
          <w:sz w:val="24"/>
          <w:szCs w:val="24"/>
        </w:rPr>
        <w:t>, người nhận chương trình, thanh tra viên và nhà thầu kiểm tra thứ ba được OCIMF phê duyệt. Họ sẽ chịu trách nhiệm đánh giá hàng ngày về chất lượng của tất cả các khía cạnh của chương trình và xác định các lĩnh vực cần cải thiện và đưa ra hướng dẫn khi cần thiết.</w:t>
      </w:r>
    </w:p>
    <w:p w:rsidR="009D4A96" w:rsidRPr="00190F26" w:rsidRDefault="00190F26" w:rsidP="00190F26">
      <w:pPr>
        <w:shd w:val="clear" w:color="auto" w:fill="FFFFFF"/>
        <w:spacing w:after="120" w:line="390" w:lineRule="atLeast"/>
        <w:jc w:val="both"/>
        <w:textAlignment w:val="baseline"/>
        <w:rPr>
          <w:rFonts w:ascii="Arial" w:eastAsia="Times New Roman" w:hAnsi="Arial" w:cs="Arial"/>
          <w:b/>
          <w:sz w:val="24"/>
          <w:szCs w:val="24"/>
        </w:rPr>
      </w:pPr>
      <w:r>
        <w:rPr>
          <w:rFonts w:ascii="Arial" w:eastAsia="Times New Roman" w:hAnsi="Arial" w:cs="Arial"/>
          <w:b/>
          <w:sz w:val="24"/>
          <w:szCs w:val="24"/>
        </w:rPr>
        <w:t>Giúp</w:t>
      </w:r>
      <w:r w:rsidR="009D4A96" w:rsidRPr="00190F26">
        <w:rPr>
          <w:rFonts w:ascii="Arial" w:eastAsia="Times New Roman" w:hAnsi="Arial" w:cs="Arial"/>
          <w:b/>
          <w:sz w:val="24"/>
          <w:szCs w:val="24"/>
        </w:rPr>
        <w:t xml:space="preserve"> cho ngành </w:t>
      </w:r>
      <w:r>
        <w:rPr>
          <w:rFonts w:ascii="Arial" w:eastAsia="Times New Roman" w:hAnsi="Arial" w:cs="Arial"/>
          <w:b/>
          <w:sz w:val="24"/>
          <w:szCs w:val="24"/>
        </w:rPr>
        <w:t>phòng ngừa</w:t>
      </w:r>
      <w:r w:rsidR="009D4A96" w:rsidRPr="00190F26">
        <w:rPr>
          <w:rFonts w:ascii="Arial" w:eastAsia="Times New Roman" w:hAnsi="Arial" w:cs="Arial"/>
          <w:b/>
          <w:sz w:val="24"/>
          <w:szCs w:val="24"/>
        </w:rPr>
        <w:t xml:space="preserve"> trước </w:t>
      </w:r>
      <w:r>
        <w:rPr>
          <w:rFonts w:ascii="Arial" w:eastAsia="Times New Roman" w:hAnsi="Arial" w:cs="Arial"/>
          <w:b/>
          <w:sz w:val="24"/>
          <w:szCs w:val="24"/>
        </w:rPr>
        <w:t xml:space="preserve">các </w:t>
      </w:r>
      <w:r w:rsidR="009D4A96" w:rsidRPr="00190F26">
        <w:rPr>
          <w:rFonts w:ascii="Arial" w:eastAsia="Times New Roman" w:hAnsi="Arial" w:cs="Arial"/>
          <w:b/>
          <w:sz w:val="24"/>
          <w:szCs w:val="24"/>
        </w:rPr>
        <w:t>rủi ro</w:t>
      </w:r>
    </w:p>
    <w:p w:rsidR="009D4A96" w:rsidRPr="00190F26" w:rsidRDefault="00190F26" w:rsidP="00190F26">
      <w:pPr>
        <w:shd w:val="clear" w:color="auto" w:fill="FFFFFF"/>
        <w:spacing w:after="120" w:line="390" w:lineRule="atLeast"/>
        <w:jc w:val="both"/>
        <w:textAlignment w:val="baseline"/>
        <w:rPr>
          <w:rFonts w:ascii="Arial" w:eastAsia="Times New Roman" w:hAnsi="Arial" w:cs="Arial"/>
          <w:sz w:val="24"/>
          <w:szCs w:val="24"/>
        </w:rPr>
      </w:pPr>
      <w:r>
        <w:rPr>
          <w:rFonts w:ascii="Arial" w:eastAsia="Times New Roman" w:hAnsi="Arial" w:cs="Arial"/>
          <w:sz w:val="24"/>
          <w:szCs w:val="24"/>
        </w:rPr>
        <w:t>Việc p</w:t>
      </w:r>
      <w:r w:rsidR="009D4A96" w:rsidRPr="00190F26">
        <w:rPr>
          <w:rFonts w:ascii="Arial" w:eastAsia="Times New Roman" w:hAnsi="Arial" w:cs="Arial"/>
          <w:sz w:val="24"/>
          <w:szCs w:val="24"/>
        </w:rPr>
        <w:t xml:space="preserve">hân tích </w:t>
      </w:r>
      <w:r>
        <w:rPr>
          <w:rFonts w:ascii="Arial" w:eastAsia="Times New Roman" w:hAnsi="Arial" w:cs="Arial"/>
          <w:sz w:val="24"/>
          <w:szCs w:val="24"/>
        </w:rPr>
        <w:t xml:space="preserve">các </w:t>
      </w:r>
      <w:r w:rsidR="009D4A96" w:rsidRPr="00190F26">
        <w:rPr>
          <w:rFonts w:ascii="Arial" w:eastAsia="Times New Roman" w:hAnsi="Arial" w:cs="Arial"/>
          <w:sz w:val="24"/>
          <w:szCs w:val="24"/>
        </w:rPr>
        <w:t xml:space="preserve">xu hướng theo thời gian trong các phát hiện </w:t>
      </w:r>
      <w:r>
        <w:rPr>
          <w:rFonts w:ascii="Arial" w:eastAsia="Times New Roman" w:hAnsi="Arial" w:cs="Arial"/>
          <w:sz w:val="24"/>
          <w:szCs w:val="24"/>
        </w:rPr>
        <w:t xml:space="preserve">được từ việc </w:t>
      </w:r>
      <w:r w:rsidR="009D4A96" w:rsidRPr="00190F26">
        <w:rPr>
          <w:rFonts w:ascii="Arial" w:eastAsia="Times New Roman" w:hAnsi="Arial" w:cs="Arial"/>
          <w:sz w:val="24"/>
          <w:szCs w:val="24"/>
        </w:rPr>
        <w:t xml:space="preserve">kiểm tra và giúp các nhà khai thác tàu (và </w:t>
      </w:r>
      <w:r>
        <w:rPr>
          <w:rFonts w:ascii="Arial" w:eastAsia="Times New Roman" w:hAnsi="Arial" w:cs="Arial"/>
          <w:sz w:val="24"/>
          <w:szCs w:val="24"/>
        </w:rPr>
        <w:t xml:space="preserve">rộng ra là </w:t>
      </w:r>
      <w:r w:rsidR="009D4A96" w:rsidRPr="00190F26">
        <w:rPr>
          <w:rFonts w:ascii="Arial" w:eastAsia="Times New Roman" w:hAnsi="Arial" w:cs="Arial"/>
          <w:sz w:val="24"/>
          <w:szCs w:val="24"/>
        </w:rPr>
        <w:t xml:space="preserve">toàn bộ ngành) </w:t>
      </w:r>
      <w:r>
        <w:rPr>
          <w:rFonts w:ascii="Arial" w:eastAsia="Times New Roman" w:hAnsi="Arial" w:cs="Arial"/>
          <w:sz w:val="24"/>
          <w:szCs w:val="24"/>
        </w:rPr>
        <w:t>nhận ra</w:t>
      </w:r>
      <w:r w:rsidR="009D4A96" w:rsidRPr="00190F26">
        <w:rPr>
          <w:rFonts w:ascii="Arial" w:eastAsia="Times New Roman" w:hAnsi="Arial" w:cs="Arial"/>
          <w:sz w:val="24"/>
          <w:szCs w:val="24"/>
        </w:rPr>
        <w:t xml:space="preserve"> các rủi ro phổ biến và mới nổi luôn là mục tiêu của SIRE 2.0. Khi tàu được đánh dấu là có thiếu sót hoặc </w:t>
      </w:r>
      <w:r>
        <w:rPr>
          <w:rFonts w:ascii="Arial" w:eastAsia="Times New Roman" w:hAnsi="Arial" w:cs="Arial"/>
          <w:sz w:val="24"/>
          <w:szCs w:val="24"/>
        </w:rPr>
        <w:t>có những lĩnh</w:t>
      </w:r>
      <w:r w:rsidR="009D4A96" w:rsidRPr="00190F26">
        <w:rPr>
          <w:rFonts w:ascii="Arial" w:eastAsia="Times New Roman" w:hAnsi="Arial" w:cs="Arial"/>
          <w:sz w:val="24"/>
          <w:szCs w:val="24"/>
        </w:rPr>
        <w:t xml:space="preserve"> vực cần cải thiện thì </w:t>
      </w:r>
      <w:r>
        <w:rPr>
          <w:rFonts w:ascii="Arial" w:eastAsia="Times New Roman" w:hAnsi="Arial" w:cs="Arial"/>
          <w:sz w:val="24"/>
          <w:szCs w:val="24"/>
        </w:rPr>
        <w:t>phải đưa ra</w:t>
      </w:r>
      <w:r w:rsidR="009D4A96" w:rsidRPr="00190F26">
        <w:rPr>
          <w:rFonts w:ascii="Arial" w:eastAsia="Times New Roman" w:hAnsi="Arial" w:cs="Arial"/>
          <w:sz w:val="24"/>
          <w:szCs w:val="24"/>
        </w:rPr>
        <w:t xml:space="preserve"> hành động. Vì thuật toán </w:t>
      </w:r>
      <w:r>
        <w:rPr>
          <w:rFonts w:ascii="Arial" w:eastAsia="Times New Roman" w:hAnsi="Arial" w:cs="Arial"/>
          <w:sz w:val="24"/>
          <w:szCs w:val="24"/>
        </w:rPr>
        <w:t xml:space="preserve">đặt </w:t>
      </w:r>
      <w:r w:rsidR="009D4A96" w:rsidRPr="00190F26">
        <w:rPr>
          <w:rFonts w:ascii="Arial" w:eastAsia="Times New Roman" w:hAnsi="Arial" w:cs="Arial"/>
          <w:sz w:val="24"/>
          <w:szCs w:val="24"/>
        </w:rPr>
        <w:t xml:space="preserve">câu hỏi được đặt </w:t>
      </w:r>
      <w:r>
        <w:rPr>
          <w:rFonts w:ascii="Arial" w:eastAsia="Times New Roman" w:hAnsi="Arial" w:cs="Arial"/>
          <w:sz w:val="24"/>
          <w:szCs w:val="24"/>
        </w:rPr>
        <w:t>ra</w:t>
      </w:r>
      <w:r w:rsidR="009D4A96" w:rsidRPr="00190F26">
        <w:rPr>
          <w:rFonts w:ascii="Arial" w:eastAsia="Times New Roman" w:hAnsi="Arial" w:cs="Arial"/>
          <w:sz w:val="24"/>
          <w:szCs w:val="24"/>
        </w:rPr>
        <w:t xml:space="preserve"> cho </w:t>
      </w:r>
      <w:r>
        <w:rPr>
          <w:rFonts w:ascii="Arial" w:eastAsia="Times New Roman" w:hAnsi="Arial" w:cs="Arial"/>
          <w:sz w:val="24"/>
          <w:szCs w:val="24"/>
        </w:rPr>
        <w:t xml:space="preserve">riêng </w:t>
      </w:r>
      <w:r w:rsidR="009D4A96" w:rsidRPr="00190F26">
        <w:rPr>
          <w:rFonts w:ascii="Arial" w:eastAsia="Times New Roman" w:hAnsi="Arial" w:cs="Arial"/>
          <w:sz w:val="24"/>
          <w:szCs w:val="24"/>
        </w:rPr>
        <w:t xml:space="preserve">từng tàu nên những lĩnh vực này sẽ được nêu ra trong các cuộc kiểm tra tiếp theo để đảm bảo rằng hành động đó đã được thực hiện. Quá trình này cũng sẽ giúp các nhà khai thác tàu hiểu và </w:t>
      </w:r>
      <w:r>
        <w:rPr>
          <w:rFonts w:ascii="Arial" w:eastAsia="Times New Roman" w:hAnsi="Arial" w:cs="Arial"/>
          <w:sz w:val="24"/>
          <w:szCs w:val="24"/>
        </w:rPr>
        <w:t>xử lý</w:t>
      </w:r>
      <w:r w:rsidR="009D4A96" w:rsidRPr="00190F26">
        <w:rPr>
          <w:rFonts w:ascii="Arial" w:eastAsia="Times New Roman" w:hAnsi="Arial" w:cs="Arial"/>
          <w:sz w:val="24"/>
          <w:szCs w:val="24"/>
        </w:rPr>
        <w:t xml:space="preserve"> các vấn đề trên cơ sở toàn đội tàu, và - điều quan trọng là cải thiện độ an toàn và hiệu suất </w:t>
      </w:r>
      <w:r>
        <w:rPr>
          <w:rFonts w:ascii="Arial" w:eastAsia="Times New Roman" w:hAnsi="Arial" w:cs="Arial"/>
          <w:sz w:val="24"/>
          <w:szCs w:val="24"/>
        </w:rPr>
        <w:t>ở những lĩnh vực</w:t>
      </w:r>
      <w:r w:rsidR="009D4A96" w:rsidRPr="00190F26">
        <w:rPr>
          <w:rFonts w:ascii="Arial" w:eastAsia="Times New Roman" w:hAnsi="Arial" w:cs="Arial"/>
          <w:sz w:val="24"/>
          <w:szCs w:val="24"/>
        </w:rPr>
        <w:t xml:space="preserve"> cần thiết.</w:t>
      </w:r>
    </w:p>
    <w:p w:rsidR="009D4A96" w:rsidRPr="00190F26" w:rsidRDefault="009D4A96" w:rsidP="00190F26">
      <w:pPr>
        <w:shd w:val="clear" w:color="auto" w:fill="FFFFFF"/>
        <w:spacing w:after="120" w:line="390" w:lineRule="atLeast"/>
        <w:jc w:val="both"/>
        <w:textAlignment w:val="baseline"/>
        <w:rPr>
          <w:rFonts w:ascii="Arial" w:eastAsia="Times New Roman" w:hAnsi="Arial" w:cs="Arial"/>
          <w:sz w:val="24"/>
          <w:szCs w:val="24"/>
        </w:rPr>
      </w:pPr>
      <w:r w:rsidRPr="00190F26">
        <w:rPr>
          <w:rFonts w:ascii="Arial" w:eastAsia="Times New Roman" w:hAnsi="Arial" w:cs="Arial"/>
          <w:sz w:val="24"/>
          <w:szCs w:val="24"/>
        </w:rPr>
        <w:lastRenderedPageBreak/>
        <w:t xml:space="preserve">Bằng cách chuyển sang chế độ kiểm tra </w:t>
      </w:r>
      <w:r w:rsidR="008E66DC">
        <w:rPr>
          <w:rFonts w:ascii="Arial" w:eastAsia="Times New Roman" w:hAnsi="Arial" w:cs="Arial"/>
          <w:sz w:val="24"/>
          <w:szCs w:val="24"/>
        </w:rPr>
        <w:t xml:space="preserve">được </w:t>
      </w:r>
      <w:r w:rsidRPr="00190F26">
        <w:rPr>
          <w:rFonts w:ascii="Arial" w:eastAsia="Times New Roman" w:hAnsi="Arial" w:cs="Arial"/>
          <w:sz w:val="24"/>
          <w:szCs w:val="24"/>
        </w:rPr>
        <w:t xml:space="preserve">số hóa, mục tiêu là đảm bảo tích hợp liền mạch với cơ sở hạ tầng dữ liệu hàng hải hiện có, </w:t>
      </w:r>
      <w:r w:rsidR="008E66DC">
        <w:rPr>
          <w:rFonts w:ascii="Arial" w:eastAsia="Times New Roman" w:hAnsi="Arial" w:cs="Arial"/>
          <w:sz w:val="24"/>
          <w:szCs w:val="24"/>
        </w:rPr>
        <w:t xml:space="preserve">sẽ </w:t>
      </w:r>
      <w:r w:rsidRPr="00190F26">
        <w:rPr>
          <w:rFonts w:ascii="Arial" w:eastAsia="Times New Roman" w:hAnsi="Arial" w:cs="Arial"/>
          <w:sz w:val="24"/>
          <w:szCs w:val="24"/>
        </w:rPr>
        <w:t xml:space="preserve">thúc đẩy khả năng tương tác và chia sẻ dữ liệu hiệu quả giữa các bên liên quan. </w:t>
      </w:r>
      <w:r w:rsidR="008E66DC">
        <w:rPr>
          <w:rFonts w:ascii="Arial" w:eastAsia="Times New Roman" w:hAnsi="Arial" w:cs="Arial"/>
          <w:sz w:val="24"/>
          <w:szCs w:val="24"/>
        </w:rPr>
        <w:t>Việc</w:t>
      </w:r>
      <w:r w:rsidRPr="00190F26">
        <w:rPr>
          <w:rFonts w:ascii="Arial" w:eastAsia="Times New Roman" w:hAnsi="Arial" w:cs="Arial"/>
          <w:sz w:val="24"/>
          <w:szCs w:val="24"/>
        </w:rPr>
        <w:t xml:space="preserve"> chuẩn hóa này sẽ </w:t>
      </w:r>
      <w:r w:rsidR="008E66DC">
        <w:rPr>
          <w:rFonts w:ascii="Arial" w:eastAsia="Times New Roman" w:hAnsi="Arial" w:cs="Arial"/>
          <w:sz w:val="24"/>
          <w:szCs w:val="24"/>
        </w:rPr>
        <w:t>hỗ trợ</w:t>
      </w:r>
      <w:r w:rsidRPr="00190F26">
        <w:rPr>
          <w:rFonts w:ascii="Arial" w:eastAsia="Times New Roman" w:hAnsi="Arial" w:cs="Arial"/>
          <w:sz w:val="24"/>
          <w:szCs w:val="24"/>
        </w:rPr>
        <w:t xml:space="preserve"> cho </w:t>
      </w:r>
      <w:r w:rsidR="008E66DC">
        <w:rPr>
          <w:rFonts w:ascii="Arial" w:eastAsia="Times New Roman" w:hAnsi="Arial" w:cs="Arial"/>
          <w:sz w:val="24"/>
          <w:szCs w:val="24"/>
        </w:rPr>
        <w:t xml:space="preserve">một </w:t>
      </w:r>
      <w:r w:rsidRPr="00190F26">
        <w:rPr>
          <w:rFonts w:ascii="Arial" w:eastAsia="Times New Roman" w:hAnsi="Arial" w:cs="Arial"/>
          <w:sz w:val="24"/>
          <w:szCs w:val="24"/>
        </w:rPr>
        <w:t xml:space="preserve">cách tiếp cận gắn kết và hợp tác hơn </w:t>
      </w:r>
      <w:r w:rsidR="008E66DC">
        <w:rPr>
          <w:rFonts w:ascii="Arial" w:eastAsia="Times New Roman" w:hAnsi="Arial" w:cs="Arial"/>
          <w:sz w:val="24"/>
          <w:szCs w:val="24"/>
        </w:rPr>
        <w:t>tới</w:t>
      </w:r>
      <w:r w:rsidRPr="00190F26">
        <w:rPr>
          <w:rFonts w:ascii="Arial" w:eastAsia="Times New Roman" w:hAnsi="Arial" w:cs="Arial"/>
          <w:sz w:val="24"/>
          <w:szCs w:val="24"/>
        </w:rPr>
        <w:t xml:space="preserve"> an toàn hàng hải và tuân thủ </w:t>
      </w:r>
      <w:r w:rsidR="008E66DC">
        <w:rPr>
          <w:rFonts w:ascii="Arial" w:eastAsia="Times New Roman" w:hAnsi="Arial" w:cs="Arial"/>
          <w:sz w:val="24"/>
          <w:szCs w:val="24"/>
        </w:rPr>
        <w:t xml:space="preserve">luật pháp </w:t>
      </w:r>
      <w:r w:rsidRPr="00190F26">
        <w:rPr>
          <w:rFonts w:ascii="Arial" w:eastAsia="Times New Roman" w:hAnsi="Arial" w:cs="Arial"/>
          <w:sz w:val="24"/>
          <w:szCs w:val="24"/>
        </w:rPr>
        <w:t>trên quy mô toàn cầu.</w:t>
      </w:r>
    </w:p>
    <w:p w:rsidR="009D4A96" w:rsidRPr="005A09B5" w:rsidRDefault="009D4A96" w:rsidP="00190F26">
      <w:pPr>
        <w:shd w:val="clear" w:color="auto" w:fill="FFFFFF"/>
        <w:spacing w:after="120" w:line="390" w:lineRule="atLeast"/>
        <w:jc w:val="both"/>
        <w:textAlignment w:val="baseline"/>
        <w:rPr>
          <w:rFonts w:ascii="Arial" w:eastAsia="Times New Roman" w:hAnsi="Arial" w:cs="Arial"/>
          <w:sz w:val="24"/>
          <w:szCs w:val="24"/>
        </w:rPr>
      </w:pPr>
      <w:r w:rsidRPr="00190F26">
        <w:rPr>
          <w:rFonts w:ascii="Arial" w:eastAsia="Times New Roman" w:hAnsi="Arial" w:cs="Arial"/>
          <w:sz w:val="24"/>
          <w:szCs w:val="24"/>
        </w:rPr>
        <w:t xml:space="preserve">OCIMF </w:t>
      </w:r>
      <w:r w:rsidR="008E66DC">
        <w:rPr>
          <w:rFonts w:ascii="Arial" w:eastAsia="Times New Roman" w:hAnsi="Arial" w:cs="Arial"/>
          <w:sz w:val="24"/>
          <w:szCs w:val="24"/>
        </w:rPr>
        <w:t xml:space="preserve">thừa </w:t>
      </w:r>
      <w:r w:rsidRPr="00190F26">
        <w:rPr>
          <w:rFonts w:ascii="Arial" w:eastAsia="Times New Roman" w:hAnsi="Arial" w:cs="Arial"/>
          <w:sz w:val="24"/>
          <w:szCs w:val="24"/>
        </w:rPr>
        <w:t xml:space="preserve">nhận rằng việc thích ứng với SIRE 2.0 thể hiện một lộ trình học tập và sẽ </w:t>
      </w:r>
      <w:r w:rsidR="008E66DC">
        <w:rPr>
          <w:rFonts w:ascii="Arial" w:eastAsia="Times New Roman" w:hAnsi="Arial" w:cs="Arial"/>
          <w:sz w:val="24"/>
          <w:szCs w:val="24"/>
        </w:rPr>
        <w:t>đòi hỏi</w:t>
      </w:r>
      <w:r w:rsidRPr="00190F26">
        <w:rPr>
          <w:rFonts w:ascii="Arial" w:eastAsia="Times New Roman" w:hAnsi="Arial" w:cs="Arial"/>
          <w:sz w:val="24"/>
          <w:szCs w:val="24"/>
        </w:rPr>
        <w:t xml:space="preserve"> người dùng chương trình </w:t>
      </w:r>
      <w:r w:rsidR="008E66DC">
        <w:rPr>
          <w:rFonts w:ascii="Arial" w:eastAsia="Times New Roman" w:hAnsi="Arial" w:cs="Arial"/>
          <w:sz w:val="24"/>
          <w:szCs w:val="24"/>
        </w:rPr>
        <w:t xml:space="preserve">phải </w:t>
      </w:r>
      <w:r w:rsidRPr="00190F26">
        <w:rPr>
          <w:rFonts w:ascii="Arial" w:eastAsia="Times New Roman" w:hAnsi="Arial" w:cs="Arial"/>
          <w:sz w:val="24"/>
          <w:szCs w:val="24"/>
        </w:rPr>
        <w:t xml:space="preserve">dành thời gian và nguồn lực để đảm bảo họ chuyển đổi thành công. SIRE 2.0 đánh dấu một thời điểm quan trọng trong quá trình phát triển an toàn hàng hải và tuân thủ </w:t>
      </w:r>
      <w:r w:rsidR="008E66DC">
        <w:rPr>
          <w:rFonts w:ascii="Arial" w:eastAsia="Times New Roman" w:hAnsi="Arial" w:cs="Arial"/>
          <w:sz w:val="24"/>
          <w:szCs w:val="24"/>
        </w:rPr>
        <w:t xml:space="preserve">các quy định về bảo vệ </w:t>
      </w:r>
      <w:r w:rsidRPr="00190F26">
        <w:rPr>
          <w:rFonts w:ascii="Arial" w:eastAsia="Times New Roman" w:hAnsi="Arial" w:cs="Arial"/>
          <w:sz w:val="24"/>
          <w:szCs w:val="24"/>
        </w:rPr>
        <w:t>môi trường. Nó hứa hẹn về một ngành vận tải biển an toàn hơn, minh bạch hơn và hiệu quả hơn. Khi xem xét từ góc độ đó, điều đúng đắn là không có lựa chọn nào khác ngoài việc nhìn về phía trước và dựa vào những điều tốt đẹp mà sự thay đổi này sẽ mang lại.</w:t>
      </w:r>
    </w:p>
    <w:p w:rsidR="00DA4A6E" w:rsidRDefault="008E66DC" w:rsidP="008E66DC">
      <w:pPr>
        <w:jc w:val="center"/>
      </w:pPr>
      <w:r>
        <w:t>------------------------------------</w:t>
      </w:r>
    </w:p>
    <w:sectPr w:rsidR="00DA4A6E" w:rsidSect="009D4A96">
      <w:pgSz w:w="12240" w:h="15840"/>
      <w:pgMar w:top="72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B5"/>
    <w:rsid w:val="00190F26"/>
    <w:rsid w:val="004671D7"/>
    <w:rsid w:val="004B1675"/>
    <w:rsid w:val="005A09B5"/>
    <w:rsid w:val="008E66DC"/>
    <w:rsid w:val="009D4A96"/>
    <w:rsid w:val="00B62AAB"/>
    <w:rsid w:val="00DA4A6E"/>
    <w:rsid w:val="00E4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F0DB"/>
  <w15:chartTrackingRefBased/>
  <w15:docId w15:val="{008EF303-0252-4FD8-A027-4818E999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09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A09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5A09B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B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09B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5A09B5"/>
    <w:rPr>
      <w:rFonts w:ascii="Times New Roman" w:eastAsia="Times New Roman" w:hAnsi="Times New Roman" w:cs="Times New Roman"/>
      <w:b/>
      <w:bCs/>
      <w:sz w:val="15"/>
      <w:szCs w:val="15"/>
    </w:rPr>
  </w:style>
  <w:style w:type="character" w:customStyle="1" w:styleId="metatext">
    <w:name w:val="meta_text"/>
    <w:basedOn w:val="DefaultParagraphFont"/>
    <w:rsid w:val="005A09B5"/>
  </w:style>
  <w:style w:type="character" w:styleId="Hyperlink">
    <w:name w:val="Hyperlink"/>
    <w:basedOn w:val="DefaultParagraphFont"/>
    <w:uiPriority w:val="99"/>
    <w:semiHidden/>
    <w:unhideWhenUsed/>
    <w:rsid w:val="005A09B5"/>
    <w:rPr>
      <w:color w:val="0000FF"/>
      <w:u w:val="single"/>
    </w:rPr>
  </w:style>
  <w:style w:type="paragraph" w:customStyle="1" w:styleId="wp-caption-text">
    <w:name w:val="wp-caption-text"/>
    <w:basedOn w:val="Normal"/>
    <w:rsid w:val="005A09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0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A09B5"/>
  </w:style>
  <w:style w:type="character" w:styleId="Strong">
    <w:name w:val="Strong"/>
    <w:basedOn w:val="DefaultParagraphFont"/>
    <w:uiPriority w:val="22"/>
    <w:qFormat/>
    <w:rsid w:val="005A0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6657">
      <w:bodyDiv w:val="1"/>
      <w:marLeft w:val="0"/>
      <w:marRight w:val="0"/>
      <w:marTop w:val="0"/>
      <w:marBottom w:val="0"/>
      <w:divBdr>
        <w:top w:val="none" w:sz="0" w:space="0" w:color="auto"/>
        <w:left w:val="none" w:sz="0" w:space="0" w:color="auto"/>
        <w:bottom w:val="none" w:sz="0" w:space="0" w:color="auto"/>
        <w:right w:val="none" w:sz="0" w:space="0" w:color="auto"/>
      </w:divBdr>
      <w:divsChild>
        <w:div w:id="347029402">
          <w:marLeft w:val="0"/>
          <w:marRight w:val="0"/>
          <w:marTop w:val="0"/>
          <w:marBottom w:val="450"/>
          <w:divBdr>
            <w:top w:val="none" w:sz="0" w:space="0" w:color="auto"/>
            <w:left w:val="none" w:sz="0" w:space="0" w:color="auto"/>
            <w:bottom w:val="single" w:sz="12" w:space="11" w:color="111111"/>
            <w:right w:val="none" w:sz="0" w:space="0" w:color="auto"/>
          </w:divBdr>
          <w:divsChild>
            <w:div w:id="1004747183">
              <w:marLeft w:val="0"/>
              <w:marRight w:val="0"/>
              <w:marTop w:val="0"/>
              <w:marBottom w:val="0"/>
              <w:divBdr>
                <w:top w:val="none" w:sz="0" w:space="0" w:color="auto"/>
                <w:left w:val="none" w:sz="0" w:space="0" w:color="auto"/>
                <w:bottom w:val="none" w:sz="0" w:space="0" w:color="auto"/>
                <w:right w:val="none" w:sz="0" w:space="0" w:color="auto"/>
              </w:divBdr>
              <w:divsChild>
                <w:div w:id="524096705">
                  <w:marLeft w:val="0"/>
                  <w:marRight w:val="0"/>
                  <w:marTop w:val="0"/>
                  <w:marBottom w:val="0"/>
                  <w:divBdr>
                    <w:top w:val="none" w:sz="0" w:space="0" w:color="auto"/>
                    <w:left w:val="none" w:sz="0" w:space="0" w:color="auto"/>
                    <w:bottom w:val="none" w:sz="0" w:space="0" w:color="auto"/>
                    <w:right w:val="none" w:sz="0" w:space="0" w:color="auto"/>
                  </w:divBdr>
                  <w:divsChild>
                    <w:div w:id="1910336073">
                      <w:marLeft w:val="0"/>
                      <w:marRight w:val="240"/>
                      <w:marTop w:val="0"/>
                      <w:marBottom w:val="0"/>
                      <w:divBdr>
                        <w:top w:val="none" w:sz="0" w:space="0" w:color="auto"/>
                        <w:left w:val="none" w:sz="0" w:space="0" w:color="auto"/>
                        <w:bottom w:val="none" w:sz="0" w:space="0" w:color="auto"/>
                        <w:right w:val="none" w:sz="0" w:space="0" w:color="auto"/>
                      </w:divBdr>
                      <w:divsChild>
                        <w:div w:id="1543054807">
                          <w:marLeft w:val="0"/>
                          <w:marRight w:val="90"/>
                          <w:marTop w:val="0"/>
                          <w:marBottom w:val="0"/>
                          <w:divBdr>
                            <w:top w:val="none" w:sz="0" w:space="0" w:color="auto"/>
                            <w:left w:val="none" w:sz="0" w:space="0" w:color="auto"/>
                            <w:bottom w:val="none" w:sz="0" w:space="0" w:color="auto"/>
                            <w:right w:val="none" w:sz="0" w:space="0" w:color="auto"/>
                          </w:divBdr>
                        </w:div>
                        <w:div w:id="1060010642">
                          <w:marLeft w:val="0"/>
                          <w:marRight w:val="90"/>
                          <w:marTop w:val="0"/>
                          <w:marBottom w:val="0"/>
                          <w:divBdr>
                            <w:top w:val="none" w:sz="0" w:space="0" w:color="auto"/>
                            <w:left w:val="none" w:sz="0" w:space="0" w:color="auto"/>
                            <w:bottom w:val="none" w:sz="0" w:space="0" w:color="auto"/>
                            <w:right w:val="none" w:sz="0" w:space="0" w:color="auto"/>
                          </w:divBdr>
                        </w:div>
                        <w:div w:id="15255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2172">
          <w:marLeft w:val="-225"/>
          <w:marRight w:val="-225"/>
          <w:marTop w:val="0"/>
          <w:marBottom w:val="0"/>
          <w:divBdr>
            <w:top w:val="none" w:sz="0" w:space="0" w:color="auto"/>
            <w:left w:val="none" w:sz="0" w:space="0" w:color="auto"/>
            <w:bottom w:val="none" w:sz="0" w:space="0" w:color="auto"/>
            <w:right w:val="none" w:sz="0" w:space="0" w:color="auto"/>
          </w:divBdr>
          <w:divsChild>
            <w:div w:id="833566095">
              <w:marLeft w:val="0"/>
              <w:marRight w:val="0"/>
              <w:marTop w:val="0"/>
              <w:marBottom w:val="0"/>
              <w:divBdr>
                <w:top w:val="none" w:sz="0" w:space="0" w:color="auto"/>
                <w:left w:val="none" w:sz="0" w:space="0" w:color="auto"/>
                <w:bottom w:val="none" w:sz="0" w:space="0" w:color="auto"/>
                <w:right w:val="none" w:sz="0" w:space="0" w:color="auto"/>
              </w:divBdr>
              <w:divsChild>
                <w:div w:id="726143786">
                  <w:marLeft w:val="0"/>
                  <w:marRight w:val="0"/>
                  <w:marTop w:val="0"/>
                  <w:marBottom w:val="0"/>
                  <w:divBdr>
                    <w:top w:val="none" w:sz="0" w:space="0" w:color="auto"/>
                    <w:left w:val="none" w:sz="0" w:space="0" w:color="auto"/>
                    <w:bottom w:val="none" w:sz="0" w:space="0" w:color="auto"/>
                    <w:right w:val="none" w:sz="0" w:space="0" w:color="auto"/>
                  </w:divBdr>
                  <w:divsChild>
                    <w:div w:id="1657953000">
                      <w:marLeft w:val="0"/>
                      <w:marRight w:val="0"/>
                      <w:marTop w:val="0"/>
                      <w:marBottom w:val="450"/>
                      <w:divBdr>
                        <w:top w:val="none" w:sz="0" w:space="0" w:color="auto"/>
                        <w:left w:val="none" w:sz="0" w:space="0" w:color="auto"/>
                        <w:bottom w:val="none" w:sz="0" w:space="0" w:color="auto"/>
                        <w:right w:val="none" w:sz="0" w:space="0" w:color="auto"/>
                      </w:divBdr>
                      <w:divsChild>
                        <w:div w:id="441070900">
                          <w:marLeft w:val="0"/>
                          <w:marRight w:val="0"/>
                          <w:marTop w:val="0"/>
                          <w:marBottom w:val="0"/>
                          <w:divBdr>
                            <w:top w:val="none" w:sz="0" w:space="0" w:color="auto"/>
                            <w:left w:val="none" w:sz="0" w:space="0" w:color="auto"/>
                            <w:bottom w:val="none" w:sz="0" w:space="0" w:color="auto"/>
                            <w:right w:val="none" w:sz="0" w:space="0" w:color="auto"/>
                          </w:divBdr>
                          <w:divsChild>
                            <w:div w:id="14937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7063">
                      <w:marLeft w:val="0"/>
                      <w:marRight w:val="0"/>
                      <w:marTop w:val="0"/>
                      <w:marBottom w:val="450"/>
                      <w:divBdr>
                        <w:top w:val="none" w:sz="0" w:space="0" w:color="auto"/>
                        <w:left w:val="none" w:sz="0" w:space="0" w:color="auto"/>
                        <w:bottom w:val="none" w:sz="0" w:space="0" w:color="auto"/>
                        <w:right w:val="none" w:sz="0" w:space="0" w:color="auto"/>
                      </w:divBdr>
                      <w:divsChild>
                        <w:div w:id="1632898195">
                          <w:marLeft w:val="1350"/>
                          <w:marRight w:val="0"/>
                          <w:marTop w:val="0"/>
                          <w:marBottom w:val="0"/>
                          <w:divBdr>
                            <w:top w:val="none" w:sz="0" w:space="0" w:color="auto"/>
                            <w:left w:val="none" w:sz="0" w:space="0" w:color="auto"/>
                            <w:bottom w:val="none" w:sz="0" w:space="0" w:color="auto"/>
                            <w:right w:val="none" w:sz="0" w:space="0" w:color="auto"/>
                          </w:divBdr>
                          <w:divsChild>
                            <w:div w:id="19551771">
                              <w:marLeft w:val="0"/>
                              <w:marRight w:val="0"/>
                              <w:marTop w:val="0"/>
                              <w:marBottom w:val="0"/>
                              <w:divBdr>
                                <w:top w:val="none" w:sz="0" w:space="0" w:color="auto"/>
                                <w:left w:val="none" w:sz="0" w:space="0" w:color="auto"/>
                                <w:bottom w:val="none" w:sz="0" w:space="0" w:color="auto"/>
                                <w:right w:val="none" w:sz="0" w:space="0" w:color="auto"/>
                              </w:divBdr>
                              <w:divsChild>
                                <w:div w:id="392586414">
                                  <w:marLeft w:val="0"/>
                                  <w:marRight w:val="0"/>
                                  <w:marTop w:val="0"/>
                                  <w:marBottom w:val="0"/>
                                  <w:divBdr>
                                    <w:top w:val="none" w:sz="0" w:space="0" w:color="auto"/>
                                    <w:left w:val="none" w:sz="0" w:space="0" w:color="auto"/>
                                    <w:bottom w:val="none" w:sz="0" w:space="0" w:color="auto"/>
                                    <w:right w:val="none" w:sz="0" w:space="0" w:color="auto"/>
                                  </w:divBdr>
                                </w:div>
                                <w:div w:id="1112171840">
                                  <w:marLeft w:val="0"/>
                                  <w:marRight w:val="0"/>
                                  <w:marTop w:val="0"/>
                                  <w:marBottom w:val="0"/>
                                  <w:divBdr>
                                    <w:top w:val="none" w:sz="0" w:space="0" w:color="auto"/>
                                    <w:left w:val="none" w:sz="0" w:space="0" w:color="auto"/>
                                    <w:bottom w:val="none" w:sz="0" w:space="0" w:color="auto"/>
                                    <w:right w:val="none" w:sz="0" w:space="0" w:color="auto"/>
                                  </w:divBdr>
                                  <w:divsChild>
                                    <w:div w:id="619722264">
                                      <w:marLeft w:val="0"/>
                                      <w:marRight w:val="0"/>
                                      <w:marTop w:val="0"/>
                                      <w:marBottom w:val="0"/>
                                      <w:divBdr>
                                        <w:top w:val="none" w:sz="0" w:space="0" w:color="auto"/>
                                        <w:left w:val="none" w:sz="0" w:space="0" w:color="auto"/>
                                        <w:bottom w:val="none" w:sz="0" w:space="0" w:color="auto"/>
                                        <w:right w:val="none" w:sz="0" w:space="0" w:color="auto"/>
                                      </w:divBdr>
                                      <w:divsChild>
                                        <w:div w:id="203521567">
                                          <w:marLeft w:val="0"/>
                                          <w:marRight w:val="0"/>
                                          <w:marTop w:val="0"/>
                                          <w:marBottom w:val="300"/>
                                          <w:divBdr>
                                            <w:top w:val="none" w:sz="0" w:space="0" w:color="auto"/>
                                            <w:left w:val="none" w:sz="0" w:space="0" w:color="auto"/>
                                            <w:bottom w:val="none" w:sz="0" w:space="0" w:color="auto"/>
                                            <w:right w:val="none" w:sz="0" w:space="0" w:color="auto"/>
                                          </w:divBdr>
                                          <w:divsChild>
                                            <w:div w:id="6832884">
                                              <w:marLeft w:val="0"/>
                                              <w:marRight w:val="0"/>
                                              <w:marTop w:val="0"/>
                                              <w:marBottom w:val="225"/>
                                              <w:divBdr>
                                                <w:top w:val="none" w:sz="0" w:space="0" w:color="auto"/>
                                                <w:left w:val="none" w:sz="0" w:space="0" w:color="auto"/>
                                                <w:bottom w:val="none" w:sz="0" w:space="0" w:color="auto"/>
                                                <w:right w:val="none" w:sz="0" w:space="0" w:color="auto"/>
                                              </w:divBdr>
                                            </w:div>
                                            <w:div w:id="1095784971">
                                              <w:marLeft w:val="0"/>
                                              <w:marRight w:val="0"/>
                                              <w:marTop w:val="0"/>
                                              <w:marBottom w:val="0"/>
                                              <w:divBdr>
                                                <w:top w:val="none" w:sz="0" w:space="0" w:color="auto"/>
                                                <w:left w:val="none" w:sz="0" w:space="0" w:color="auto"/>
                                                <w:bottom w:val="none" w:sz="0" w:space="0" w:color="auto"/>
                                                <w:right w:val="none" w:sz="0" w:space="0" w:color="auto"/>
                                              </w:divBdr>
                                              <w:divsChild>
                                                <w:div w:id="1927415823">
                                                  <w:marLeft w:val="0"/>
                                                  <w:marRight w:val="0"/>
                                                  <w:marTop w:val="0"/>
                                                  <w:marBottom w:val="0"/>
                                                  <w:divBdr>
                                                    <w:top w:val="none" w:sz="0" w:space="0" w:color="auto"/>
                                                    <w:left w:val="none" w:sz="0" w:space="0" w:color="auto"/>
                                                    <w:bottom w:val="none" w:sz="0" w:space="0" w:color="auto"/>
                                                    <w:right w:val="none" w:sz="0" w:space="0" w:color="auto"/>
                                                  </w:divBdr>
                                                  <w:divsChild>
                                                    <w:div w:id="52049079">
                                                      <w:marLeft w:val="0"/>
                                                      <w:marRight w:val="0"/>
                                                      <w:marTop w:val="0"/>
                                                      <w:marBottom w:val="0"/>
                                                      <w:divBdr>
                                                        <w:top w:val="none" w:sz="0" w:space="0" w:color="auto"/>
                                                        <w:left w:val="none" w:sz="0" w:space="0" w:color="auto"/>
                                                        <w:bottom w:val="none" w:sz="0" w:space="0" w:color="auto"/>
                                                        <w:right w:val="none" w:sz="0" w:space="0" w:color="auto"/>
                                                      </w:divBdr>
                                                      <w:divsChild>
                                                        <w:div w:id="564994733">
                                                          <w:marLeft w:val="0"/>
                                                          <w:marRight w:val="0"/>
                                                          <w:marTop w:val="0"/>
                                                          <w:marBottom w:val="0"/>
                                                          <w:divBdr>
                                                            <w:top w:val="none" w:sz="0" w:space="0" w:color="auto"/>
                                                            <w:left w:val="none" w:sz="0" w:space="0" w:color="auto"/>
                                                            <w:bottom w:val="none" w:sz="0" w:space="0" w:color="auto"/>
                                                            <w:right w:val="none" w:sz="0" w:space="0" w:color="auto"/>
                                                          </w:divBdr>
                                                        </w:div>
                                                        <w:div w:id="14187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fety4sea.com/sire-2-0-enters-industry-wide-beta-testing-phase-for-inspe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9/shutterstock_1701382183.jpg" TargetMode="External"/><Relationship Id="rId4" Type="http://schemas.openxmlformats.org/officeDocument/2006/relationships/hyperlink" Target="https://safety4sea.com/author/aaron-coop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5</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2024-04-03T00:56:00Z</dcterms:created>
  <dcterms:modified xsi:type="dcterms:W3CDTF">2024-04-03T09:54:00Z</dcterms:modified>
</cp:coreProperties>
</file>