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CD1" w:rsidRDefault="00CA3CD1" w:rsidP="00CA3CD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</w:pP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Starlink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của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Elon Musk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cung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cấp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dịch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vụ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Internet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miễn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phí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2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cho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các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tàu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đã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đăng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>ký</w:t>
      </w:r>
      <w:proofErr w:type="spellEnd"/>
      <w:r w:rsidRPr="00CA3CD1"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  <w:t xml:space="preserve"> IMO</w:t>
      </w:r>
    </w:p>
    <w:p w:rsidR="00CA3CD1" w:rsidRPr="00CA3CD1" w:rsidRDefault="00CA3CD1" w:rsidP="00CA3CD1">
      <w:pPr>
        <w:shd w:val="clear" w:color="auto" w:fill="FFFFFF"/>
        <w:spacing w:after="0" w:line="240" w:lineRule="auto"/>
        <w:jc w:val="center"/>
        <w:outlineLvl w:val="0"/>
        <w:rPr>
          <w:rFonts w:ascii="Segoe UI" w:hAnsi="Segoe UI" w:cs="Segoe UI"/>
          <w:b/>
          <w:color w:val="000000" w:themeColor="text1"/>
          <w:sz w:val="32"/>
          <w:szCs w:val="32"/>
          <w:shd w:val="clear" w:color="auto" w:fill="FFFFFF"/>
        </w:rPr>
      </w:pPr>
    </w:p>
    <w:p w:rsidR="00CA3CD1" w:rsidRPr="00CA3CD1" w:rsidRDefault="00CA3CD1" w:rsidP="00CA3CD1">
      <w:pPr>
        <w:shd w:val="clear" w:color="auto" w:fill="FFFFFF"/>
        <w:spacing w:after="0" w:line="240" w:lineRule="auto"/>
        <w:jc w:val="both"/>
        <w:outlineLvl w:val="0"/>
        <w:rPr>
          <w:rFonts w:ascii="Segoe UI" w:hAnsi="Segoe UI" w:cs="Segoe UI"/>
          <w:color w:val="2D3748"/>
          <w:sz w:val="24"/>
          <w:szCs w:val="24"/>
          <w:shd w:val="clear" w:color="auto" w:fill="FFFFFF"/>
        </w:rPr>
      </w:pP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Dịch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vụ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internet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đã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được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cung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cấp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cho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các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tàu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đã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đăng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ký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số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IMO.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Những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tàu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này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có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thể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đăng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ký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để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nhận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được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một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thỏa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thuận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độc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quyền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trong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đó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người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dùng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có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thể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truy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cập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hai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và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một</w:t>
      </w:r>
      <w:proofErr w:type="spellEnd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thiết</w:t>
      </w:r>
      <w:proofErr w:type="spellEnd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bị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di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động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ưu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tiên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5 terabyte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một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để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chạy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thử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.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Ưu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đãi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này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sẽ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có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hiệu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lực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đến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ngày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1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3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năm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2024.</w:t>
      </w:r>
    </w:p>
    <w:p w:rsidR="00CA3CD1" w:rsidRPr="00CA3CD1" w:rsidRDefault="00CA3CD1" w:rsidP="00EA2276">
      <w:pPr>
        <w:shd w:val="clear" w:color="auto" w:fill="FFFFFF"/>
        <w:spacing w:after="120" w:line="240" w:lineRule="auto"/>
        <w:jc w:val="both"/>
        <w:outlineLvl w:val="0"/>
        <w:rPr>
          <w:rFonts w:ascii="Segoe UI" w:hAnsi="Segoe UI" w:cs="Segoe UI"/>
          <w:color w:val="2D3748"/>
          <w:sz w:val="24"/>
          <w:szCs w:val="24"/>
          <w:shd w:val="clear" w:color="auto" w:fill="FFFFFF"/>
        </w:rPr>
      </w:pP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Các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đại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lý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của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dịch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vụ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Starlink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đang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cung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cấp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dịch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vụ</w:t>
      </w:r>
      <w:proofErr w:type="spellEnd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này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.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Hiện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nay,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thiết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bị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đầu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cuối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người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dùng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để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liên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kết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với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các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vệ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tinh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Starlink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có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giá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khoảng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2000 USD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và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dịch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vụ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5 terabyte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một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được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định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giá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ở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mức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5000 USD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một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.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Vì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vậy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,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ưu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đãi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Internet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miễn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phí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trong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hai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tháng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trị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giá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</w:t>
      </w:r>
      <w:proofErr w:type="spellStart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>khoảng</w:t>
      </w:r>
      <w:proofErr w:type="spellEnd"/>
      <w:r w:rsidRPr="00CA3CD1">
        <w:rPr>
          <w:rFonts w:ascii="Segoe UI" w:hAnsi="Segoe UI" w:cs="Segoe UI"/>
          <w:color w:val="2D3748"/>
          <w:sz w:val="24"/>
          <w:szCs w:val="24"/>
          <w:shd w:val="clear" w:color="auto" w:fill="FFFFFF"/>
        </w:rPr>
        <w:t xml:space="preserve"> 10.000 USD.</w:t>
      </w:r>
    </w:p>
    <w:p w:rsidR="00CA3CD1" w:rsidRPr="00CA3CD1" w:rsidRDefault="00CA3CD1" w:rsidP="00CA3CD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A3CD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1844" cy="2994660"/>
            <wp:effectExtent l="0" t="0" r="0" b="0"/>
            <wp:docPr id="1" name="Picture 1" descr="Shi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hi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0908" cy="29992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2276" w:rsidRPr="00EA2276" w:rsidRDefault="00EA2276" w:rsidP="00EA227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 w:themeColor="text1"/>
        </w:rPr>
      </w:pPr>
      <w:proofErr w:type="spellStart"/>
      <w:r w:rsidRPr="00EA2276">
        <w:rPr>
          <w:rFonts w:ascii="Segoe UI" w:hAnsi="Segoe UI" w:cs="Segoe UI"/>
          <w:color w:val="000000" w:themeColor="text1"/>
        </w:rPr>
        <w:t>Điều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quan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trọng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cần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lưu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ý </w:t>
      </w:r>
      <w:proofErr w:type="spellStart"/>
      <w:r w:rsidRPr="00EA2276">
        <w:rPr>
          <w:rFonts w:ascii="Segoe UI" w:hAnsi="Segoe UI" w:cs="Segoe UI"/>
          <w:color w:val="000000" w:themeColor="text1"/>
        </w:rPr>
        <w:t>là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mặc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dù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thiết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bị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đầu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cuối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của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người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dùng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không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được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cung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cấp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miễn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phí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nhưng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bạn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sẽ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được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hoàn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lại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tiền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cho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thiết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bị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đầu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cuối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được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cung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cấp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nếu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khách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hàng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cân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nhắc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</w:rPr>
        <w:t>trả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lại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thiết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bị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đầu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cuối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sau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khi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thời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gian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dùng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thử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kết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thúc</w:t>
      </w:r>
      <w:proofErr w:type="spellEnd"/>
      <w:r w:rsidRPr="00EA2276">
        <w:rPr>
          <w:rFonts w:ascii="Segoe UI" w:hAnsi="Segoe UI" w:cs="Segoe UI"/>
          <w:color w:val="000000" w:themeColor="text1"/>
        </w:rPr>
        <w:t>.</w:t>
      </w:r>
    </w:p>
    <w:p w:rsidR="00EA2276" w:rsidRPr="00EA2276" w:rsidRDefault="00EA2276" w:rsidP="00EA2276">
      <w:pPr>
        <w:pStyle w:val="NormalWeb"/>
        <w:shd w:val="clear" w:color="auto" w:fill="FFFFFF"/>
        <w:spacing w:before="120" w:beforeAutospacing="0" w:after="120" w:afterAutospacing="0"/>
        <w:jc w:val="both"/>
        <w:rPr>
          <w:rFonts w:ascii="Segoe UI" w:hAnsi="Segoe UI" w:cs="Segoe UI"/>
          <w:color w:val="000000" w:themeColor="text1"/>
        </w:rPr>
      </w:pPr>
      <w:proofErr w:type="spellStart"/>
      <w:r w:rsidRPr="00EA2276">
        <w:rPr>
          <w:rFonts w:ascii="Segoe UI" w:hAnsi="Segoe UI" w:cs="Segoe UI"/>
          <w:color w:val="000000" w:themeColor="text1"/>
        </w:rPr>
        <w:t>Họ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tự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hào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có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tốc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độ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lên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tới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200 Mbps </w:t>
      </w:r>
      <w:proofErr w:type="spellStart"/>
      <w:r w:rsidRPr="00EA2276">
        <w:rPr>
          <w:rFonts w:ascii="Segoe UI" w:hAnsi="Segoe UI" w:cs="Segoe UI"/>
          <w:color w:val="000000" w:themeColor="text1"/>
        </w:rPr>
        <w:t>và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những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tên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tuổi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hàng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đầu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trong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ngành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vận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tải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biển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như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MOL, </w:t>
      </w:r>
      <w:proofErr w:type="spellStart"/>
      <w:r w:rsidRPr="00EA2276">
        <w:rPr>
          <w:rFonts w:ascii="Segoe UI" w:hAnsi="Segoe UI" w:cs="Segoe UI"/>
          <w:color w:val="000000" w:themeColor="text1"/>
        </w:rPr>
        <w:t>Hapag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Lloyd, NYK </w:t>
      </w:r>
      <w:proofErr w:type="spellStart"/>
      <w:r w:rsidRPr="00EA2276">
        <w:rPr>
          <w:rFonts w:ascii="Segoe UI" w:hAnsi="Segoe UI" w:cs="Segoe UI"/>
          <w:color w:val="000000" w:themeColor="text1"/>
        </w:rPr>
        <w:t>và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Maersk </w:t>
      </w:r>
      <w:proofErr w:type="spellStart"/>
      <w:r w:rsidRPr="00EA2276">
        <w:rPr>
          <w:rFonts w:ascii="Segoe UI" w:hAnsi="Segoe UI" w:cs="Segoe UI"/>
          <w:color w:val="000000" w:themeColor="text1"/>
        </w:rPr>
        <w:t>đã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đăng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ký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dịch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vụ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Starlink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. </w:t>
      </w:r>
      <w:proofErr w:type="spellStart"/>
      <w:r w:rsidRPr="00EA2276">
        <w:rPr>
          <w:rFonts w:ascii="Segoe UI" w:hAnsi="Segoe UI" w:cs="Segoe UI"/>
          <w:color w:val="000000" w:themeColor="text1"/>
        </w:rPr>
        <w:t>Việc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cung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cấp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thử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nghiệm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dịch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vụ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internet </w:t>
      </w:r>
      <w:proofErr w:type="spellStart"/>
      <w:r w:rsidRPr="00EA2276">
        <w:rPr>
          <w:rFonts w:ascii="Segoe UI" w:hAnsi="Segoe UI" w:cs="Segoe UI"/>
          <w:color w:val="000000" w:themeColor="text1"/>
        </w:rPr>
        <w:t>mới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có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thể </w:t>
      </w:r>
      <w:proofErr w:type="spellStart"/>
      <w:r w:rsidRPr="00EA2276">
        <w:rPr>
          <w:rFonts w:ascii="Segoe UI" w:hAnsi="Segoe UI" w:cs="Segoe UI"/>
          <w:color w:val="000000" w:themeColor="text1"/>
        </w:rPr>
        <w:t>sẽ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mang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lại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cho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Starlink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</w:rPr>
        <w:t>một</w:t>
      </w:r>
      <w:proofErr w:type="spellEnd"/>
      <w:r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thị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phần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cao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hơn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nhiều</w:t>
      </w:r>
      <w:proofErr w:type="spellEnd"/>
      <w:r w:rsidRPr="00EA2276">
        <w:rPr>
          <w:rFonts w:ascii="Segoe UI" w:hAnsi="Segoe UI" w:cs="Segoe UI"/>
          <w:color w:val="000000" w:themeColor="text1"/>
        </w:rPr>
        <w:t>.</w:t>
      </w:r>
    </w:p>
    <w:p w:rsidR="00CA3CD1" w:rsidRDefault="00EA2276" w:rsidP="00EA2276">
      <w:pPr>
        <w:pStyle w:val="NormalWeb"/>
        <w:shd w:val="clear" w:color="auto" w:fill="FFFFFF"/>
        <w:spacing w:before="0" w:beforeAutospacing="0"/>
        <w:jc w:val="both"/>
        <w:rPr>
          <w:rFonts w:ascii="Segoe UI" w:hAnsi="Segoe UI" w:cs="Segoe UI"/>
          <w:color w:val="000000" w:themeColor="text1"/>
        </w:rPr>
      </w:pPr>
      <w:r w:rsidRPr="00EA2276">
        <w:rPr>
          <w:rFonts w:ascii="Segoe UI" w:hAnsi="Segoe UI" w:cs="Segoe UI"/>
          <w:color w:val="000000" w:themeColor="text1"/>
        </w:rPr>
        <w:t xml:space="preserve">Bjorn </w:t>
      </w:r>
      <w:proofErr w:type="spellStart"/>
      <w:r w:rsidRPr="00EA2276">
        <w:rPr>
          <w:rFonts w:ascii="Segoe UI" w:hAnsi="Segoe UI" w:cs="Segoe UI"/>
          <w:color w:val="000000" w:themeColor="text1"/>
        </w:rPr>
        <w:t>Hojgaard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EA2276">
        <w:rPr>
          <w:rFonts w:ascii="Segoe UI" w:hAnsi="Segoe UI" w:cs="Segoe UI"/>
          <w:color w:val="000000" w:themeColor="text1"/>
        </w:rPr>
        <w:t>Giám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đốc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điều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hành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của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Anglo-Eastern, </w:t>
      </w:r>
      <w:proofErr w:type="spellStart"/>
      <w:r w:rsidRPr="00EA2276">
        <w:rPr>
          <w:rFonts w:ascii="Segoe UI" w:hAnsi="Segoe UI" w:cs="Segoe UI"/>
          <w:color w:val="000000" w:themeColor="text1"/>
        </w:rPr>
        <w:t>một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trong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những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đơn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vị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đầu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tiên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</w:rPr>
        <w:t>sử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dụng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Starlink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trong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ngành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EA2276">
        <w:rPr>
          <w:rFonts w:ascii="Segoe UI" w:hAnsi="Segoe UI" w:cs="Segoe UI"/>
          <w:color w:val="000000" w:themeColor="text1"/>
        </w:rPr>
        <w:t>đề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cập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rằng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chẳng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bao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lâu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nữa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EA2276">
        <w:rPr>
          <w:rFonts w:ascii="Segoe UI" w:hAnsi="Segoe UI" w:cs="Segoe UI"/>
          <w:color w:val="000000" w:themeColor="text1"/>
        </w:rPr>
        <w:t>những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người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biển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sẽ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được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tận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hưởng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khả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năng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kết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nối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giống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như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r>
        <w:rPr>
          <w:rFonts w:ascii="Segoe UI" w:hAnsi="Segoe UI" w:cs="Segoe UI"/>
          <w:color w:val="000000" w:themeColor="text1"/>
        </w:rPr>
        <w:t xml:space="preserve">ở </w:t>
      </w:r>
      <w:proofErr w:type="spellStart"/>
      <w:r>
        <w:rPr>
          <w:rFonts w:ascii="Segoe UI" w:hAnsi="Segoe UI" w:cs="Segoe UI"/>
          <w:color w:val="000000" w:themeColor="text1"/>
        </w:rPr>
        <w:t>trên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bờ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. </w:t>
      </w:r>
      <w:proofErr w:type="spellStart"/>
      <w:r w:rsidRPr="00EA2276">
        <w:rPr>
          <w:rFonts w:ascii="Segoe UI" w:hAnsi="Segoe UI" w:cs="Segoe UI"/>
          <w:color w:val="000000" w:themeColor="text1"/>
        </w:rPr>
        <w:t>Ông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nói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thêm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rằng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con </w:t>
      </w:r>
      <w:proofErr w:type="spellStart"/>
      <w:r w:rsidRPr="00EA2276">
        <w:rPr>
          <w:rFonts w:ascii="Segoe UI" w:hAnsi="Segoe UI" w:cs="Segoe UI"/>
          <w:color w:val="000000" w:themeColor="text1"/>
        </w:rPr>
        <w:t>tàu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sẽ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trở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thành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một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phần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mở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rộng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suôn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sẻ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của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văn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phòng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, </w:t>
      </w:r>
      <w:proofErr w:type="spellStart"/>
      <w:r w:rsidRPr="00EA2276">
        <w:rPr>
          <w:rFonts w:ascii="Segoe UI" w:hAnsi="Segoe UI" w:cs="Segoe UI"/>
          <w:color w:val="000000" w:themeColor="text1"/>
        </w:rPr>
        <w:t>nhờ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đó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các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thành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viên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trong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nhóm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có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thể </w:t>
      </w:r>
      <w:proofErr w:type="spellStart"/>
      <w:r w:rsidRPr="00EA2276">
        <w:rPr>
          <w:rFonts w:ascii="Segoe UI" w:hAnsi="Segoe UI" w:cs="Segoe UI"/>
          <w:color w:val="000000" w:themeColor="text1"/>
        </w:rPr>
        <w:t>tiếp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cận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</w:rPr>
        <w:t>nhau</w:t>
      </w:r>
      <w:proofErr w:type="spellEnd"/>
      <w:r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gần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hơn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>
        <w:rPr>
          <w:rFonts w:ascii="Segoe UI" w:hAnsi="Segoe UI" w:cs="Segoe UI"/>
          <w:color w:val="000000" w:themeColor="text1"/>
        </w:rPr>
        <w:t>bằng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máy</w:t>
      </w:r>
      <w:proofErr w:type="spellEnd"/>
      <w:r w:rsidRPr="00EA2276">
        <w:rPr>
          <w:rFonts w:ascii="Segoe UI" w:hAnsi="Segoe UI" w:cs="Segoe UI"/>
          <w:color w:val="000000" w:themeColor="text1"/>
        </w:rPr>
        <w:t xml:space="preserve"> </w:t>
      </w:r>
      <w:proofErr w:type="spellStart"/>
      <w:r w:rsidRPr="00EA2276">
        <w:rPr>
          <w:rFonts w:ascii="Segoe UI" w:hAnsi="Segoe UI" w:cs="Segoe UI"/>
          <w:color w:val="000000" w:themeColor="text1"/>
        </w:rPr>
        <w:t>móc</w:t>
      </w:r>
      <w:proofErr w:type="spellEnd"/>
      <w:r w:rsidRPr="00EA2276">
        <w:rPr>
          <w:rFonts w:ascii="Segoe UI" w:hAnsi="Segoe UI" w:cs="Segoe UI"/>
          <w:color w:val="000000" w:themeColor="text1"/>
        </w:rPr>
        <w:t>.</w:t>
      </w:r>
    </w:p>
    <w:p w:rsidR="00727C59" w:rsidRPr="00EA2276" w:rsidRDefault="00EA2276" w:rsidP="00EA2276">
      <w:pPr>
        <w:pStyle w:val="NormalWeb"/>
        <w:shd w:val="clear" w:color="auto" w:fill="FFFFFF"/>
        <w:spacing w:before="0" w:beforeAutospacing="0"/>
        <w:jc w:val="center"/>
        <w:rPr>
          <w:rFonts w:ascii="Segoe UI" w:hAnsi="Segoe UI" w:cs="Segoe UI"/>
          <w:color w:val="000000" w:themeColor="text1"/>
        </w:rPr>
      </w:pPr>
      <w:r>
        <w:rPr>
          <w:rFonts w:ascii="Segoe UI" w:hAnsi="Segoe UI" w:cs="Segoe UI"/>
          <w:color w:val="000000" w:themeColor="text1"/>
        </w:rPr>
        <w:t>----------------------------------------</w:t>
      </w:r>
      <w:bookmarkStart w:id="0" w:name="_GoBack"/>
      <w:bookmarkEnd w:id="0"/>
    </w:p>
    <w:sectPr w:rsidR="00727C59" w:rsidRPr="00EA2276" w:rsidSect="00CA3CD1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D1"/>
    <w:rsid w:val="00727C59"/>
    <w:rsid w:val="00CA3CD1"/>
    <w:rsid w:val="00EA2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B12ACA"/>
  <w15:chartTrackingRefBased/>
  <w15:docId w15:val="{CE05EEBF-13AD-4CA1-A881-A73599F73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A3C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C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CA3C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4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</dc:creator>
  <cp:keywords/>
  <dc:description/>
  <cp:lastModifiedBy>Thu</cp:lastModifiedBy>
  <cp:revision>1</cp:revision>
  <dcterms:created xsi:type="dcterms:W3CDTF">2024-01-27T03:36:00Z</dcterms:created>
  <dcterms:modified xsi:type="dcterms:W3CDTF">2024-01-27T03:51:00Z</dcterms:modified>
</cp:coreProperties>
</file>