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323F" w14:textId="7354605D" w:rsidR="008067B6" w:rsidRDefault="008067B6" w:rsidP="008067B6">
      <w:pPr>
        <w:shd w:val="clear" w:color="auto" w:fill="FFFFFF"/>
        <w:spacing w:after="105" w:line="240" w:lineRule="auto"/>
        <w:jc w:val="center"/>
        <w:outlineLvl w:val="0"/>
        <w:rPr>
          <w:rFonts w:ascii="Roboto" w:eastAsia="Times New Roman" w:hAnsi="Roboto" w:cs="Times New Roman"/>
          <w:b/>
          <w:bCs/>
          <w:kern w:val="36"/>
          <w:sz w:val="32"/>
          <w:szCs w:val="32"/>
          <w:lang w:val="en-GB" w:eastAsia="en-GB"/>
          <w14:ligatures w14:val="none"/>
        </w:rPr>
      </w:pPr>
      <w:r w:rsidRPr="008067B6">
        <w:rPr>
          <w:rFonts w:ascii="Roboto" w:eastAsia="Times New Roman" w:hAnsi="Roboto" w:cs="Times New Roman"/>
          <w:b/>
          <w:bCs/>
          <w:kern w:val="36"/>
          <w:sz w:val="32"/>
          <w:szCs w:val="32"/>
          <w:lang w:val="en-GB" w:eastAsia="en-GB"/>
          <w14:ligatures w14:val="none"/>
        </w:rPr>
        <w:t xml:space="preserve">Vụ chìm tàu </w:t>
      </w:r>
      <w:r w:rsidR="00122E8F" w:rsidRPr="008067B6">
        <w:rPr>
          <w:rFonts w:ascii="Roboto" w:eastAsia="Times New Roman" w:hAnsi="Roboto" w:cs="Times New Roman"/>
          <w:b/>
          <w:bCs/>
          <w:kern w:val="36"/>
          <w:sz w:val="32"/>
          <w:szCs w:val="32"/>
          <w:lang w:val="en-GB" w:eastAsia="en-GB"/>
          <w14:ligatures w14:val="none"/>
        </w:rPr>
        <w:t xml:space="preserve">Prestige </w:t>
      </w:r>
      <w:r w:rsidRPr="008067B6">
        <w:rPr>
          <w:rFonts w:ascii="Roboto" w:eastAsia="Times New Roman" w:hAnsi="Roboto" w:cs="Times New Roman"/>
          <w:b/>
          <w:bCs/>
          <w:kern w:val="36"/>
          <w:sz w:val="32"/>
          <w:szCs w:val="32"/>
          <w:lang w:val="en-GB" w:eastAsia="en-GB"/>
          <w14:ligatures w14:val="none"/>
        </w:rPr>
        <w:t xml:space="preserve">và tràn dầu </w:t>
      </w:r>
    </w:p>
    <w:p w14:paraId="69E517DD" w14:textId="4D5CE501" w:rsidR="008067B6" w:rsidRDefault="008067B6" w:rsidP="008067B6">
      <w:pPr>
        <w:shd w:val="clear" w:color="auto" w:fill="FFFFFF"/>
        <w:spacing w:after="105" w:line="240" w:lineRule="auto"/>
        <w:jc w:val="center"/>
        <w:outlineLvl w:val="0"/>
        <w:rPr>
          <w:rFonts w:ascii="Roboto" w:eastAsia="Times New Roman" w:hAnsi="Roboto" w:cs="Times New Roman"/>
          <w:b/>
          <w:bCs/>
          <w:kern w:val="36"/>
          <w:sz w:val="32"/>
          <w:szCs w:val="32"/>
          <w:lang w:val="en-GB" w:eastAsia="en-GB"/>
          <w14:ligatures w14:val="none"/>
        </w:rPr>
      </w:pPr>
      <w:r w:rsidRPr="008067B6">
        <w:rPr>
          <w:rFonts w:ascii="Roboto" w:eastAsia="Times New Roman" w:hAnsi="Roboto" w:cs="Times New Roman"/>
          <w:b/>
          <w:bCs/>
          <w:kern w:val="36"/>
          <w:sz w:val="32"/>
          <w:szCs w:val="32"/>
          <w:lang w:val="en-GB" w:eastAsia="en-GB"/>
          <w14:ligatures w14:val="none"/>
        </w:rPr>
        <w:t>ngày</w:t>
      </w:r>
      <w:r w:rsidRPr="008067B6">
        <w:rPr>
          <w:rFonts w:ascii="Roboto" w:eastAsia="Times New Roman" w:hAnsi="Roboto" w:cs="Times New Roman"/>
          <w:b/>
          <w:bCs/>
          <w:kern w:val="36"/>
          <w:sz w:val="32"/>
          <w:szCs w:val="32"/>
          <w:lang w:val="en-GB" w:eastAsia="en-GB"/>
          <w14:ligatures w14:val="none"/>
        </w:rPr>
        <w:t xml:space="preserve"> 19 tháng 11 năm 2002</w:t>
      </w:r>
    </w:p>
    <w:p w14:paraId="528B1BBC" w14:textId="3F3A12D0" w:rsidR="00CD22A5" w:rsidRPr="00CD22A5" w:rsidRDefault="00CD22A5" w:rsidP="00CD22A5">
      <w:pPr>
        <w:shd w:val="clear" w:color="auto" w:fill="FFFFFF"/>
        <w:spacing w:after="105" w:line="240" w:lineRule="auto"/>
        <w:jc w:val="right"/>
        <w:outlineLvl w:val="0"/>
        <w:rPr>
          <w:rFonts w:ascii="Roboto" w:eastAsia="Times New Roman" w:hAnsi="Roboto" w:cs="Times New Roman"/>
          <w:color w:val="8EAADB" w:themeColor="accent1" w:themeTint="99"/>
          <w:kern w:val="36"/>
          <w:sz w:val="24"/>
          <w:szCs w:val="24"/>
          <w:lang w:val="en-GB" w:eastAsia="en-GB"/>
          <w14:ligatures w14:val="none"/>
        </w:rPr>
      </w:pPr>
      <w:r w:rsidRPr="00CD22A5">
        <w:rPr>
          <w:rFonts w:ascii="Roboto" w:eastAsia="Times New Roman" w:hAnsi="Roboto" w:cs="Times New Roman"/>
          <w:color w:val="8EAADB" w:themeColor="accent1" w:themeTint="99"/>
          <w:kern w:val="36"/>
          <w:sz w:val="24"/>
          <w:szCs w:val="24"/>
          <w:lang w:val="en-GB" w:eastAsia="en-GB"/>
          <w14:ligatures w14:val="none"/>
        </w:rPr>
        <w:t>Theo Maritimecyprus</w:t>
      </w:r>
    </w:p>
    <w:p w14:paraId="49BD861A" w14:textId="7EF38B2B" w:rsidR="008067B6" w:rsidRDefault="008067B6" w:rsidP="008067B6">
      <w:pPr>
        <w:shd w:val="clear" w:color="auto" w:fill="FFFFFF"/>
        <w:spacing w:after="105" w:line="240" w:lineRule="auto"/>
        <w:outlineLvl w:val="0"/>
        <w:rPr>
          <w:rFonts w:ascii="Roboto" w:eastAsia="Times New Roman" w:hAnsi="Roboto" w:cs="Times New Roman"/>
          <w:kern w:val="36"/>
          <w:sz w:val="32"/>
          <w:szCs w:val="32"/>
          <w:lang w:val="en-GB" w:eastAsia="en-GB"/>
          <w14:ligatures w14:val="none"/>
        </w:rPr>
      </w:pPr>
      <w:r>
        <w:rPr>
          <w:noProof/>
        </w:rPr>
        <w:drawing>
          <wp:inline distT="0" distB="0" distL="0" distR="0" wp14:anchorId="069F4439" wp14:editId="05DFD2B4">
            <wp:extent cx="5943600" cy="3706495"/>
            <wp:effectExtent l="0" t="0" r="0" b="8255"/>
            <wp:docPr id="178164689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706495"/>
                    </a:xfrm>
                    <a:prstGeom prst="rect">
                      <a:avLst/>
                    </a:prstGeom>
                    <a:noFill/>
                    <a:ln>
                      <a:noFill/>
                    </a:ln>
                  </pic:spPr>
                </pic:pic>
              </a:graphicData>
            </a:graphic>
          </wp:inline>
        </w:drawing>
      </w:r>
    </w:p>
    <w:p w14:paraId="252C7780" w14:textId="5C471437" w:rsidR="008067B6" w:rsidRPr="00CD22A5" w:rsidRDefault="008067B6" w:rsidP="008067B6">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CD22A5">
        <w:rPr>
          <w:rFonts w:ascii="Times New Roman" w:eastAsia="Times New Roman" w:hAnsi="Times New Roman" w:cs="Times New Roman"/>
          <w:kern w:val="0"/>
          <w:sz w:val="24"/>
          <w:szCs w:val="24"/>
          <w:lang w:val="en-GB" w:eastAsia="en-GB"/>
          <w14:ligatures w14:val="none"/>
        </w:rPr>
        <w:t>N</w:t>
      </w:r>
      <w:r w:rsidRPr="00CD22A5">
        <w:rPr>
          <w:rFonts w:ascii="Times New Roman" w:eastAsia="Times New Roman" w:hAnsi="Times New Roman" w:cs="Times New Roman"/>
          <w:kern w:val="0"/>
          <w:sz w:val="24"/>
          <w:szCs w:val="24"/>
          <w:lang w:val="en-GB" w:eastAsia="en-GB"/>
          <w14:ligatures w14:val="none"/>
        </w:rPr>
        <w:t xml:space="preserve">gày 19 tháng 11 năm 2002, tàu chở dầu </w:t>
      </w:r>
      <w:r w:rsidR="00CD22A5">
        <w:rPr>
          <w:rFonts w:ascii="Times New Roman" w:eastAsia="Times New Roman" w:hAnsi="Times New Roman" w:cs="Times New Roman"/>
          <w:kern w:val="0"/>
          <w:sz w:val="24"/>
          <w:szCs w:val="24"/>
          <w:lang w:val="en-GB" w:eastAsia="en-GB"/>
          <w14:ligatures w14:val="none"/>
        </w:rPr>
        <w:t>một lớp vỏ</w:t>
      </w:r>
      <w:r w:rsidRPr="00CD22A5">
        <w:rPr>
          <w:rFonts w:ascii="Times New Roman" w:eastAsia="Times New Roman" w:hAnsi="Times New Roman" w:cs="Times New Roman"/>
          <w:kern w:val="0"/>
          <w:sz w:val="24"/>
          <w:szCs w:val="24"/>
          <w:lang w:val="en-GB" w:eastAsia="en-GB"/>
          <w14:ligatures w14:val="none"/>
        </w:rPr>
        <w:t xml:space="preserve"> cỡ </w:t>
      </w:r>
      <w:r w:rsidRPr="00CD22A5">
        <w:rPr>
          <w:rFonts w:ascii="Times New Roman" w:eastAsia="Times New Roman" w:hAnsi="Times New Roman" w:cs="Times New Roman"/>
          <w:kern w:val="0"/>
          <w:sz w:val="24"/>
          <w:szCs w:val="24"/>
          <w:lang w:val="en-GB" w:eastAsia="en-GB"/>
          <w14:ligatures w14:val="none"/>
        </w:rPr>
        <w:t xml:space="preserve">Aframax PRESTIGE bị gãy làm đôi và chìm ở vùng biển Bắc Đại Tây Dương ngoài khơi bờ biển phía tây bắc </w:t>
      </w:r>
      <w:r w:rsidRPr="00CD22A5">
        <w:rPr>
          <w:rFonts w:ascii="Times New Roman" w:eastAsia="Times New Roman" w:hAnsi="Times New Roman" w:cs="Times New Roman"/>
          <w:kern w:val="0"/>
          <w:sz w:val="24"/>
          <w:szCs w:val="24"/>
          <w:lang w:val="en-GB" w:eastAsia="en-GB"/>
          <w14:ligatures w14:val="none"/>
        </w:rPr>
        <w:t xml:space="preserve">của </w:t>
      </w:r>
      <w:r w:rsidRPr="00CD22A5">
        <w:rPr>
          <w:rFonts w:ascii="Times New Roman" w:eastAsia="Times New Roman" w:hAnsi="Times New Roman" w:cs="Times New Roman"/>
          <w:kern w:val="0"/>
          <w:sz w:val="24"/>
          <w:szCs w:val="24"/>
          <w:lang w:val="en-GB" w:eastAsia="en-GB"/>
          <w14:ligatures w14:val="none"/>
        </w:rPr>
        <w:t>Tây Ban Nha.</w:t>
      </w:r>
    </w:p>
    <w:p w14:paraId="429D5AE9" w14:textId="68604837" w:rsidR="008067B6" w:rsidRPr="008067B6" w:rsidRDefault="008067B6" w:rsidP="008067B6">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CD22A5">
        <w:rPr>
          <w:rFonts w:ascii="Times New Roman" w:eastAsia="Times New Roman" w:hAnsi="Times New Roman" w:cs="Times New Roman"/>
          <w:kern w:val="0"/>
          <w:sz w:val="24"/>
          <w:szCs w:val="24"/>
          <w:lang w:val="en-GB" w:eastAsia="en-GB"/>
          <w14:ligatures w14:val="none"/>
        </w:rPr>
        <w:t>Con tàu</w:t>
      </w:r>
      <w:r w:rsidRPr="00CD22A5">
        <w:rPr>
          <w:rFonts w:ascii="Times New Roman" w:eastAsia="Times New Roman" w:hAnsi="Times New Roman" w:cs="Times New Roman"/>
          <w:kern w:val="0"/>
          <w:sz w:val="24"/>
          <w:szCs w:val="24"/>
          <w:lang w:val="en-GB" w:eastAsia="en-GB"/>
          <w14:ligatures w14:val="none"/>
        </w:rPr>
        <w:t xml:space="preserve"> đang chở 77.000 tấn dầu nhiên liệu nặng từ Nga và Latvia đến Singapore thì gặp thời tiết </w:t>
      </w:r>
      <w:r w:rsidRPr="00CD22A5">
        <w:rPr>
          <w:rFonts w:ascii="Times New Roman" w:eastAsia="Times New Roman" w:hAnsi="Times New Roman" w:cs="Times New Roman"/>
          <w:kern w:val="0"/>
          <w:sz w:val="24"/>
          <w:szCs w:val="24"/>
          <w:lang w:val="en-GB" w:eastAsia="en-GB"/>
          <w14:ligatures w14:val="none"/>
        </w:rPr>
        <w:t>xấu</w:t>
      </w:r>
      <w:r w:rsidRPr="00CD22A5">
        <w:rPr>
          <w:rFonts w:ascii="Times New Roman" w:eastAsia="Times New Roman" w:hAnsi="Times New Roman" w:cs="Times New Roman"/>
          <w:kern w:val="0"/>
          <w:sz w:val="24"/>
          <w:szCs w:val="24"/>
          <w:lang w:val="en-GB" w:eastAsia="en-GB"/>
          <w14:ligatures w14:val="none"/>
        </w:rPr>
        <w:t xml:space="preserve"> vào ngày 13 tháng 11. Nó </w:t>
      </w:r>
      <w:r w:rsidRPr="00CD22A5">
        <w:rPr>
          <w:rFonts w:ascii="Times New Roman" w:eastAsia="Times New Roman" w:hAnsi="Times New Roman" w:cs="Times New Roman"/>
          <w:kern w:val="0"/>
          <w:sz w:val="24"/>
          <w:szCs w:val="24"/>
          <w:lang w:val="en-GB" w:eastAsia="en-GB"/>
          <w14:ligatures w14:val="none"/>
        </w:rPr>
        <w:t>bị hư hại</w:t>
      </w:r>
      <w:r w:rsidRPr="00CD22A5">
        <w:rPr>
          <w:rFonts w:ascii="Times New Roman" w:eastAsia="Times New Roman" w:hAnsi="Times New Roman" w:cs="Times New Roman"/>
          <w:kern w:val="0"/>
          <w:sz w:val="24"/>
          <w:szCs w:val="24"/>
          <w:lang w:val="en-GB" w:eastAsia="en-GB"/>
          <w14:ligatures w14:val="none"/>
        </w:rPr>
        <w:t xml:space="preserve"> cấu trúc và </w:t>
      </w:r>
      <w:r w:rsidRPr="00CD22A5">
        <w:rPr>
          <w:rFonts w:ascii="Times New Roman" w:eastAsia="Times New Roman" w:hAnsi="Times New Roman" w:cs="Times New Roman"/>
          <w:kern w:val="0"/>
          <w:sz w:val="24"/>
          <w:szCs w:val="24"/>
          <w:lang w:val="en-GB" w:eastAsia="en-GB"/>
          <w14:ligatures w14:val="none"/>
        </w:rPr>
        <w:t>bị nghiêng một góc lớn</w:t>
      </w:r>
      <w:r w:rsidRPr="00CD22A5">
        <w:rPr>
          <w:rFonts w:ascii="Times New Roman" w:eastAsia="Times New Roman" w:hAnsi="Times New Roman" w:cs="Times New Roman"/>
          <w:kern w:val="0"/>
          <w:sz w:val="24"/>
          <w:szCs w:val="24"/>
          <w:lang w:val="en-GB" w:eastAsia="en-GB"/>
          <w14:ligatures w14:val="none"/>
        </w:rPr>
        <w:t>.</w:t>
      </w:r>
    </w:p>
    <w:p w14:paraId="39AAA369" w14:textId="2DB87E27" w:rsidR="008067B6" w:rsidRPr="00CD22A5" w:rsidRDefault="008067B6" w:rsidP="008067B6">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CD22A5">
        <w:rPr>
          <w:rFonts w:ascii="Times New Roman" w:eastAsia="Times New Roman" w:hAnsi="Times New Roman" w:cs="Times New Roman"/>
          <w:kern w:val="0"/>
          <w:sz w:val="24"/>
          <w:szCs w:val="24"/>
          <w:lang w:val="en-GB" w:eastAsia="en-GB"/>
          <w14:ligatures w14:val="none"/>
        </w:rPr>
        <w:t xml:space="preserve">Một cuộc gọi cấp cứu đã được thực hiện tới </w:t>
      </w:r>
      <w:r w:rsidR="00A2008D" w:rsidRPr="00CD22A5">
        <w:rPr>
          <w:rFonts w:ascii="Times New Roman" w:eastAsia="Times New Roman" w:hAnsi="Times New Roman" w:cs="Times New Roman"/>
          <w:kern w:val="0"/>
          <w:sz w:val="24"/>
          <w:szCs w:val="24"/>
          <w:lang w:val="en-GB" w:eastAsia="en-GB"/>
          <w14:ligatures w14:val="none"/>
        </w:rPr>
        <w:t>các cơ quan chức năng của</w:t>
      </w:r>
      <w:r w:rsidRPr="00CD22A5">
        <w:rPr>
          <w:rFonts w:ascii="Times New Roman" w:eastAsia="Times New Roman" w:hAnsi="Times New Roman" w:cs="Times New Roman"/>
          <w:kern w:val="0"/>
          <w:sz w:val="24"/>
          <w:szCs w:val="24"/>
          <w:lang w:val="en-GB" w:eastAsia="en-GB"/>
          <w14:ligatures w14:val="none"/>
        </w:rPr>
        <w:t xml:space="preserve"> Tây Ban Nha.</w:t>
      </w:r>
    </w:p>
    <w:p w14:paraId="5B51595A" w14:textId="2DDF56BA" w:rsidR="008067B6" w:rsidRPr="008067B6" w:rsidRDefault="008067B6" w:rsidP="00CD22A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CD22A5">
        <w:rPr>
          <w:rFonts w:ascii="Times New Roman" w:eastAsia="Times New Roman" w:hAnsi="Times New Roman" w:cs="Times New Roman"/>
          <w:kern w:val="0"/>
          <w:sz w:val="24"/>
          <w:szCs w:val="24"/>
          <w:lang w:val="en-GB" w:eastAsia="en-GB"/>
          <w14:ligatures w14:val="none"/>
        </w:rPr>
        <w:t xml:space="preserve">Chính phủ Tây Ban Nha đã làm trầm trọng thêm tình hình bằng cách từ chối </w:t>
      </w:r>
      <w:r w:rsidR="00A2008D" w:rsidRPr="00CD22A5">
        <w:rPr>
          <w:rFonts w:ascii="Times New Roman" w:eastAsia="Times New Roman" w:hAnsi="Times New Roman" w:cs="Times New Roman"/>
          <w:kern w:val="0"/>
          <w:sz w:val="24"/>
          <w:szCs w:val="24"/>
          <w:lang w:val="en-GB" w:eastAsia="en-GB"/>
          <w14:ligatures w14:val="none"/>
        </w:rPr>
        <w:t>cho tàu vào một</w:t>
      </w:r>
      <w:r w:rsidRPr="00CD22A5">
        <w:rPr>
          <w:rFonts w:ascii="Times New Roman" w:eastAsia="Times New Roman" w:hAnsi="Times New Roman" w:cs="Times New Roman"/>
          <w:kern w:val="0"/>
          <w:sz w:val="24"/>
          <w:szCs w:val="24"/>
          <w:lang w:val="en-GB" w:eastAsia="en-GB"/>
          <w14:ligatures w14:val="none"/>
        </w:rPr>
        <w:t xml:space="preserve"> cảng </w:t>
      </w:r>
      <w:r w:rsidR="00A2008D" w:rsidRPr="00CD22A5">
        <w:rPr>
          <w:rFonts w:ascii="Times New Roman" w:eastAsia="Times New Roman" w:hAnsi="Times New Roman" w:cs="Times New Roman"/>
          <w:kern w:val="0"/>
          <w:sz w:val="24"/>
          <w:szCs w:val="24"/>
          <w:lang w:val="en-GB" w:eastAsia="en-GB"/>
          <w14:ligatures w14:val="none"/>
        </w:rPr>
        <w:t>lánh</w:t>
      </w:r>
      <w:r w:rsidRPr="00CD22A5">
        <w:rPr>
          <w:rFonts w:ascii="Times New Roman" w:eastAsia="Times New Roman" w:hAnsi="Times New Roman" w:cs="Times New Roman"/>
          <w:kern w:val="0"/>
          <w:sz w:val="24"/>
          <w:szCs w:val="24"/>
          <w:lang w:val="en-GB" w:eastAsia="en-GB"/>
          <w14:ligatures w14:val="none"/>
        </w:rPr>
        <w:t xml:space="preserve"> nạn. Sau đó, họ đã </w:t>
      </w:r>
      <w:r w:rsidR="00A2008D" w:rsidRPr="00CD22A5">
        <w:rPr>
          <w:rFonts w:ascii="Times New Roman" w:eastAsia="Times New Roman" w:hAnsi="Times New Roman" w:cs="Times New Roman"/>
          <w:kern w:val="0"/>
          <w:sz w:val="24"/>
          <w:szCs w:val="24"/>
          <w:lang w:val="en-GB" w:eastAsia="en-GB"/>
          <w14:ligatures w14:val="none"/>
        </w:rPr>
        <w:t>trơ tráo</w:t>
      </w:r>
      <w:r w:rsidRPr="00CD22A5">
        <w:rPr>
          <w:rFonts w:ascii="Times New Roman" w:eastAsia="Times New Roman" w:hAnsi="Times New Roman" w:cs="Times New Roman"/>
          <w:kern w:val="0"/>
          <w:sz w:val="24"/>
          <w:szCs w:val="24"/>
          <w:lang w:val="en-GB" w:eastAsia="en-GB"/>
          <w14:ligatures w14:val="none"/>
        </w:rPr>
        <w:t xml:space="preserve"> bỏ tù thuyền trưởng, đại phó và máy trưởng để đánh lạc hướng sự chú ý khỏi sự kém cỏi của chính quyền hàng hải Tây Ban Nha. Tuy nhiên, nguyên nhân ban đầu là do sơ suất của </w:t>
      </w:r>
      <w:r w:rsidR="00A2008D" w:rsidRPr="00CD22A5">
        <w:rPr>
          <w:rFonts w:ascii="Times New Roman" w:eastAsia="Times New Roman" w:hAnsi="Times New Roman" w:cs="Times New Roman"/>
          <w:kern w:val="0"/>
          <w:sz w:val="24"/>
          <w:szCs w:val="24"/>
          <w:lang w:val="en-GB" w:eastAsia="en-GB"/>
          <w14:ligatures w14:val="none"/>
        </w:rPr>
        <w:t>đăng kiểm</w:t>
      </w:r>
      <w:r w:rsidRPr="00CD22A5">
        <w:rPr>
          <w:rFonts w:ascii="Times New Roman" w:eastAsia="Times New Roman" w:hAnsi="Times New Roman" w:cs="Times New Roman"/>
          <w:kern w:val="0"/>
          <w:sz w:val="24"/>
          <w:szCs w:val="24"/>
          <w:lang w:val="en-GB" w:eastAsia="en-GB"/>
          <w14:ligatures w14:val="none"/>
        </w:rPr>
        <w:t xml:space="preserve"> ABS </w:t>
      </w:r>
      <w:r w:rsidR="00A2008D" w:rsidRPr="00CD22A5">
        <w:rPr>
          <w:rFonts w:ascii="Times New Roman" w:eastAsia="Times New Roman" w:hAnsi="Times New Roman" w:cs="Times New Roman"/>
          <w:kern w:val="0"/>
          <w:sz w:val="24"/>
          <w:szCs w:val="24"/>
          <w:lang w:val="en-GB" w:eastAsia="en-GB"/>
          <w14:ligatures w14:val="none"/>
        </w:rPr>
        <w:t xml:space="preserve">vì </w:t>
      </w:r>
      <w:r w:rsidRPr="00CD22A5">
        <w:rPr>
          <w:rFonts w:ascii="Times New Roman" w:eastAsia="Times New Roman" w:hAnsi="Times New Roman" w:cs="Times New Roman"/>
          <w:kern w:val="0"/>
          <w:sz w:val="24"/>
          <w:szCs w:val="24"/>
          <w:lang w:val="en-GB" w:eastAsia="en-GB"/>
          <w14:ligatures w14:val="none"/>
        </w:rPr>
        <w:t xml:space="preserve">đã không </w:t>
      </w:r>
      <w:r w:rsidR="00A2008D" w:rsidRPr="00CD22A5">
        <w:rPr>
          <w:rFonts w:ascii="Times New Roman" w:eastAsia="Times New Roman" w:hAnsi="Times New Roman" w:cs="Times New Roman"/>
          <w:kern w:val="0"/>
          <w:sz w:val="24"/>
          <w:szCs w:val="24"/>
          <w:lang w:val="en-GB" w:eastAsia="en-GB"/>
          <w14:ligatures w14:val="none"/>
        </w:rPr>
        <w:t>xem xét một cách nghiêm túc</w:t>
      </w:r>
      <w:r w:rsidRPr="00CD22A5">
        <w:rPr>
          <w:rFonts w:ascii="Times New Roman" w:eastAsia="Times New Roman" w:hAnsi="Times New Roman" w:cs="Times New Roman"/>
          <w:kern w:val="0"/>
          <w:sz w:val="24"/>
          <w:szCs w:val="24"/>
          <w:lang w:val="en-GB" w:eastAsia="en-GB"/>
          <w14:ligatures w14:val="none"/>
        </w:rPr>
        <w:t xml:space="preserve"> và </w:t>
      </w:r>
      <w:r w:rsidR="00A2008D" w:rsidRPr="00CD22A5">
        <w:rPr>
          <w:rFonts w:ascii="Times New Roman" w:eastAsia="Times New Roman" w:hAnsi="Times New Roman" w:cs="Times New Roman"/>
          <w:kern w:val="0"/>
          <w:sz w:val="24"/>
          <w:szCs w:val="24"/>
          <w:lang w:val="en-GB" w:eastAsia="en-GB"/>
          <w14:ligatures w14:val="none"/>
        </w:rPr>
        <w:t>kiểm tra việc</w:t>
      </w:r>
      <w:r w:rsidRPr="00CD22A5">
        <w:rPr>
          <w:rFonts w:ascii="Times New Roman" w:eastAsia="Times New Roman" w:hAnsi="Times New Roman" w:cs="Times New Roman"/>
          <w:kern w:val="0"/>
          <w:sz w:val="24"/>
          <w:szCs w:val="24"/>
          <w:lang w:val="en-GB" w:eastAsia="en-GB"/>
          <w14:ligatures w14:val="none"/>
        </w:rPr>
        <w:t xml:space="preserve"> khắc phục đầy đủ tình trạng ăn mòn </w:t>
      </w:r>
      <w:r w:rsidR="00A2008D" w:rsidRPr="00CD22A5">
        <w:rPr>
          <w:rFonts w:ascii="Times New Roman" w:eastAsia="Times New Roman" w:hAnsi="Times New Roman" w:cs="Times New Roman"/>
          <w:kern w:val="0"/>
          <w:sz w:val="24"/>
          <w:szCs w:val="24"/>
          <w:lang w:val="en-GB" w:eastAsia="en-GB"/>
          <w14:ligatures w14:val="none"/>
        </w:rPr>
        <w:t>nghiêm trọng của</w:t>
      </w:r>
      <w:r w:rsidRPr="00CD22A5">
        <w:rPr>
          <w:rFonts w:ascii="Times New Roman" w:eastAsia="Times New Roman" w:hAnsi="Times New Roman" w:cs="Times New Roman"/>
          <w:kern w:val="0"/>
          <w:sz w:val="24"/>
          <w:szCs w:val="24"/>
          <w:lang w:val="en-GB" w:eastAsia="en-GB"/>
          <w14:ligatures w14:val="none"/>
        </w:rPr>
        <w:t xml:space="preserve"> các két dằn </w:t>
      </w:r>
      <w:r w:rsidR="00A2008D" w:rsidRPr="00CD22A5">
        <w:rPr>
          <w:rFonts w:ascii="Times New Roman" w:eastAsia="Times New Roman" w:hAnsi="Times New Roman" w:cs="Times New Roman"/>
          <w:kern w:val="0"/>
          <w:sz w:val="24"/>
          <w:szCs w:val="24"/>
          <w:lang w:val="en-GB" w:eastAsia="en-GB"/>
          <w14:ligatures w14:val="none"/>
        </w:rPr>
        <w:t>cách ly</w:t>
      </w:r>
      <w:r w:rsidRPr="00CD22A5">
        <w:rPr>
          <w:rFonts w:ascii="Times New Roman" w:eastAsia="Times New Roman" w:hAnsi="Times New Roman" w:cs="Times New Roman"/>
          <w:kern w:val="0"/>
          <w:sz w:val="24"/>
          <w:szCs w:val="24"/>
          <w:lang w:val="en-GB" w:eastAsia="en-GB"/>
          <w14:ligatures w14:val="none"/>
        </w:rPr>
        <w:t xml:space="preserve"> không được </w:t>
      </w:r>
      <w:r w:rsidR="00A2008D" w:rsidRPr="00CD22A5">
        <w:rPr>
          <w:rFonts w:ascii="Times New Roman" w:eastAsia="Times New Roman" w:hAnsi="Times New Roman" w:cs="Times New Roman"/>
          <w:kern w:val="0"/>
          <w:sz w:val="24"/>
          <w:szCs w:val="24"/>
          <w:lang w:val="en-GB" w:eastAsia="en-GB"/>
          <w14:ligatures w14:val="none"/>
        </w:rPr>
        <w:t xml:space="preserve">sơn </w:t>
      </w:r>
      <w:r w:rsidRPr="00CD22A5">
        <w:rPr>
          <w:rFonts w:ascii="Times New Roman" w:eastAsia="Times New Roman" w:hAnsi="Times New Roman" w:cs="Times New Roman"/>
          <w:kern w:val="0"/>
          <w:sz w:val="24"/>
          <w:szCs w:val="24"/>
          <w:lang w:val="en-GB" w:eastAsia="en-GB"/>
          <w14:ligatures w14:val="none"/>
        </w:rPr>
        <w:t xml:space="preserve">phủ của tàu. Điều này dẫn đến việc </w:t>
      </w:r>
      <w:r w:rsidR="00A2008D" w:rsidRPr="00CD22A5">
        <w:rPr>
          <w:rFonts w:ascii="Times New Roman" w:eastAsia="Times New Roman" w:hAnsi="Times New Roman" w:cs="Times New Roman"/>
          <w:kern w:val="0"/>
          <w:sz w:val="24"/>
          <w:szCs w:val="24"/>
          <w:lang w:val="en-GB" w:eastAsia="en-GB"/>
          <w14:ligatures w14:val="none"/>
        </w:rPr>
        <w:t xml:space="preserve">thép </w:t>
      </w:r>
      <w:r w:rsidRPr="00CD22A5">
        <w:rPr>
          <w:rFonts w:ascii="Times New Roman" w:eastAsia="Times New Roman" w:hAnsi="Times New Roman" w:cs="Times New Roman"/>
          <w:kern w:val="0"/>
          <w:sz w:val="24"/>
          <w:szCs w:val="24"/>
          <w:lang w:val="en-GB" w:eastAsia="en-GB"/>
          <w14:ligatures w14:val="none"/>
        </w:rPr>
        <w:t xml:space="preserve">vỏ </w:t>
      </w:r>
      <w:r w:rsidR="00A2008D" w:rsidRPr="00CD22A5">
        <w:rPr>
          <w:rFonts w:ascii="Times New Roman" w:eastAsia="Times New Roman" w:hAnsi="Times New Roman" w:cs="Times New Roman"/>
          <w:kern w:val="0"/>
          <w:sz w:val="24"/>
          <w:szCs w:val="24"/>
          <w:lang w:val="en-GB" w:eastAsia="en-GB"/>
          <w14:ligatures w14:val="none"/>
        </w:rPr>
        <w:t>của tàu đã ở các két số</w:t>
      </w:r>
      <w:r w:rsidRPr="00CD22A5">
        <w:rPr>
          <w:rFonts w:ascii="Times New Roman" w:eastAsia="Times New Roman" w:hAnsi="Times New Roman" w:cs="Times New Roman"/>
          <w:kern w:val="0"/>
          <w:sz w:val="24"/>
          <w:szCs w:val="24"/>
          <w:lang w:val="en-GB" w:eastAsia="en-GB"/>
          <w14:ligatures w14:val="none"/>
        </w:rPr>
        <w:t xml:space="preserve"> 2A và số 3</w:t>
      </w:r>
      <w:r w:rsidR="00A2008D" w:rsidRPr="00CD22A5">
        <w:rPr>
          <w:rFonts w:ascii="Times New Roman" w:eastAsia="Times New Roman" w:hAnsi="Times New Roman" w:cs="Times New Roman"/>
          <w:kern w:val="0"/>
          <w:sz w:val="24"/>
          <w:szCs w:val="24"/>
          <w:lang w:val="en-GB" w:eastAsia="en-GB"/>
          <w14:ligatures w14:val="none"/>
        </w:rPr>
        <w:t xml:space="preserve"> bên phải đã bị bục nên </w:t>
      </w:r>
      <w:r w:rsidRPr="00CD22A5">
        <w:rPr>
          <w:rFonts w:ascii="Times New Roman" w:eastAsia="Times New Roman" w:hAnsi="Times New Roman" w:cs="Times New Roman"/>
          <w:kern w:val="0"/>
          <w:sz w:val="24"/>
          <w:szCs w:val="24"/>
          <w:lang w:val="en-GB" w:eastAsia="en-GB"/>
          <w14:ligatures w14:val="none"/>
        </w:rPr>
        <w:t>nước</w:t>
      </w:r>
      <w:r w:rsidR="00A2008D" w:rsidRPr="00CD22A5">
        <w:rPr>
          <w:rFonts w:ascii="Times New Roman" w:eastAsia="Times New Roman" w:hAnsi="Times New Roman" w:cs="Times New Roman"/>
          <w:kern w:val="0"/>
          <w:sz w:val="24"/>
          <w:szCs w:val="24"/>
          <w:lang w:val="en-GB" w:eastAsia="en-GB"/>
          <w14:ligatures w14:val="none"/>
        </w:rPr>
        <w:t xml:space="preserve"> đã tràn vào tàu. Tàu</w:t>
      </w:r>
      <w:r w:rsidRPr="00CD22A5">
        <w:rPr>
          <w:rFonts w:ascii="Times New Roman" w:eastAsia="Times New Roman" w:hAnsi="Times New Roman" w:cs="Times New Roman"/>
          <w:kern w:val="0"/>
          <w:sz w:val="24"/>
          <w:szCs w:val="24"/>
          <w:lang w:val="en-GB" w:eastAsia="en-GB"/>
          <w14:ligatures w14:val="none"/>
        </w:rPr>
        <w:t xml:space="preserve"> nghiêng </w:t>
      </w:r>
      <w:r w:rsidR="00A2008D" w:rsidRPr="00CD22A5">
        <w:rPr>
          <w:rFonts w:ascii="Times New Roman" w:eastAsia="Times New Roman" w:hAnsi="Times New Roman" w:cs="Times New Roman"/>
          <w:kern w:val="0"/>
          <w:sz w:val="24"/>
          <w:szCs w:val="24"/>
          <w:lang w:val="en-GB" w:eastAsia="en-GB"/>
          <w14:ligatures w14:val="none"/>
        </w:rPr>
        <w:t>phải</w:t>
      </w:r>
      <w:r w:rsidRPr="00CD22A5">
        <w:rPr>
          <w:rFonts w:ascii="Times New Roman" w:eastAsia="Times New Roman" w:hAnsi="Times New Roman" w:cs="Times New Roman"/>
          <w:kern w:val="0"/>
          <w:sz w:val="24"/>
          <w:szCs w:val="24"/>
          <w:lang w:val="en-GB" w:eastAsia="en-GB"/>
          <w14:ligatures w14:val="none"/>
        </w:rPr>
        <w:t xml:space="preserve"> tới 25 độ, nước </w:t>
      </w:r>
      <w:r w:rsidR="00A2008D" w:rsidRPr="00CD22A5">
        <w:rPr>
          <w:rFonts w:ascii="Times New Roman" w:eastAsia="Times New Roman" w:hAnsi="Times New Roman" w:cs="Times New Roman"/>
          <w:kern w:val="0"/>
          <w:sz w:val="24"/>
          <w:szCs w:val="24"/>
          <w:lang w:val="en-GB" w:eastAsia="en-GB"/>
          <w14:ligatures w14:val="none"/>
        </w:rPr>
        <w:t>tràn vào</w:t>
      </w:r>
      <w:r w:rsidRPr="00CD22A5">
        <w:rPr>
          <w:rFonts w:ascii="Times New Roman" w:eastAsia="Times New Roman" w:hAnsi="Times New Roman" w:cs="Times New Roman"/>
          <w:kern w:val="0"/>
          <w:sz w:val="24"/>
          <w:szCs w:val="24"/>
          <w:lang w:val="en-GB" w:eastAsia="en-GB"/>
          <w14:ligatures w14:val="none"/>
        </w:rPr>
        <w:t xml:space="preserve"> vào các </w:t>
      </w:r>
      <w:r w:rsidR="00A2008D" w:rsidRPr="00CD22A5">
        <w:rPr>
          <w:rFonts w:ascii="Times New Roman" w:eastAsia="Times New Roman" w:hAnsi="Times New Roman" w:cs="Times New Roman"/>
          <w:kern w:val="0"/>
          <w:sz w:val="24"/>
          <w:szCs w:val="24"/>
          <w:lang w:val="en-GB" w:eastAsia="en-GB"/>
          <w14:ligatures w14:val="none"/>
        </w:rPr>
        <w:t>két hàng</w:t>
      </w:r>
      <w:r w:rsidRPr="00CD22A5">
        <w:rPr>
          <w:rFonts w:ascii="Times New Roman" w:eastAsia="Times New Roman" w:hAnsi="Times New Roman" w:cs="Times New Roman"/>
          <w:kern w:val="0"/>
          <w:sz w:val="24"/>
          <w:szCs w:val="24"/>
          <w:lang w:val="en-GB" w:eastAsia="en-GB"/>
          <w14:ligatures w14:val="none"/>
        </w:rPr>
        <w:t xml:space="preserve">, thân tàu </w:t>
      </w:r>
      <w:r w:rsidR="00A2008D" w:rsidRPr="00CD22A5">
        <w:rPr>
          <w:rFonts w:ascii="Times New Roman" w:eastAsia="Times New Roman" w:hAnsi="Times New Roman" w:cs="Times New Roman"/>
          <w:kern w:val="0"/>
          <w:sz w:val="24"/>
          <w:szCs w:val="24"/>
          <w:lang w:val="en-GB" w:eastAsia="en-GB"/>
          <w14:ligatures w14:val="none"/>
        </w:rPr>
        <w:t>chịu ứng suất quá lớn</w:t>
      </w:r>
      <w:r w:rsidRPr="00CD22A5">
        <w:rPr>
          <w:rFonts w:ascii="Times New Roman" w:eastAsia="Times New Roman" w:hAnsi="Times New Roman" w:cs="Times New Roman"/>
          <w:kern w:val="0"/>
          <w:sz w:val="24"/>
          <w:szCs w:val="24"/>
          <w:lang w:val="en-GB" w:eastAsia="en-GB"/>
          <w14:ligatures w14:val="none"/>
        </w:rPr>
        <w:t xml:space="preserve"> và cuối cùng tàu bị </w:t>
      </w:r>
      <w:r w:rsidR="00A2008D" w:rsidRPr="00CD22A5">
        <w:rPr>
          <w:rFonts w:ascii="Times New Roman" w:eastAsia="Times New Roman" w:hAnsi="Times New Roman" w:cs="Times New Roman"/>
          <w:kern w:val="0"/>
          <w:sz w:val="24"/>
          <w:szCs w:val="24"/>
          <w:lang w:val="en-GB" w:eastAsia="en-GB"/>
          <w14:ligatures w14:val="none"/>
        </w:rPr>
        <w:t>gãy</w:t>
      </w:r>
      <w:r w:rsidRPr="00CD22A5">
        <w:rPr>
          <w:rFonts w:ascii="Times New Roman" w:eastAsia="Times New Roman" w:hAnsi="Times New Roman" w:cs="Times New Roman"/>
          <w:kern w:val="0"/>
          <w:sz w:val="24"/>
          <w:szCs w:val="24"/>
          <w:lang w:val="en-GB" w:eastAsia="en-GB"/>
          <w14:ligatures w14:val="none"/>
        </w:rPr>
        <w:t xml:space="preserve"> và </w:t>
      </w:r>
      <w:r w:rsidR="00A2008D" w:rsidRPr="00CD22A5">
        <w:rPr>
          <w:rFonts w:ascii="Times New Roman" w:eastAsia="Times New Roman" w:hAnsi="Times New Roman" w:cs="Times New Roman"/>
          <w:kern w:val="0"/>
          <w:sz w:val="24"/>
          <w:szCs w:val="24"/>
          <w:lang w:val="en-GB" w:eastAsia="en-GB"/>
          <w14:ligatures w14:val="none"/>
        </w:rPr>
        <w:t xml:space="preserve">bị </w:t>
      </w:r>
      <w:r w:rsidRPr="00CD22A5">
        <w:rPr>
          <w:rFonts w:ascii="Times New Roman" w:eastAsia="Times New Roman" w:hAnsi="Times New Roman" w:cs="Times New Roman"/>
          <w:kern w:val="0"/>
          <w:sz w:val="24"/>
          <w:szCs w:val="24"/>
          <w:lang w:val="en-GB" w:eastAsia="en-GB"/>
          <w14:ligatures w14:val="none"/>
        </w:rPr>
        <w:t xml:space="preserve">chìm. </w:t>
      </w:r>
      <w:r w:rsidR="00A2008D" w:rsidRPr="00CD22A5">
        <w:rPr>
          <w:rFonts w:ascii="Times New Roman" w:eastAsia="Times New Roman" w:hAnsi="Times New Roman" w:cs="Times New Roman"/>
          <w:kern w:val="0"/>
          <w:sz w:val="24"/>
          <w:szCs w:val="24"/>
          <w:lang w:val="en-GB" w:eastAsia="en-GB"/>
          <w14:ligatures w14:val="none"/>
        </w:rPr>
        <w:t>Đăng kiểm</w:t>
      </w:r>
      <w:r w:rsidRPr="00CD22A5">
        <w:rPr>
          <w:rFonts w:ascii="Times New Roman" w:eastAsia="Times New Roman" w:hAnsi="Times New Roman" w:cs="Times New Roman"/>
          <w:kern w:val="0"/>
          <w:sz w:val="24"/>
          <w:szCs w:val="24"/>
          <w:lang w:val="en-GB" w:eastAsia="en-GB"/>
          <w14:ligatures w14:val="none"/>
        </w:rPr>
        <w:t xml:space="preserve"> ABS và quốc gia </w:t>
      </w:r>
      <w:r w:rsidR="00CD22A5" w:rsidRPr="00CD22A5">
        <w:rPr>
          <w:rFonts w:ascii="Times New Roman" w:eastAsia="Times New Roman" w:hAnsi="Times New Roman" w:cs="Times New Roman"/>
          <w:kern w:val="0"/>
          <w:sz w:val="24"/>
          <w:szCs w:val="24"/>
          <w:lang w:val="en-GB" w:eastAsia="en-GB"/>
          <w14:ligatures w14:val="none"/>
        </w:rPr>
        <w:t>tàu mang</w:t>
      </w:r>
      <w:r w:rsidRPr="00CD22A5">
        <w:rPr>
          <w:rFonts w:ascii="Times New Roman" w:eastAsia="Times New Roman" w:hAnsi="Times New Roman" w:cs="Times New Roman"/>
          <w:kern w:val="0"/>
          <w:sz w:val="24"/>
          <w:szCs w:val="24"/>
          <w:lang w:val="en-GB" w:eastAsia="en-GB"/>
          <w14:ligatures w14:val="none"/>
        </w:rPr>
        <w:t xml:space="preserve"> cờ</w:t>
      </w:r>
      <w:r w:rsidR="00CD22A5" w:rsidRPr="00CD22A5">
        <w:rPr>
          <w:rFonts w:ascii="Times New Roman" w:eastAsia="Times New Roman" w:hAnsi="Times New Roman" w:cs="Times New Roman"/>
          <w:kern w:val="0"/>
          <w:sz w:val="24"/>
          <w:szCs w:val="24"/>
          <w:lang w:val="en-GB" w:eastAsia="en-GB"/>
          <w14:ligatures w14:val="none"/>
        </w:rPr>
        <w:t xml:space="preserve"> là</w:t>
      </w:r>
      <w:r w:rsidRPr="00CD22A5">
        <w:rPr>
          <w:rFonts w:ascii="Times New Roman" w:eastAsia="Times New Roman" w:hAnsi="Times New Roman" w:cs="Times New Roman"/>
          <w:kern w:val="0"/>
          <w:sz w:val="24"/>
          <w:szCs w:val="24"/>
          <w:lang w:val="en-GB" w:eastAsia="en-GB"/>
          <w14:ligatures w14:val="none"/>
        </w:rPr>
        <w:t xml:space="preserve"> Bahamas vẫn bình yên vô sự, mặc dù rõ ràng </w:t>
      </w:r>
      <w:r w:rsidR="00CD22A5" w:rsidRPr="00CD22A5">
        <w:rPr>
          <w:rFonts w:ascii="Times New Roman" w:eastAsia="Times New Roman" w:hAnsi="Times New Roman" w:cs="Times New Roman"/>
          <w:kern w:val="0"/>
          <w:sz w:val="24"/>
          <w:szCs w:val="24"/>
          <w:lang w:val="en-GB" w:eastAsia="en-GB"/>
          <w14:ligatures w14:val="none"/>
        </w:rPr>
        <w:t xml:space="preserve">là </w:t>
      </w:r>
      <w:r w:rsidRPr="00CD22A5">
        <w:rPr>
          <w:rFonts w:ascii="Times New Roman" w:eastAsia="Times New Roman" w:hAnsi="Times New Roman" w:cs="Times New Roman"/>
          <w:kern w:val="0"/>
          <w:sz w:val="24"/>
          <w:szCs w:val="24"/>
          <w:lang w:val="en-GB" w:eastAsia="en-GB"/>
          <w14:ligatures w14:val="none"/>
        </w:rPr>
        <w:t xml:space="preserve">họ đã không đảm bảo tuân thủ đúng quy trình </w:t>
      </w:r>
      <w:r w:rsidR="00CD22A5" w:rsidRPr="00CD22A5">
        <w:rPr>
          <w:rFonts w:ascii="Times New Roman" w:eastAsia="Times New Roman" w:hAnsi="Times New Roman" w:cs="Times New Roman"/>
          <w:kern w:val="0"/>
          <w:sz w:val="24"/>
          <w:szCs w:val="24"/>
          <w:lang w:val="en-GB" w:eastAsia="en-GB"/>
          <w14:ligatures w14:val="none"/>
        </w:rPr>
        <w:t>kiểm tra</w:t>
      </w:r>
      <w:r w:rsidRPr="00CD22A5">
        <w:rPr>
          <w:rFonts w:ascii="Times New Roman" w:eastAsia="Times New Roman" w:hAnsi="Times New Roman" w:cs="Times New Roman"/>
          <w:kern w:val="0"/>
          <w:sz w:val="24"/>
          <w:szCs w:val="24"/>
          <w:lang w:val="en-GB" w:eastAsia="en-GB"/>
          <w14:ligatures w14:val="none"/>
        </w:rPr>
        <w:t xml:space="preserve"> nâng cao </w:t>
      </w:r>
      <w:r w:rsidR="00CD22A5" w:rsidRPr="00CD22A5">
        <w:rPr>
          <w:rFonts w:ascii="Times New Roman" w:eastAsia="Times New Roman" w:hAnsi="Times New Roman" w:cs="Times New Roman"/>
          <w:kern w:val="0"/>
          <w:sz w:val="24"/>
          <w:szCs w:val="24"/>
          <w:lang w:val="en-GB" w:eastAsia="en-GB"/>
          <w14:ligatures w14:val="none"/>
        </w:rPr>
        <w:t xml:space="preserve">của </w:t>
      </w:r>
      <w:r w:rsidRPr="00CD22A5">
        <w:rPr>
          <w:rFonts w:ascii="Times New Roman" w:eastAsia="Times New Roman" w:hAnsi="Times New Roman" w:cs="Times New Roman"/>
          <w:kern w:val="0"/>
          <w:sz w:val="24"/>
          <w:szCs w:val="24"/>
          <w:lang w:val="en-GB" w:eastAsia="en-GB"/>
          <w14:ligatures w14:val="none"/>
        </w:rPr>
        <w:t>SOLAS.</w:t>
      </w:r>
    </w:p>
    <w:p w14:paraId="676DBA7F" w14:textId="51C2EE3D" w:rsidR="008067B6" w:rsidRPr="00CD22A5" w:rsidRDefault="00CD22A5" w:rsidP="00CD22A5">
      <w:pPr>
        <w:shd w:val="clear" w:color="auto" w:fill="FFFFFF"/>
        <w:spacing w:after="120" w:line="240" w:lineRule="auto"/>
        <w:jc w:val="both"/>
        <w:rPr>
          <w:rFonts w:ascii="Times New Roman" w:eastAsia="Times New Roman" w:hAnsi="Times New Roman" w:cs="Times New Roman"/>
          <w:b/>
          <w:bCs/>
          <w:kern w:val="0"/>
          <w:sz w:val="24"/>
          <w:szCs w:val="24"/>
          <w:lang w:val="en-GB" w:eastAsia="en-GB"/>
          <w14:ligatures w14:val="none"/>
        </w:rPr>
      </w:pPr>
      <w:r w:rsidRPr="00CD22A5">
        <w:rPr>
          <w:rFonts w:ascii="Times New Roman" w:eastAsia="Times New Roman" w:hAnsi="Times New Roman" w:cs="Times New Roman"/>
          <w:b/>
          <w:bCs/>
          <w:kern w:val="0"/>
          <w:sz w:val="24"/>
          <w:szCs w:val="24"/>
          <w:lang w:val="en-GB" w:eastAsia="en-GB"/>
          <w14:ligatures w14:val="none"/>
        </w:rPr>
        <w:t>Các m</w:t>
      </w:r>
      <w:r w:rsidR="008067B6" w:rsidRPr="00CD22A5">
        <w:rPr>
          <w:rFonts w:ascii="Times New Roman" w:eastAsia="Times New Roman" w:hAnsi="Times New Roman" w:cs="Times New Roman"/>
          <w:b/>
          <w:bCs/>
          <w:kern w:val="0"/>
          <w:sz w:val="24"/>
          <w:szCs w:val="24"/>
          <w:lang w:val="en-GB" w:eastAsia="en-GB"/>
          <w14:ligatures w14:val="none"/>
        </w:rPr>
        <w:t>ốc thời gian:</w:t>
      </w:r>
    </w:p>
    <w:p w14:paraId="779880DC" w14:textId="34768251" w:rsidR="008067B6" w:rsidRPr="00CD22A5" w:rsidRDefault="008067B6" w:rsidP="00CD22A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CD22A5">
        <w:rPr>
          <w:rFonts w:ascii="Times New Roman" w:eastAsia="Times New Roman" w:hAnsi="Times New Roman" w:cs="Times New Roman"/>
          <w:kern w:val="0"/>
          <w:sz w:val="24"/>
          <w:szCs w:val="24"/>
          <w:lang w:val="en-GB" w:eastAsia="en-GB"/>
          <w14:ligatures w14:val="none"/>
        </w:rPr>
        <w:t xml:space="preserve">Thủy thủ đoàn đã được sơ tán ngay trước </w:t>
      </w:r>
      <w:r w:rsidR="00CD22A5">
        <w:rPr>
          <w:rFonts w:ascii="Times New Roman" w:eastAsia="Times New Roman" w:hAnsi="Times New Roman" w:cs="Times New Roman"/>
          <w:kern w:val="0"/>
          <w:sz w:val="24"/>
          <w:szCs w:val="24"/>
          <w:lang w:val="en-GB" w:eastAsia="en-GB"/>
          <w14:ligatures w14:val="none"/>
        </w:rPr>
        <w:t>lúc</w:t>
      </w:r>
      <w:r w:rsidRPr="00CD22A5">
        <w:rPr>
          <w:rFonts w:ascii="Times New Roman" w:eastAsia="Times New Roman" w:hAnsi="Times New Roman" w:cs="Times New Roman"/>
          <w:kern w:val="0"/>
          <w:sz w:val="24"/>
          <w:szCs w:val="24"/>
          <w:lang w:val="en-GB" w:eastAsia="en-GB"/>
          <w14:ligatures w14:val="none"/>
        </w:rPr>
        <w:t xml:space="preserve"> con tàu bị </w:t>
      </w:r>
      <w:r w:rsidR="00CD22A5">
        <w:rPr>
          <w:rFonts w:ascii="Times New Roman" w:eastAsia="Times New Roman" w:hAnsi="Times New Roman" w:cs="Times New Roman"/>
          <w:kern w:val="0"/>
          <w:sz w:val="24"/>
          <w:szCs w:val="24"/>
          <w:lang w:val="en-GB" w:eastAsia="en-GB"/>
          <w14:ligatures w14:val="none"/>
        </w:rPr>
        <w:t>gãy</w:t>
      </w:r>
      <w:r w:rsidRPr="00CD22A5">
        <w:rPr>
          <w:rFonts w:ascii="Times New Roman" w:eastAsia="Times New Roman" w:hAnsi="Times New Roman" w:cs="Times New Roman"/>
          <w:kern w:val="0"/>
          <w:sz w:val="24"/>
          <w:szCs w:val="24"/>
          <w:lang w:val="en-GB" w:eastAsia="en-GB"/>
          <w14:ligatures w14:val="none"/>
        </w:rPr>
        <w:t xml:space="preserve">. </w:t>
      </w:r>
      <w:r w:rsidR="00CD22A5">
        <w:rPr>
          <w:rFonts w:ascii="Times New Roman" w:eastAsia="Times New Roman" w:hAnsi="Times New Roman" w:cs="Times New Roman"/>
          <w:kern w:val="0"/>
          <w:sz w:val="24"/>
          <w:szCs w:val="24"/>
          <w:lang w:val="en-GB" w:eastAsia="en-GB"/>
          <w14:ligatures w14:val="none"/>
        </w:rPr>
        <w:t>Rất nhiều</w:t>
      </w:r>
      <w:r w:rsidRPr="00CD22A5">
        <w:rPr>
          <w:rFonts w:ascii="Times New Roman" w:eastAsia="Times New Roman" w:hAnsi="Times New Roman" w:cs="Times New Roman"/>
          <w:kern w:val="0"/>
          <w:sz w:val="24"/>
          <w:szCs w:val="24"/>
          <w:lang w:val="en-GB" w:eastAsia="en-GB"/>
          <w14:ligatures w14:val="none"/>
        </w:rPr>
        <w:t xml:space="preserve"> dầu trên tàu bị </w:t>
      </w:r>
      <w:r w:rsidR="00CD22A5">
        <w:rPr>
          <w:rFonts w:ascii="Times New Roman" w:eastAsia="Times New Roman" w:hAnsi="Times New Roman" w:cs="Times New Roman"/>
          <w:kern w:val="0"/>
          <w:sz w:val="24"/>
          <w:szCs w:val="24"/>
          <w:lang w:val="en-GB" w:eastAsia="en-GB"/>
          <w14:ligatures w14:val="none"/>
        </w:rPr>
        <w:t>tràn ra biển</w:t>
      </w:r>
      <w:r w:rsidRPr="00CD22A5">
        <w:rPr>
          <w:rFonts w:ascii="Times New Roman" w:eastAsia="Times New Roman" w:hAnsi="Times New Roman" w:cs="Times New Roman"/>
          <w:kern w:val="0"/>
          <w:sz w:val="24"/>
          <w:szCs w:val="24"/>
          <w:lang w:val="en-GB" w:eastAsia="en-GB"/>
          <w14:ligatures w14:val="none"/>
        </w:rPr>
        <w:t xml:space="preserve"> ngay lập tức, phần lớn tràn vào các bãi biển của Tây Ban Nha, Bồ Đào Nha và ở mức độ thấp hơn là </w:t>
      </w:r>
      <w:r w:rsidR="00CD22A5">
        <w:rPr>
          <w:rFonts w:ascii="Times New Roman" w:eastAsia="Times New Roman" w:hAnsi="Times New Roman" w:cs="Times New Roman"/>
          <w:kern w:val="0"/>
          <w:sz w:val="24"/>
          <w:szCs w:val="24"/>
          <w:lang w:val="en-GB" w:eastAsia="en-GB"/>
          <w14:ligatures w14:val="none"/>
        </w:rPr>
        <w:t xml:space="preserve">ở </w:t>
      </w:r>
      <w:r w:rsidRPr="00CD22A5">
        <w:rPr>
          <w:rFonts w:ascii="Times New Roman" w:eastAsia="Times New Roman" w:hAnsi="Times New Roman" w:cs="Times New Roman"/>
          <w:kern w:val="0"/>
          <w:sz w:val="24"/>
          <w:szCs w:val="24"/>
          <w:lang w:val="en-GB" w:eastAsia="en-GB"/>
          <w14:ligatures w14:val="none"/>
        </w:rPr>
        <w:t xml:space="preserve">Pháp. Dầu còn sót lại trên xác tàu dần dần </w:t>
      </w:r>
      <w:r w:rsidR="00CD22A5">
        <w:rPr>
          <w:rFonts w:ascii="Times New Roman" w:eastAsia="Times New Roman" w:hAnsi="Times New Roman" w:cs="Times New Roman"/>
          <w:kern w:val="0"/>
          <w:sz w:val="24"/>
          <w:szCs w:val="24"/>
          <w:lang w:val="en-GB" w:eastAsia="en-GB"/>
          <w14:ligatures w14:val="none"/>
        </w:rPr>
        <w:t xml:space="preserve">bị </w:t>
      </w:r>
      <w:r w:rsidRPr="00CD22A5">
        <w:rPr>
          <w:rFonts w:ascii="Times New Roman" w:eastAsia="Times New Roman" w:hAnsi="Times New Roman" w:cs="Times New Roman"/>
          <w:kern w:val="0"/>
          <w:sz w:val="24"/>
          <w:szCs w:val="24"/>
          <w:lang w:val="en-GB" w:eastAsia="en-GB"/>
          <w14:ligatures w14:val="none"/>
        </w:rPr>
        <w:t xml:space="preserve">rỉ ra ngoài và </w:t>
      </w:r>
      <w:r w:rsidR="00CD22A5">
        <w:rPr>
          <w:rFonts w:ascii="Times New Roman" w:eastAsia="Times New Roman" w:hAnsi="Times New Roman" w:cs="Times New Roman"/>
          <w:kern w:val="0"/>
          <w:sz w:val="24"/>
          <w:szCs w:val="24"/>
          <w:lang w:val="en-GB" w:eastAsia="en-GB"/>
          <w14:ligatures w14:val="none"/>
        </w:rPr>
        <w:t xml:space="preserve">cũng </w:t>
      </w:r>
      <w:r w:rsidRPr="00CD22A5">
        <w:rPr>
          <w:rFonts w:ascii="Times New Roman" w:eastAsia="Times New Roman" w:hAnsi="Times New Roman" w:cs="Times New Roman"/>
          <w:kern w:val="0"/>
          <w:sz w:val="24"/>
          <w:szCs w:val="24"/>
          <w:lang w:val="en-GB" w:eastAsia="en-GB"/>
          <w14:ligatures w14:val="none"/>
        </w:rPr>
        <w:t>trôi vào bờ.</w:t>
      </w:r>
    </w:p>
    <w:p w14:paraId="30947940" w14:textId="6B536D50" w:rsidR="008067B6" w:rsidRPr="00CD22A5" w:rsidRDefault="00CD22A5" w:rsidP="00CD22A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lastRenderedPageBreak/>
        <w:t>Người ta đã sử dụng c</w:t>
      </w:r>
      <w:r w:rsidR="008067B6" w:rsidRPr="00CD22A5">
        <w:rPr>
          <w:rFonts w:ascii="Times New Roman" w:eastAsia="Times New Roman" w:hAnsi="Times New Roman" w:cs="Times New Roman"/>
          <w:kern w:val="0"/>
          <w:sz w:val="24"/>
          <w:szCs w:val="24"/>
          <w:lang w:val="en-GB" w:eastAsia="en-GB"/>
          <w14:ligatures w14:val="none"/>
        </w:rPr>
        <w:t xml:space="preserve">ác phương tiện </w:t>
      </w:r>
      <w:r>
        <w:rPr>
          <w:rFonts w:ascii="Times New Roman" w:eastAsia="Times New Roman" w:hAnsi="Times New Roman" w:cs="Times New Roman"/>
          <w:kern w:val="0"/>
          <w:sz w:val="24"/>
          <w:szCs w:val="24"/>
          <w:lang w:val="en-GB" w:eastAsia="en-GB"/>
          <w14:ligatures w14:val="none"/>
        </w:rPr>
        <w:t xml:space="preserve">được </w:t>
      </w:r>
      <w:r w:rsidR="008067B6" w:rsidRPr="00CD22A5">
        <w:rPr>
          <w:rFonts w:ascii="Times New Roman" w:eastAsia="Times New Roman" w:hAnsi="Times New Roman" w:cs="Times New Roman"/>
          <w:kern w:val="0"/>
          <w:sz w:val="24"/>
          <w:szCs w:val="24"/>
          <w:lang w:val="en-GB" w:eastAsia="en-GB"/>
          <w14:ligatures w14:val="none"/>
        </w:rPr>
        <w:t xml:space="preserve">vận hành từ xa (ROV) để </w:t>
      </w:r>
      <w:r>
        <w:rPr>
          <w:rFonts w:ascii="Times New Roman" w:eastAsia="Times New Roman" w:hAnsi="Times New Roman" w:cs="Times New Roman"/>
          <w:kern w:val="0"/>
          <w:sz w:val="24"/>
          <w:szCs w:val="24"/>
          <w:lang w:val="en-GB" w:eastAsia="en-GB"/>
          <w14:ligatures w14:val="none"/>
        </w:rPr>
        <w:t>thu gom</w:t>
      </w:r>
      <w:r w:rsidR="008067B6" w:rsidRPr="00CD22A5">
        <w:rPr>
          <w:rFonts w:ascii="Times New Roman" w:eastAsia="Times New Roman" w:hAnsi="Times New Roman" w:cs="Times New Roman"/>
          <w:kern w:val="0"/>
          <w:sz w:val="24"/>
          <w:szCs w:val="24"/>
          <w:lang w:val="en-GB" w:eastAsia="en-GB"/>
          <w14:ligatures w14:val="none"/>
        </w:rPr>
        <w:t xml:space="preserve"> phần lớn lượng dầu còn lại. Sau đó, Liên minh Châu Âu đã thắt chặt các quy định</w:t>
      </w:r>
      <w:r>
        <w:rPr>
          <w:rFonts w:ascii="Times New Roman" w:eastAsia="Times New Roman" w:hAnsi="Times New Roman" w:cs="Times New Roman"/>
          <w:kern w:val="0"/>
          <w:sz w:val="24"/>
          <w:szCs w:val="24"/>
          <w:lang w:val="en-GB" w:eastAsia="en-GB"/>
          <w14:ligatures w14:val="none"/>
        </w:rPr>
        <w:t xml:space="preserve">về </w:t>
      </w:r>
      <w:r w:rsidR="008067B6" w:rsidRPr="00CD22A5">
        <w:rPr>
          <w:rFonts w:ascii="Times New Roman" w:eastAsia="Times New Roman" w:hAnsi="Times New Roman" w:cs="Times New Roman"/>
          <w:kern w:val="0"/>
          <w:sz w:val="24"/>
          <w:szCs w:val="24"/>
          <w:lang w:val="en-GB" w:eastAsia="en-GB"/>
          <w14:ligatures w14:val="none"/>
        </w:rPr>
        <w:t xml:space="preserve"> bảo vệ môi trường biển và thúc ép Tổ chức Hàng hải Quốc tế (IMO) phải hành động. Ngày </w:t>
      </w:r>
      <w:r>
        <w:rPr>
          <w:rFonts w:ascii="Times New Roman" w:eastAsia="Times New Roman" w:hAnsi="Times New Roman" w:cs="Times New Roman"/>
          <w:kern w:val="0"/>
          <w:sz w:val="24"/>
          <w:szCs w:val="24"/>
          <w:lang w:val="en-GB" w:eastAsia="en-GB"/>
          <w14:ligatures w14:val="none"/>
        </w:rPr>
        <w:t>loại bỏ các</w:t>
      </w:r>
      <w:r w:rsidR="008067B6" w:rsidRPr="00CD22A5">
        <w:rPr>
          <w:rFonts w:ascii="Times New Roman" w:eastAsia="Times New Roman" w:hAnsi="Times New Roman" w:cs="Times New Roman"/>
          <w:kern w:val="0"/>
          <w:sz w:val="24"/>
          <w:szCs w:val="24"/>
          <w:lang w:val="en-GB" w:eastAsia="en-GB"/>
          <w14:ligatures w14:val="none"/>
        </w:rPr>
        <w:t xml:space="preserve"> tàu chở dầu </w:t>
      </w:r>
      <w:r>
        <w:rPr>
          <w:rFonts w:ascii="Times New Roman" w:eastAsia="Times New Roman" w:hAnsi="Times New Roman" w:cs="Times New Roman"/>
          <w:kern w:val="0"/>
          <w:sz w:val="24"/>
          <w:szCs w:val="24"/>
          <w:lang w:val="en-GB" w:eastAsia="en-GB"/>
          <w14:ligatures w14:val="none"/>
        </w:rPr>
        <w:t xml:space="preserve">một lớp vỏ </w:t>
      </w:r>
      <w:r w:rsidR="008067B6" w:rsidRPr="00CD22A5">
        <w:rPr>
          <w:rFonts w:ascii="Times New Roman" w:eastAsia="Times New Roman" w:hAnsi="Times New Roman" w:cs="Times New Roman"/>
          <w:kern w:val="0"/>
          <w:sz w:val="24"/>
          <w:szCs w:val="24"/>
          <w:lang w:val="en-GB" w:eastAsia="en-GB"/>
          <w14:ligatures w14:val="none"/>
        </w:rPr>
        <w:t xml:space="preserve">đã được đẩy nhanh và các hạn chế được đặt ra đối với việc vận chuyển dầu nhiên liệu nặng dưới dạng hàng hóa trên tàu chở dầu </w:t>
      </w:r>
      <w:r>
        <w:rPr>
          <w:rFonts w:ascii="Times New Roman" w:eastAsia="Times New Roman" w:hAnsi="Times New Roman" w:cs="Times New Roman"/>
          <w:kern w:val="0"/>
          <w:sz w:val="24"/>
          <w:szCs w:val="24"/>
          <w:lang w:val="en-GB" w:eastAsia="en-GB"/>
          <w14:ligatures w14:val="none"/>
        </w:rPr>
        <w:t>có</w:t>
      </w:r>
      <w:r w:rsidR="008067B6" w:rsidRPr="00CD22A5">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một lớp vỏ</w:t>
      </w:r>
      <w:r w:rsidR="008067B6" w:rsidRPr="00CD22A5">
        <w:rPr>
          <w:rFonts w:ascii="Times New Roman" w:eastAsia="Times New Roman" w:hAnsi="Times New Roman" w:cs="Times New Roman"/>
          <w:kern w:val="0"/>
          <w:sz w:val="24"/>
          <w:szCs w:val="24"/>
          <w:lang w:val="en-GB" w:eastAsia="en-GB"/>
          <w14:ligatures w14:val="none"/>
        </w:rPr>
        <w:t>.</w:t>
      </w:r>
    </w:p>
    <w:p w14:paraId="57521B0C" w14:textId="3A4B83D7" w:rsidR="008067B6" w:rsidRPr="00CD22A5" w:rsidRDefault="008067B6" w:rsidP="00CD22A5">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CD22A5">
        <w:rPr>
          <w:rFonts w:ascii="Times New Roman" w:eastAsia="Times New Roman" w:hAnsi="Times New Roman" w:cs="Times New Roman"/>
          <w:kern w:val="0"/>
          <w:sz w:val="24"/>
          <w:szCs w:val="24"/>
          <w:lang w:val="en-GB" w:eastAsia="en-GB"/>
          <w14:ligatures w14:val="none"/>
        </w:rPr>
        <w:t xml:space="preserve">Trong một vụ án sai lầm lớn về mặt công lý, </w:t>
      </w:r>
      <w:r w:rsidR="00CD22A5">
        <w:rPr>
          <w:rFonts w:ascii="Times New Roman" w:eastAsia="Times New Roman" w:hAnsi="Times New Roman" w:cs="Times New Roman"/>
          <w:kern w:val="0"/>
          <w:sz w:val="24"/>
          <w:szCs w:val="24"/>
          <w:lang w:val="en-GB" w:eastAsia="en-GB"/>
          <w14:ligatures w14:val="none"/>
        </w:rPr>
        <w:t>Thuyền trưởng của tàu Prestige</w:t>
      </w:r>
      <w:r w:rsidRPr="00CD22A5">
        <w:rPr>
          <w:rFonts w:ascii="Times New Roman" w:eastAsia="Times New Roman" w:hAnsi="Times New Roman" w:cs="Times New Roman"/>
          <w:kern w:val="0"/>
          <w:sz w:val="24"/>
          <w:szCs w:val="24"/>
          <w:lang w:val="en-GB" w:eastAsia="en-GB"/>
          <w14:ligatures w14:val="none"/>
        </w:rPr>
        <w:t xml:space="preserve"> đã bị bắt và </w:t>
      </w:r>
      <w:r w:rsidR="00CD22A5">
        <w:rPr>
          <w:rFonts w:ascii="Times New Roman" w:eastAsia="Times New Roman" w:hAnsi="Times New Roman" w:cs="Times New Roman"/>
          <w:kern w:val="0"/>
          <w:sz w:val="24"/>
          <w:szCs w:val="24"/>
          <w:lang w:val="en-GB" w:eastAsia="en-GB"/>
          <w14:ligatures w14:val="none"/>
        </w:rPr>
        <w:t xml:space="preserve">bị </w:t>
      </w:r>
      <w:r w:rsidRPr="00CD22A5">
        <w:rPr>
          <w:rFonts w:ascii="Times New Roman" w:eastAsia="Times New Roman" w:hAnsi="Times New Roman" w:cs="Times New Roman"/>
          <w:kern w:val="0"/>
          <w:sz w:val="24"/>
          <w:szCs w:val="24"/>
          <w:lang w:val="en-GB" w:eastAsia="en-GB"/>
          <w14:ligatures w14:val="none"/>
        </w:rPr>
        <w:t xml:space="preserve">giam giữ ở Tây Ban Nha trong một thời gian dài vì tội cản trở sự di chuyển của </w:t>
      </w:r>
      <w:r w:rsidR="00D71389">
        <w:rPr>
          <w:rFonts w:ascii="Times New Roman" w:eastAsia="Times New Roman" w:hAnsi="Times New Roman" w:cs="Times New Roman"/>
          <w:kern w:val="0"/>
          <w:sz w:val="24"/>
          <w:szCs w:val="24"/>
          <w:lang w:val="en-GB" w:eastAsia="en-GB"/>
          <w14:ligatures w14:val="none"/>
        </w:rPr>
        <w:t xml:space="preserve">con </w:t>
      </w:r>
      <w:r w:rsidRPr="00CD22A5">
        <w:rPr>
          <w:rFonts w:ascii="Times New Roman" w:eastAsia="Times New Roman" w:hAnsi="Times New Roman" w:cs="Times New Roman"/>
          <w:kern w:val="0"/>
          <w:sz w:val="24"/>
          <w:szCs w:val="24"/>
          <w:lang w:val="en-GB" w:eastAsia="en-GB"/>
          <w14:ligatures w14:val="none"/>
        </w:rPr>
        <w:t xml:space="preserve">tàu chở dầu trong </w:t>
      </w:r>
      <w:r w:rsidR="00CD22A5">
        <w:rPr>
          <w:rFonts w:ascii="Times New Roman" w:eastAsia="Times New Roman" w:hAnsi="Times New Roman" w:cs="Times New Roman"/>
          <w:kern w:val="0"/>
          <w:sz w:val="24"/>
          <w:szCs w:val="24"/>
          <w:lang w:val="en-GB" w:eastAsia="en-GB"/>
          <w14:ligatures w14:val="none"/>
        </w:rPr>
        <w:t>cuộc</w:t>
      </w:r>
      <w:r w:rsidR="00D71389">
        <w:rPr>
          <w:rFonts w:ascii="Times New Roman" w:eastAsia="Times New Roman" w:hAnsi="Times New Roman" w:cs="Times New Roman"/>
          <w:kern w:val="0"/>
          <w:sz w:val="24"/>
          <w:szCs w:val="24"/>
          <w:lang w:val="en-GB" w:eastAsia="en-GB"/>
          <w14:ligatures w14:val="none"/>
        </w:rPr>
        <w:t xml:space="preserve"> khủng hoảng đó</w:t>
      </w:r>
      <w:r w:rsidRPr="00CD22A5">
        <w:rPr>
          <w:rFonts w:ascii="Times New Roman" w:eastAsia="Times New Roman" w:hAnsi="Times New Roman" w:cs="Times New Roman"/>
          <w:kern w:val="0"/>
          <w:sz w:val="24"/>
          <w:szCs w:val="24"/>
          <w:lang w:val="en-GB" w:eastAsia="en-GB"/>
          <w14:ligatures w14:val="none"/>
        </w:rPr>
        <w:t xml:space="preserve">. Vương quốc Tây Ban Nha đã khởi kiện </w:t>
      </w:r>
      <w:r w:rsidR="00D71389">
        <w:rPr>
          <w:rFonts w:ascii="Times New Roman" w:eastAsia="Times New Roman" w:hAnsi="Times New Roman" w:cs="Times New Roman"/>
          <w:kern w:val="0"/>
          <w:sz w:val="24"/>
          <w:szCs w:val="24"/>
          <w:lang w:val="en-GB" w:eastAsia="en-GB"/>
          <w14:ligatures w14:val="none"/>
        </w:rPr>
        <w:t>Đăng kiểm Mỹ</w:t>
      </w:r>
      <w:r w:rsidRPr="00CD22A5">
        <w:rPr>
          <w:rFonts w:ascii="Times New Roman" w:eastAsia="Times New Roman" w:hAnsi="Times New Roman" w:cs="Times New Roman"/>
          <w:kern w:val="0"/>
          <w:sz w:val="24"/>
          <w:szCs w:val="24"/>
          <w:lang w:val="en-GB" w:eastAsia="en-GB"/>
          <w14:ligatures w14:val="none"/>
        </w:rPr>
        <w:t xml:space="preserve"> (ABS) vì đã cẩu thả trong việc phân </w:t>
      </w:r>
      <w:r w:rsidR="00D71389">
        <w:rPr>
          <w:rFonts w:ascii="Times New Roman" w:eastAsia="Times New Roman" w:hAnsi="Times New Roman" w:cs="Times New Roman"/>
          <w:kern w:val="0"/>
          <w:sz w:val="24"/>
          <w:szCs w:val="24"/>
          <w:lang w:val="en-GB" w:eastAsia="en-GB"/>
          <w14:ligatures w14:val="none"/>
        </w:rPr>
        <w:t>cấp con</w:t>
      </w:r>
      <w:r w:rsidRPr="00CD22A5">
        <w:rPr>
          <w:rFonts w:ascii="Times New Roman" w:eastAsia="Times New Roman" w:hAnsi="Times New Roman" w:cs="Times New Roman"/>
          <w:kern w:val="0"/>
          <w:sz w:val="24"/>
          <w:szCs w:val="24"/>
          <w:lang w:val="en-GB" w:eastAsia="en-GB"/>
          <w14:ligatures w14:val="none"/>
        </w:rPr>
        <w:t xml:space="preserve"> tàu chở dầu</w:t>
      </w:r>
      <w:r w:rsidR="00D71389">
        <w:rPr>
          <w:rFonts w:ascii="Times New Roman" w:eastAsia="Times New Roman" w:hAnsi="Times New Roman" w:cs="Times New Roman"/>
          <w:kern w:val="0"/>
          <w:sz w:val="24"/>
          <w:szCs w:val="24"/>
          <w:lang w:val="en-GB" w:eastAsia="en-GB"/>
          <w14:ligatures w14:val="none"/>
        </w:rPr>
        <w:t xml:space="preserve"> này</w:t>
      </w:r>
      <w:r w:rsidRPr="00CD22A5">
        <w:rPr>
          <w:rFonts w:ascii="Times New Roman" w:eastAsia="Times New Roman" w:hAnsi="Times New Roman" w:cs="Times New Roman"/>
          <w:kern w:val="0"/>
          <w:sz w:val="24"/>
          <w:szCs w:val="24"/>
          <w:lang w:val="en-GB" w:eastAsia="en-GB"/>
          <w14:ligatures w14:val="none"/>
        </w:rPr>
        <w:t xml:space="preserve">. Vụ kiện cuối cùng đã bị bác bỏ vì thiếu bằng chứng. Phiên tòa hình sự ở Tây Ban Nha đối với </w:t>
      </w:r>
      <w:r w:rsidR="00D71389">
        <w:rPr>
          <w:rFonts w:ascii="Times New Roman" w:eastAsia="Times New Roman" w:hAnsi="Times New Roman" w:cs="Times New Roman"/>
          <w:kern w:val="0"/>
          <w:sz w:val="24"/>
          <w:szCs w:val="24"/>
          <w:lang w:val="en-GB" w:eastAsia="en-GB"/>
          <w14:ligatures w14:val="none"/>
        </w:rPr>
        <w:t>viên thuyền trưởng</w:t>
      </w:r>
      <w:r w:rsidRPr="00CD22A5">
        <w:rPr>
          <w:rFonts w:ascii="Times New Roman" w:eastAsia="Times New Roman" w:hAnsi="Times New Roman" w:cs="Times New Roman"/>
          <w:kern w:val="0"/>
          <w:sz w:val="24"/>
          <w:szCs w:val="24"/>
          <w:lang w:val="en-GB" w:eastAsia="en-GB"/>
          <w14:ligatures w14:val="none"/>
        </w:rPr>
        <w:t xml:space="preserve"> và nhiều người khác cuối cùng đã kết thúc với việc </w:t>
      </w:r>
      <w:r w:rsidR="00D71389">
        <w:rPr>
          <w:rFonts w:ascii="Times New Roman" w:eastAsia="Times New Roman" w:hAnsi="Times New Roman" w:cs="Times New Roman"/>
          <w:kern w:val="0"/>
          <w:sz w:val="24"/>
          <w:szCs w:val="24"/>
          <w:lang w:val="en-GB" w:eastAsia="en-GB"/>
          <w14:ligatures w14:val="none"/>
        </w:rPr>
        <w:t>thuyền trưởng</w:t>
      </w:r>
      <w:r w:rsidRPr="00CD22A5">
        <w:rPr>
          <w:rFonts w:ascii="Times New Roman" w:eastAsia="Times New Roman" w:hAnsi="Times New Roman" w:cs="Times New Roman"/>
          <w:kern w:val="0"/>
          <w:sz w:val="24"/>
          <w:szCs w:val="24"/>
          <w:lang w:val="en-GB" w:eastAsia="en-GB"/>
          <w14:ligatures w14:val="none"/>
        </w:rPr>
        <w:t xml:space="preserve"> bị kết tội không tuân theo mệnh lệnh do chính phủ Tây Ban Nha ban hành. Theo tuyên bố của tòa án, thuyền trưởng Apostolos Mangouras đã bị kết tội </w:t>
      </w:r>
      <w:r w:rsidR="00D71389">
        <w:rPr>
          <w:rFonts w:ascii="Times New Roman" w:eastAsia="Times New Roman" w:hAnsi="Times New Roman" w:cs="Times New Roman"/>
          <w:kern w:val="0"/>
          <w:sz w:val="24"/>
          <w:szCs w:val="24"/>
          <w:lang w:val="en-GB" w:eastAsia="en-GB"/>
          <w14:ligatures w14:val="none"/>
        </w:rPr>
        <w:t>khinh suất</w:t>
      </w:r>
      <w:r w:rsidRPr="00CD22A5">
        <w:rPr>
          <w:rFonts w:ascii="Times New Roman" w:eastAsia="Times New Roman" w:hAnsi="Times New Roman" w:cs="Times New Roman"/>
          <w:kern w:val="0"/>
          <w:sz w:val="24"/>
          <w:szCs w:val="24"/>
          <w:lang w:val="en-GB" w:eastAsia="en-GB"/>
          <w14:ligatures w14:val="none"/>
        </w:rPr>
        <w:t xml:space="preserve"> dẫn đến thiệt hại nghiêm trọng về môi trường, đảo ngược bản án trước đó xóa bỏ trách nhiệm hình sự cho </w:t>
      </w:r>
      <w:r w:rsidR="00D71389">
        <w:rPr>
          <w:rFonts w:ascii="Times New Roman" w:eastAsia="Times New Roman" w:hAnsi="Times New Roman" w:cs="Times New Roman"/>
          <w:kern w:val="0"/>
          <w:sz w:val="24"/>
          <w:szCs w:val="24"/>
          <w:lang w:val="en-GB" w:eastAsia="en-GB"/>
          <w14:ligatures w14:val="none"/>
        </w:rPr>
        <w:t>ông này</w:t>
      </w:r>
      <w:r w:rsidRPr="00CD22A5">
        <w:rPr>
          <w:rFonts w:ascii="Times New Roman" w:eastAsia="Times New Roman" w:hAnsi="Times New Roman" w:cs="Times New Roman"/>
          <w:kern w:val="0"/>
          <w:sz w:val="24"/>
          <w:szCs w:val="24"/>
          <w:lang w:val="en-GB" w:eastAsia="en-GB"/>
          <w14:ligatures w14:val="none"/>
        </w:rPr>
        <w:t>.</w:t>
      </w:r>
    </w:p>
    <w:p w14:paraId="6ADDF731" w14:textId="77777777" w:rsidR="00D71389" w:rsidRDefault="008067B6" w:rsidP="00D71389">
      <w:pPr>
        <w:spacing w:after="0" w:line="240" w:lineRule="auto"/>
        <w:ind w:firstLine="720"/>
        <w:jc w:val="center"/>
        <w:rPr>
          <w:rFonts w:ascii="Times New Roman" w:eastAsia="Times New Roman" w:hAnsi="Times New Roman" w:cs="Times New Roman"/>
          <w:kern w:val="0"/>
          <w:sz w:val="24"/>
          <w:szCs w:val="24"/>
          <w:lang w:val="en-GB" w:eastAsia="en-GB"/>
          <w14:ligatures w14:val="none"/>
        </w:rPr>
      </w:pPr>
      <w:r w:rsidRPr="008067B6">
        <w:rPr>
          <w:rFonts w:ascii="Times New Roman" w:eastAsia="Times New Roman" w:hAnsi="Times New Roman" w:cs="Times New Roman"/>
          <w:noProof/>
          <w:kern w:val="0"/>
          <w:sz w:val="24"/>
          <w:szCs w:val="24"/>
          <w:lang w:val="en-GB" w:eastAsia="en-GB"/>
          <w14:ligatures w14:val="none"/>
        </w:rPr>
        <w:drawing>
          <wp:inline distT="0" distB="0" distL="0" distR="0" wp14:anchorId="29405B04" wp14:editId="5A6729BC">
            <wp:extent cx="4327864" cy="2905125"/>
            <wp:effectExtent l="0" t="0" r="0" b="0"/>
            <wp:docPr id="616094679" name="Hình ảnh 3" descr="Ảnh có chứa Mặt người, Thiết bị âm thanh, nếp nhăn, Tai nghe&#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94679" name="Hình ảnh 3" descr="Ảnh có chứa Mặt người, Thiết bị âm thanh, nếp nhăn, Tai nghe&#10;&#10;Mô tả được tạo tự độ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45195" cy="2916759"/>
                    </a:xfrm>
                    <a:prstGeom prst="rect">
                      <a:avLst/>
                    </a:prstGeom>
                    <a:noFill/>
                    <a:ln>
                      <a:noFill/>
                    </a:ln>
                  </pic:spPr>
                </pic:pic>
              </a:graphicData>
            </a:graphic>
          </wp:inline>
        </w:drawing>
      </w:r>
    </w:p>
    <w:p w14:paraId="1CE44AC5" w14:textId="57781AF9" w:rsidR="008067B6" w:rsidRPr="00D71389" w:rsidRDefault="00D71389" w:rsidP="00D71389">
      <w:pPr>
        <w:shd w:val="clear" w:color="auto" w:fill="FFFFFF"/>
        <w:spacing w:after="390" w:line="240" w:lineRule="auto"/>
        <w:jc w:val="center"/>
        <w:rPr>
          <w:rFonts w:ascii="Times New Roman" w:eastAsia="Times New Roman" w:hAnsi="Times New Roman" w:cs="Times New Roman"/>
          <w:color w:val="222222"/>
          <w:kern w:val="0"/>
          <w:sz w:val="24"/>
          <w:szCs w:val="24"/>
          <w:lang w:val="en-GB" w:eastAsia="en-GB"/>
          <w14:ligatures w14:val="none"/>
        </w:rPr>
      </w:pPr>
      <w:r w:rsidRPr="00D71389">
        <w:rPr>
          <w:rFonts w:ascii="Times New Roman" w:eastAsia="Times New Roman" w:hAnsi="Times New Roman" w:cs="Times New Roman"/>
          <w:color w:val="222222"/>
          <w:kern w:val="0"/>
          <w:sz w:val="24"/>
          <w:szCs w:val="24"/>
          <w:lang w:val="en-GB" w:eastAsia="en-GB"/>
          <w14:ligatures w14:val="none"/>
        </w:rPr>
        <w:t>T</w:t>
      </w:r>
      <w:r w:rsidR="008067B6" w:rsidRPr="00D71389">
        <w:rPr>
          <w:rFonts w:ascii="Times New Roman" w:eastAsia="Times New Roman" w:hAnsi="Times New Roman" w:cs="Times New Roman"/>
          <w:color w:val="222222"/>
          <w:kern w:val="0"/>
          <w:sz w:val="24"/>
          <w:szCs w:val="24"/>
          <w:lang w:val="en-GB" w:eastAsia="en-GB"/>
          <w14:ligatures w14:val="none"/>
        </w:rPr>
        <w:t xml:space="preserve">huyền trưởng </w:t>
      </w:r>
      <w:r w:rsidRPr="00D71389">
        <w:rPr>
          <w:rFonts w:ascii="Times New Roman" w:eastAsia="Times New Roman" w:hAnsi="Times New Roman" w:cs="Times New Roman"/>
          <w:color w:val="222222"/>
          <w:kern w:val="0"/>
          <w:sz w:val="24"/>
          <w:szCs w:val="24"/>
          <w:lang w:val="en-GB" w:eastAsia="en-GB"/>
          <w14:ligatures w14:val="none"/>
        </w:rPr>
        <w:t xml:space="preserve">Mangouras </w:t>
      </w:r>
      <w:r w:rsidR="008067B6" w:rsidRPr="00D71389">
        <w:rPr>
          <w:rFonts w:ascii="Times New Roman" w:eastAsia="Times New Roman" w:hAnsi="Times New Roman" w:cs="Times New Roman"/>
          <w:color w:val="222222"/>
          <w:kern w:val="0"/>
          <w:sz w:val="24"/>
          <w:szCs w:val="24"/>
          <w:lang w:val="en-GB" w:eastAsia="en-GB"/>
          <w14:ligatures w14:val="none"/>
        </w:rPr>
        <w:t>của tàu chở dầu “Prestige” đăng ký ở Bahamas, trong phiên tòa xét xử vào ngày 13 tháng 11 năm 2012</w:t>
      </w:r>
    </w:p>
    <w:p w14:paraId="7D151C9D" w14:textId="5702E33B" w:rsidR="008067B6" w:rsidRPr="00D71389" w:rsidRDefault="008067B6" w:rsidP="00D71389">
      <w:pPr>
        <w:shd w:val="clear" w:color="auto" w:fill="FFFFFF"/>
        <w:spacing w:after="120" w:line="240" w:lineRule="auto"/>
        <w:jc w:val="both"/>
        <w:rPr>
          <w:rFonts w:ascii="Times New Roman" w:eastAsia="Times New Roman" w:hAnsi="Times New Roman" w:cs="Times New Roman"/>
          <w:color w:val="222222"/>
          <w:kern w:val="0"/>
          <w:sz w:val="24"/>
          <w:szCs w:val="24"/>
          <w:lang w:val="en-GB" w:eastAsia="en-GB"/>
          <w14:ligatures w14:val="none"/>
        </w:rPr>
      </w:pPr>
      <w:r w:rsidRPr="00D71389">
        <w:rPr>
          <w:rFonts w:ascii="Times New Roman" w:eastAsia="Times New Roman" w:hAnsi="Times New Roman" w:cs="Times New Roman"/>
          <w:color w:val="222222"/>
          <w:kern w:val="0"/>
          <w:sz w:val="24"/>
          <w:szCs w:val="24"/>
          <w:lang w:val="en-GB" w:eastAsia="en-GB"/>
          <w14:ligatures w14:val="none"/>
        </w:rPr>
        <w:t xml:space="preserve">Thuyền trưởng Mangouras đã đệ đơn yêu cầu </w:t>
      </w:r>
      <w:r w:rsidR="00D71389">
        <w:rPr>
          <w:rFonts w:ascii="Times New Roman" w:eastAsia="Times New Roman" w:hAnsi="Times New Roman" w:cs="Times New Roman"/>
          <w:color w:val="222222"/>
          <w:kern w:val="0"/>
          <w:sz w:val="24"/>
          <w:szCs w:val="24"/>
          <w:lang w:val="en-GB" w:eastAsia="en-GB"/>
          <w14:ligatures w14:val="none"/>
        </w:rPr>
        <w:t>kháng cáo</w:t>
      </w:r>
      <w:r w:rsidRPr="00D71389">
        <w:rPr>
          <w:rFonts w:ascii="Times New Roman" w:eastAsia="Times New Roman" w:hAnsi="Times New Roman" w:cs="Times New Roman"/>
          <w:color w:val="222222"/>
          <w:kern w:val="0"/>
          <w:sz w:val="24"/>
          <w:szCs w:val="24"/>
          <w:lang w:val="en-GB" w:eastAsia="en-GB"/>
          <w14:ligatures w14:val="none"/>
        </w:rPr>
        <w:t xml:space="preserve"> phán quyết của Tòa án Tối cao cho rằng ông phải chịu trách nhiệm hình sự về hành vi gây thiệt hại cho môi trường. Tòa án tối cao đã bác bỏ đề nghị đó.</w:t>
      </w:r>
    </w:p>
    <w:p w14:paraId="2DF7A3F4" w14:textId="5F7D9317" w:rsidR="008067B6" w:rsidRPr="00D71389" w:rsidRDefault="008067B6" w:rsidP="00D71389">
      <w:pPr>
        <w:shd w:val="clear" w:color="auto" w:fill="FFFFFF"/>
        <w:spacing w:after="120" w:line="240" w:lineRule="auto"/>
        <w:jc w:val="both"/>
        <w:rPr>
          <w:rFonts w:ascii="Times New Roman" w:eastAsia="Times New Roman" w:hAnsi="Times New Roman" w:cs="Times New Roman"/>
          <w:color w:val="222222"/>
          <w:kern w:val="0"/>
          <w:sz w:val="24"/>
          <w:szCs w:val="24"/>
          <w:lang w:val="en-GB" w:eastAsia="en-GB"/>
          <w14:ligatures w14:val="none"/>
        </w:rPr>
      </w:pPr>
      <w:r w:rsidRPr="00D71389">
        <w:rPr>
          <w:rFonts w:ascii="Times New Roman" w:eastAsia="Times New Roman" w:hAnsi="Times New Roman" w:cs="Times New Roman"/>
          <w:color w:val="222222"/>
          <w:kern w:val="0"/>
          <w:sz w:val="24"/>
          <w:szCs w:val="24"/>
          <w:lang w:val="en-GB" w:eastAsia="en-GB"/>
          <w14:ligatures w14:val="none"/>
        </w:rPr>
        <w:t xml:space="preserve">Vụ </w:t>
      </w:r>
      <w:r w:rsidR="00D71389">
        <w:rPr>
          <w:rFonts w:ascii="Times New Roman" w:eastAsia="Times New Roman" w:hAnsi="Times New Roman" w:cs="Times New Roman"/>
          <w:color w:val="222222"/>
          <w:kern w:val="0"/>
          <w:sz w:val="24"/>
          <w:szCs w:val="24"/>
          <w:lang w:val="en-GB" w:eastAsia="en-GB"/>
          <w14:ligatures w14:val="none"/>
        </w:rPr>
        <w:t>tàu Prestige</w:t>
      </w:r>
      <w:r w:rsidRPr="00D71389">
        <w:rPr>
          <w:rFonts w:ascii="Times New Roman" w:eastAsia="Times New Roman" w:hAnsi="Times New Roman" w:cs="Times New Roman"/>
          <w:color w:val="222222"/>
          <w:kern w:val="0"/>
          <w:sz w:val="24"/>
          <w:szCs w:val="24"/>
          <w:lang w:val="en-GB" w:eastAsia="en-GB"/>
          <w14:ligatures w14:val="none"/>
        </w:rPr>
        <w:t xml:space="preserve"> cũng làm dấy lên mối lo ngại về tính hiệu quả của trách nhiệm pháp lý quốc tế và chế độ bồi thường trong cách giải thích các Công ước và việc áp dụng luật pháp </w:t>
      </w:r>
      <w:r w:rsidR="0025573B">
        <w:rPr>
          <w:rFonts w:ascii="Times New Roman" w:eastAsia="Times New Roman" w:hAnsi="Times New Roman" w:cs="Times New Roman"/>
          <w:color w:val="222222"/>
          <w:kern w:val="0"/>
          <w:sz w:val="24"/>
          <w:szCs w:val="24"/>
          <w:lang w:val="en-GB" w:eastAsia="en-GB"/>
          <w14:ligatures w14:val="none"/>
        </w:rPr>
        <w:t xml:space="preserve">nội địa </w:t>
      </w:r>
      <w:r w:rsidR="00D71389">
        <w:rPr>
          <w:rFonts w:ascii="Times New Roman" w:eastAsia="Times New Roman" w:hAnsi="Times New Roman" w:cs="Times New Roman"/>
          <w:color w:val="222222"/>
          <w:kern w:val="0"/>
          <w:sz w:val="24"/>
          <w:szCs w:val="24"/>
          <w:lang w:val="en-GB" w:eastAsia="en-GB"/>
          <w14:ligatures w14:val="none"/>
        </w:rPr>
        <w:t>của</w:t>
      </w:r>
      <w:r w:rsidRPr="00D71389">
        <w:rPr>
          <w:rFonts w:ascii="Times New Roman" w:eastAsia="Times New Roman" w:hAnsi="Times New Roman" w:cs="Times New Roman"/>
          <w:color w:val="222222"/>
          <w:kern w:val="0"/>
          <w:sz w:val="24"/>
          <w:szCs w:val="24"/>
          <w:lang w:val="en-GB" w:eastAsia="en-GB"/>
          <w14:ligatures w14:val="none"/>
        </w:rPr>
        <w:t xml:space="preserve"> Tây Ban Nha. Vụ việc này có thể được coi là một trong những bước đi gần đây nhằm vào khả năng của chủ tàu trong việc dựa vào</w:t>
      </w:r>
      <w:r w:rsidR="00D71389">
        <w:rPr>
          <w:rFonts w:ascii="Times New Roman" w:eastAsia="Times New Roman" w:hAnsi="Times New Roman" w:cs="Times New Roman"/>
          <w:color w:val="222222"/>
          <w:kern w:val="0"/>
          <w:sz w:val="24"/>
          <w:szCs w:val="24"/>
          <w:lang w:val="en-GB" w:eastAsia="en-GB"/>
          <w14:ligatures w14:val="none"/>
        </w:rPr>
        <w:t xml:space="preserve"> các mức </w:t>
      </w:r>
      <w:r w:rsidRPr="00D71389">
        <w:rPr>
          <w:rFonts w:ascii="Times New Roman" w:eastAsia="Times New Roman" w:hAnsi="Times New Roman" w:cs="Times New Roman"/>
          <w:color w:val="222222"/>
          <w:kern w:val="0"/>
          <w:sz w:val="24"/>
          <w:szCs w:val="24"/>
          <w:lang w:val="en-GB" w:eastAsia="en-GB"/>
          <w14:ligatures w14:val="none"/>
        </w:rPr>
        <w:t xml:space="preserve">giới hạn trách nhiệm - một quyền cơ bản bắt nguồn từ luật hàng hải và hỗ trợ </w:t>
      </w:r>
      <w:r w:rsidR="0025573B">
        <w:rPr>
          <w:rFonts w:ascii="Times New Roman" w:eastAsia="Times New Roman" w:hAnsi="Times New Roman" w:cs="Times New Roman"/>
          <w:color w:val="222222"/>
          <w:kern w:val="0"/>
          <w:sz w:val="24"/>
          <w:szCs w:val="24"/>
          <w:lang w:val="en-GB" w:eastAsia="en-GB"/>
          <w14:ligatures w14:val="none"/>
        </w:rPr>
        <w:t>cho việc thực hiện</w:t>
      </w:r>
      <w:r w:rsidRPr="00D71389">
        <w:rPr>
          <w:rFonts w:ascii="Times New Roman" w:eastAsia="Times New Roman" w:hAnsi="Times New Roman" w:cs="Times New Roman"/>
          <w:color w:val="222222"/>
          <w:kern w:val="0"/>
          <w:sz w:val="24"/>
          <w:szCs w:val="24"/>
          <w:lang w:val="en-GB" w:eastAsia="en-GB"/>
          <w14:ligatures w14:val="none"/>
        </w:rPr>
        <w:t xml:space="preserve"> và tính bền vững của bảo hiểm hàng hải đối với trách nhiệm </w:t>
      </w:r>
      <w:r w:rsidR="0025573B">
        <w:rPr>
          <w:rFonts w:ascii="Times New Roman" w:eastAsia="Times New Roman" w:hAnsi="Times New Roman" w:cs="Times New Roman"/>
          <w:color w:val="222222"/>
          <w:kern w:val="0"/>
          <w:sz w:val="24"/>
          <w:szCs w:val="24"/>
          <w:lang w:val="en-GB" w:eastAsia="en-GB"/>
          <w14:ligatures w14:val="none"/>
        </w:rPr>
        <w:t xml:space="preserve">về </w:t>
      </w:r>
      <w:r w:rsidRPr="00D71389">
        <w:rPr>
          <w:rFonts w:ascii="Times New Roman" w:eastAsia="Times New Roman" w:hAnsi="Times New Roman" w:cs="Times New Roman"/>
          <w:color w:val="222222"/>
          <w:kern w:val="0"/>
          <w:sz w:val="24"/>
          <w:szCs w:val="24"/>
          <w:lang w:val="en-GB" w:eastAsia="en-GB"/>
          <w14:ligatures w14:val="none"/>
        </w:rPr>
        <w:t xml:space="preserve">ô nhiễm. Cần nhớ rằng quyền </w:t>
      </w:r>
      <w:r w:rsidR="0025573B">
        <w:rPr>
          <w:rFonts w:ascii="Times New Roman" w:eastAsia="Times New Roman" w:hAnsi="Times New Roman" w:cs="Times New Roman"/>
          <w:color w:val="222222"/>
          <w:kern w:val="0"/>
          <w:sz w:val="24"/>
          <w:szCs w:val="24"/>
          <w:lang w:val="en-GB" w:eastAsia="en-GB"/>
          <w14:ligatures w14:val="none"/>
        </w:rPr>
        <w:t xml:space="preserve">được </w:t>
      </w:r>
      <w:r w:rsidRPr="00D71389">
        <w:rPr>
          <w:rFonts w:ascii="Times New Roman" w:eastAsia="Times New Roman" w:hAnsi="Times New Roman" w:cs="Times New Roman"/>
          <w:color w:val="222222"/>
          <w:kern w:val="0"/>
          <w:sz w:val="24"/>
          <w:szCs w:val="24"/>
          <w:lang w:val="en-GB" w:eastAsia="en-GB"/>
          <w14:ligatures w14:val="none"/>
        </w:rPr>
        <w:t xml:space="preserve">giới hạn trách nhiệm là điều kiện thiết yếu để các chủ tàu đồng ý chấp nhận </w:t>
      </w:r>
      <w:r w:rsidR="0025573B">
        <w:rPr>
          <w:rFonts w:ascii="Times New Roman" w:eastAsia="Times New Roman" w:hAnsi="Times New Roman" w:cs="Times New Roman"/>
          <w:color w:val="222222"/>
          <w:kern w:val="0"/>
          <w:sz w:val="24"/>
          <w:szCs w:val="24"/>
          <w:lang w:val="en-GB" w:eastAsia="en-GB"/>
          <w14:ligatures w14:val="none"/>
        </w:rPr>
        <w:t xml:space="preserve">các </w:t>
      </w:r>
      <w:r w:rsidRPr="00D71389">
        <w:rPr>
          <w:rFonts w:ascii="Times New Roman" w:eastAsia="Times New Roman" w:hAnsi="Times New Roman" w:cs="Times New Roman"/>
          <w:color w:val="222222"/>
          <w:kern w:val="0"/>
          <w:sz w:val="24"/>
          <w:szCs w:val="24"/>
          <w:lang w:val="en-GB" w:eastAsia="en-GB"/>
          <w14:ligatures w14:val="none"/>
        </w:rPr>
        <w:t xml:space="preserve">trách nhiệm pháp lý nghiêm ngặt đối với thiệt hại do ô nhiễm lên đến </w:t>
      </w:r>
      <w:r w:rsidR="0025573B">
        <w:rPr>
          <w:rFonts w:ascii="Times New Roman" w:eastAsia="Times New Roman" w:hAnsi="Times New Roman" w:cs="Times New Roman"/>
          <w:color w:val="222222"/>
          <w:kern w:val="0"/>
          <w:sz w:val="24"/>
          <w:szCs w:val="24"/>
          <w:lang w:val="en-GB" w:eastAsia="en-GB"/>
          <w14:ligatures w14:val="none"/>
        </w:rPr>
        <w:t xml:space="preserve">các mức </w:t>
      </w:r>
      <w:r w:rsidRPr="00D71389">
        <w:rPr>
          <w:rFonts w:ascii="Times New Roman" w:eastAsia="Times New Roman" w:hAnsi="Times New Roman" w:cs="Times New Roman"/>
          <w:color w:val="222222"/>
          <w:kern w:val="0"/>
          <w:sz w:val="24"/>
          <w:szCs w:val="24"/>
          <w:lang w:val="en-GB" w:eastAsia="en-GB"/>
          <w14:ligatures w14:val="none"/>
        </w:rPr>
        <w:t xml:space="preserve">giới hạn </w:t>
      </w:r>
      <w:r w:rsidR="0025573B">
        <w:rPr>
          <w:rFonts w:ascii="Times New Roman" w:eastAsia="Times New Roman" w:hAnsi="Times New Roman" w:cs="Times New Roman"/>
          <w:color w:val="222222"/>
          <w:kern w:val="0"/>
          <w:sz w:val="24"/>
          <w:szCs w:val="24"/>
          <w:lang w:val="en-GB" w:eastAsia="en-GB"/>
          <w14:ligatures w14:val="none"/>
        </w:rPr>
        <w:t xml:space="preserve">của </w:t>
      </w:r>
      <w:r w:rsidRPr="00D71389">
        <w:rPr>
          <w:rFonts w:ascii="Times New Roman" w:eastAsia="Times New Roman" w:hAnsi="Times New Roman" w:cs="Times New Roman"/>
          <w:color w:val="222222"/>
          <w:kern w:val="0"/>
          <w:sz w:val="24"/>
          <w:szCs w:val="24"/>
          <w:lang w:val="en-GB" w:eastAsia="en-GB"/>
          <w14:ligatures w14:val="none"/>
        </w:rPr>
        <w:t xml:space="preserve">CLC và là một phần không thể thiếu của chế độ bồi thường </w:t>
      </w:r>
      <w:r w:rsidR="0025573B">
        <w:rPr>
          <w:rFonts w:ascii="Times New Roman" w:eastAsia="Times New Roman" w:hAnsi="Times New Roman" w:cs="Times New Roman"/>
          <w:color w:val="222222"/>
          <w:kern w:val="0"/>
          <w:sz w:val="24"/>
          <w:szCs w:val="24"/>
          <w:lang w:val="en-GB" w:eastAsia="en-GB"/>
          <w14:ligatures w14:val="none"/>
        </w:rPr>
        <w:t xml:space="preserve">theo công ước </w:t>
      </w:r>
      <w:r w:rsidRPr="00D71389">
        <w:rPr>
          <w:rFonts w:ascii="Times New Roman" w:eastAsia="Times New Roman" w:hAnsi="Times New Roman" w:cs="Times New Roman"/>
          <w:color w:val="222222"/>
          <w:kern w:val="0"/>
          <w:sz w:val="24"/>
          <w:szCs w:val="24"/>
          <w:lang w:val="en-GB" w:eastAsia="en-GB"/>
          <w14:ligatures w14:val="none"/>
        </w:rPr>
        <w:t xml:space="preserve">CLC/Quỹ </w:t>
      </w:r>
      <w:r w:rsidR="0025573B">
        <w:rPr>
          <w:rFonts w:ascii="Times New Roman" w:eastAsia="Times New Roman" w:hAnsi="Times New Roman" w:cs="Times New Roman"/>
          <w:color w:val="222222"/>
          <w:kern w:val="0"/>
          <w:sz w:val="24"/>
          <w:szCs w:val="24"/>
          <w:lang w:val="en-GB" w:eastAsia="en-GB"/>
          <w14:ligatures w14:val="none"/>
        </w:rPr>
        <w:t xml:space="preserve">trong đó </w:t>
      </w:r>
      <w:r w:rsidRPr="00D71389">
        <w:rPr>
          <w:rFonts w:ascii="Times New Roman" w:eastAsia="Times New Roman" w:hAnsi="Times New Roman" w:cs="Times New Roman"/>
          <w:color w:val="222222"/>
          <w:kern w:val="0"/>
          <w:sz w:val="24"/>
          <w:szCs w:val="24"/>
          <w:lang w:val="en-GB" w:eastAsia="en-GB"/>
          <w14:ligatures w14:val="none"/>
        </w:rPr>
        <w:t xml:space="preserve">chia sẻ chi phí bồi thường sự cố tràn dầu giữa chủ tàu và người </w:t>
      </w:r>
      <w:r w:rsidR="0025573B">
        <w:rPr>
          <w:rFonts w:ascii="Times New Roman" w:eastAsia="Times New Roman" w:hAnsi="Times New Roman" w:cs="Times New Roman"/>
          <w:color w:val="222222"/>
          <w:kern w:val="0"/>
          <w:sz w:val="24"/>
          <w:szCs w:val="24"/>
          <w:lang w:val="en-GB" w:eastAsia="en-GB"/>
          <w14:ligatures w14:val="none"/>
        </w:rPr>
        <w:t>nhập khẩu</w:t>
      </w:r>
      <w:r w:rsidRPr="00D71389">
        <w:rPr>
          <w:rFonts w:ascii="Times New Roman" w:eastAsia="Times New Roman" w:hAnsi="Times New Roman" w:cs="Times New Roman"/>
          <w:color w:val="222222"/>
          <w:kern w:val="0"/>
          <w:sz w:val="24"/>
          <w:szCs w:val="24"/>
          <w:lang w:val="en-GB" w:eastAsia="en-GB"/>
          <w14:ligatures w14:val="none"/>
        </w:rPr>
        <w:t xml:space="preserve"> dầu.</w:t>
      </w:r>
    </w:p>
    <w:p w14:paraId="24C8E452" w14:textId="3C8EF59B" w:rsidR="008067B6" w:rsidRPr="00D71389" w:rsidRDefault="008067B6" w:rsidP="0025573B">
      <w:pPr>
        <w:shd w:val="clear" w:color="auto" w:fill="FFFFFF"/>
        <w:spacing w:after="120" w:line="240" w:lineRule="auto"/>
        <w:jc w:val="both"/>
        <w:rPr>
          <w:rFonts w:ascii="Times New Roman" w:eastAsia="Times New Roman" w:hAnsi="Times New Roman" w:cs="Times New Roman"/>
          <w:color w:val="222222"/>
          <w:kern w:val="0"/>
          <w:sz w:val="24"/>
          <w:szCs w:val="24"/>
          <w:lang w:val="en-GB" w:eastAsia="en-GB"/>
          <w14:ligatures w14:val="none"/>
        </w:rPr>
      </w:pPr>
      <w:r w:rsidRPr="00D71389">
        <w:rPr>
          <w:rFonts w:ascii="Times New Roman" w:eastAsia="Times New Roman" w:hAnsi="Times New Roman" w:cs="Times New Roman"/>
          <w:color w:val="222222"/>
          <w:kern w:val="0"/>
          <w:sz w:val="24"/>
          <w:szCs w:val="24"/>
          <w:lang w:val="en-GB" w:eastAsia="en-GB"/>
          <w14:ligatures w14:val="none"/>
        </w:rPr>
        <w:lastRenderedPageBreak/>
        <w:t xml:space="preserve">Trong vụ PRESTIGE, Tòa án Tối cao Tây Ban Nha đã buộc Câu lạc bộ </w:t>
      </w:r>
      <w:r w:rsidR="0025573B">
        <w:rPr>
          <w:rFonts w:ascii="Times New Roman" w:eastAsia="Times New Roman" w:hAnsi="Times New Roman" w:cs="Times New Roman"/>
          <w:color w:val="222222"/>
          <w:kern w:val="0"/>
          <w:sz w:val="24"/>
          <w:szCs w:val="24"/>
          <w:lang w:val="en-GB" w:eastAsia="en-GB"/>
          <w14:ligatures w14:val="none"/>
        </w:rPr>
        <w:t xml:space="preserve">bảo hiểm tương hỗ </w:t>
      </w:r>
      <w:r w:rsidRPr="00D71389">
        <w:rPr>
          <w:rFonts w:ascii="Times New Roman" w:eastAsia="Times New Roman" w:hAnsi="Times New Roman" w:cs="Times New Roman"/>
          <w:color w:val="222222"/>
          <w:kern w:val="0"/>
          <w:sz w:val="24"/>
          <w:szCs w:val="24"/>
          <w:lang w:val="en-GB" w:eastAsia="en-GB"/>
          <w14:ligatures w14:val="none"/>
        </w:rPr>
        <w:t xml:space="preserve">P&amp;I (London) phải chịu trách nhiệm trực tiếp theo </w:t>
      </w:r>
      <w:r w:rsidR="0025573B">
        <w:rPr>
          <w:rFonts w:ascii="Times New Roman" w:eastAsia="Times New Roman" w:hAnsi="Times New Roman" w:cs="Times New Roman"/>
          <w:color w:val="222222"/>
          <w:kern w:val="0"/>
          <w:sz w:val="24"/>
          <w:szCs w:val="24"/>
          <w:lang w:val="en-GB" w:eastAsia="en-GB"/>
          <w14:ligatures w14:val="none"/>
        </w:rPr>
        <w:t xml:space="preserve">công ước </w:t>
      </w:r>
      <w:r w:rsidRPr="00D71389">
        <w:rPr>
          <w:rFonts w:ascii="Times New Roman" w:eastAsia="Times New Roman" w:hAnsi="Times New Roman" w:cs="Times New Roman"/>
          <w:color w:val="222222"/>
          <w:kern w:val="0"/>
          <w:sz w:val="24"/>
          <w:szCs w:val="24"/>
          <w:lang w:val="en-GB" w:eastAsia="en-GB"/>
          <w14:ligatures w14:val="none"/>
        </w:rPr>
        <w:t xml:space="preserve">CLC 1992 và các luật khác. Câu lạc bộ P&amp;I </w:t>
      </w:r>
      <w:r w:rsidR="0025573B">
        <w:rPr>
          <w:rFonts w:ascii="Times New Roman" w:eastAsia="Times New Roman" w:hAnsi="Times New Roman" w:cs="Times New Roman"/>
          <w:color w:val="222222"/>
          <w:kern w:val="0"/>
          <w:sz w:val="24"/>
          <w:szCs w:val="24"/>
          <w:lang w:val="en-GB" w:eastAsia="en-GB"/>
          <w14:ligatures w14:val="none"/>
        </w:rPr>
        <w:t xml:space="preserve">này </w:t>
      </w:r>
      <w:r w:rsidRPr="00D71389">
        <w:rPr>
          <w:rFonts w:ascii="Times New Roman" w:eastAsia="Times New Roman" w:hAnsi="Times New Roman" w:cs="Times New Roman"/>
          <w:color w:val="222222"/>
          <w:kern w:val="0"/>
          <w:sz w:val="24"/>
          <w:szCs w:val="24"/>
          <w:lang w:val="en-GB" w:eastAsia="en-GB"/>
          <w14:ligatures w14:val="none"/>
        </w:rPr>
        <w:t xml:space="preserve">phải chịu trách nhiệm trực tiếp </w:t>
      </w:r>
      <w:r w:rsidR="0025573B">
        <w:rPr>
          <w:rFonts w:ascii="Times New Roman" w:eastAsia="Times New Roman" w:hAnsi="Times New Roman" w:cs="Times New Roman"/>
          <w:color w:val="222222"/>
          <w:kern w:val="0"/>
          <w:sz w:val="24"/>
          <w:szCs w:val="24"/>
          <w:lang w:val="en-GB" w:eastAsia="en-GB"/>
          <w14:ligatures w14:val="none"/>
        </w:rPr>
        <w:t xml:space="preserve">mức </w:t>
      </w:r>
      <w:r w:rsidRPr="00D71389">
        <w:rPr>
          <w:rFonts w:ascii="Times New Roman" w:eastAsia="Times New Roman" w:hAnsi="Times New Roman" w:cs="Times New Roman"/>
          <w:color w:val="222222"/>
          <w:kern w:val="0"/>
          <w:sz w:val="24"/>
          <w:szCs w:val="24"/>
          <w:lang w:val="en-GB" w:eastAsia="en-GB"/>
          <w14:ligatures w14:val="none"/>
        </w:rPr>
        <w:t xml:space="preserve">vượt quá giới hạn </w:t>
      </w:r>
      <w:r w:rsidR="0025573B">
        <w:rPr>
          <w:rFonts w:ascii="Times New Roman" w:eastAsia="Times New Roman" w:hAnsi="Times New Roman" w:cs="Times New Roman"/>
          <w:color w:val="222222"/>
          <w:kern w:val="0"/>
          <w:sz w:val="24"/>
          <w:szCs w:val="24"/>
          <w:lang w:val="en-GB" w:eastAsia="en-GB"/>
          <w14:ligatures w14:val="none"/>
        </w:rPr>
        <w:t xml:space="preserve">của </w:t>
      </w:r>
      <w:r w:rsidRPr="00D71389">
        <w:rPr>
          <w:rFonts w:ascii="Times New Roman" w:eastAsia="Times New Roman" w:hAnsi="Times New Roman" w:cs="Times New Roman"/>
          <w:color w:val="222222"/>
          <w:kern w:val="0"/>
          <w:sz w:val="24"/>
          <w:szCs w:val="24"/>
          <w:lang w:val="en-GB" w:eastAsia="en-GB"/>
          <w14:ligatures w14:val="none"/>
        </w:rPr>
        <w:t>CLC theo luật nội địa của Tây Ban Nha</w:t>
      </w:r>
      <w:r w:rsidR="0025573B">
        <w:rPr>
          <w:rFonts w:ascii="Times New Roman" w:eastAsia="Times New Roman" w:hAnsi="Times New Roman" w:cs="Times New Roman"/>
          <w:color w:val="222222"/>
          <w:kern w:val="0"/>
          <w:sz w:val="24"/>
          <w:szCs w:val="24"/>
          <w:lang w:val="en-GB" w:eastAsia="en-GB"/>
          <w14:ligatures w14:val="none"/>
        </w:rPr>
        <w:t xml:space="preserve"> và</w:t>
      </w:r>
      <w:r w:rsidRPr="00D71389">
        <w:rPr>
          <w:rFonts w:ascii="Times New Roman" w:eastAsia="Times New Roman" w:hAnsi="Times New Roman" w:cs="Times New Roman"/>
          <w:color w:val="222222"/>
          <w:kern w:val="0"/>
          <w:sz w:val="24"/>
          <w:szCs w:val="24"/>
          <w:lang w:val="en-GB" w:eastAsia="en-GB"/>
          <w14:ligatures w14:val="none"/>
        </w:rPr>
        <w:t xml:space="preserve"> chỉ </w:t>
      </w:r>
      <w:r w:rsidR="0025573B">
        <w:rPr>
          <w:rFonts w:ascii="Times New Roman" w:eastAsia="Times New Roman" w:hAnsi="Times New Roman" w:cs="Times New Roman"/>
          <w:color w:val="222222"/>
          <w:kern w:val="0"/>
          <w:sz w:val="24"/>
          <w:szCs w:val="24"/>
          <w:lang w:val="en-GB" w:eastAsia="en-GB"/>
          <w14:ligatures w14:val="none"/>
        </w:rPr>
        <w:t>được</w:t>
      </w:r>
      <w:r w:rsidRPr="00D71389">
        <w:rPr>
          <w:rFonts w:ascii="Times New Roman" w:eastAsia="Times New Roman" w:hAnsi="Times New Roman" w:cs="Times New Roman"/>
          <w:color w:val="222222"/>
          <w:kern w:val="0"/>
          <w:sz w:val="24"/>
          <w:szCs w:val="24"/>
          <w:lang w:val="en-GB" w:eastAsia="en-GB"/>
          <w14:ligatures w14:val="none"/>
        </w:rPr>
        <w:t xml:space="preserve"> giới hạn bởi </w:t>
      </w:r>
      <w:r w:rsidR="0025573B">
        <w:rPr>
          <w:rFonts w:ascii="Times New Roman" w:eastAsia="Times New Roman" w:hAnsi="Times New Roman" w:cs="Times New Roman"/>
          <w:color w:val="222222"/>
          <w:kern w:val="0"/>
          <w:sz w:val="24"/>
          <w:szCs w:val="24"/>
          <w:lang w:val="en-GB" w:eastAsia="en-GB"/>
          <w14:ligatures w14:val="none"/>
        </w:rPr>
        <w:t xml:space="preserve">mức </w:t>
      </w:r>
      <w:r w:rsidRPr="00D71389">
        <w:rPr>
          <w:rFonts w:ascii="Times New Roman" w:eastAsia="Times New Roman" w:hAnsi="Times New Roman" w:cs="Times New Roman"/>
          <w:color w:val="222222"/>
          <w:kern w:val="0"/>
          <w:sz w:val="24"/>
          <w:szCs w:val="24"/>
          <w:lang w:val="en-GB" w:eastAsia="en-GB"/>
          <w14:ligatures w14:val="none"/>
        </w:rPr>
        <w:t xml:space="preserve">giới hạn của hợp đồng bảo hiểm P&amp;I là 1 tỷ USD. Phái đoàn Tây Ban Nha, tại cuộc họp của Quỹ IOPC vào tháng 4 năm 2016, đã tuyên bố rằng Câu lạc bộ </w:t>
      </w:r>
      <w:r w:rsidR="0025573B">
        <w:rPr>
          <w:rFonts w:ascii="Times New Roman" w:eastAsia="Times New Roman" w:hAnsi="Times New Roman" w:cs="Times New Roman"/>
          <w:color w:val="222222"/>
          <w:kern w:val="0"/>
          <w:sz w:val="24"/>
          <w:szCs w:val="24"/>
          <w:lang w:val="en-GB" w:eastAsia="en-GB"/>
          <w14:ligatures w14:val="none"/>
        </w:rPr>
        <w:t xml:space="preserve">này </w:t>
      </w:r>
      <w:r w:rsidRPr="00D71389">
        <w:rPr>
          <w:rFonts w:ascii="Times New Roman" w:eastAsia="Times New Roman" w:hAnsi="Times New Roman" w:cs="Times New Roman"/>
          <w:color w:val="222222"/>
          <w:kern w:val="0"/>
          <w:sz w:val="24"/>
          <w:szCs w:val="24"/>
          <w:lang w:val="en-GB" w:eastAsia="en-GB"/>
          <w14:ligatures w14:val="none"/>
        </w:rPr>
        <w:t>chỉ có thể dựa vào quyền giới hạn trách nhiệm pháp lý theo CLC 1992 bằng biện pháp bào chữa.</w:t>
      </w:r>
    </w:p>
    <w:p w14:paraId="6C830B4F" w14:textId="221181DF" w:rsidR="008067B6" w:rsidRPr="008067B6" w:rsidRDefault="008067B6" w:rsidP="008067B6">
      <w:pPr>
        <w:shd w:val="clear" w:color="auto" w:fill="FFFFFF"/>
        <w:spacing w:after="390" w:line="240" w:lineRule="auto"/>
        <w:rPr>
          <w:rFonts w:ascii="Merriweather Sans" w:eastAsia="Times New Roman" w:hAnsi="Merriweather Sans" w:cs="Times New Roman"/>
          <w:color w:val="222222"/>
          <w:kern w:val="0"/>
          <w:sz w:val="23"/>
          <w:szCs w:val="23"/>
          <w:lang w:val="en-GB" w:eastAsia="en-GB"/>
          <w14:ligatures w14:val="none"/>
        </w:rPr>
      </w:pPr>
      <w:r w:rsidRPr="008067B6">
        <w:rPr>
          <w:rFonts w:ascii="Merriweather Sans" w:eastAsia="Times New Roman" w:hAnsi="Merriweather Sans" w:cs="Times New Roman"/>
          <w:noProof/>
          <w:color w:val="222222"/>
          <w:kern w:val="0"/>
          <w:sz w:val="23"/>
          <w:szCs w:val="23"/>
          <w:lang w:val="en-GB" w:eastAsia="en-GB"/>
          <w14:ligatures w14:val="none"/>
        </w:rPr>
        <w:drawing>
          <wp:inline distT="0" distB="0" distL="0" distR="0" wp14:anchorId="24F07E19" wp14:editId="648A2099">
            <wp:extent cx="5943600" cy="3564255"/>
            <wp:effectExtent l="0" t="0" r="0" b="0"/>
            <wp:docPr id="1491277193" name="Hình ảnh 2" descr="Ảnh có chứa phương tiện vận chuyển, tàu thuyền, Kiến trúc hàng hải, thuyề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77193" name="Hình ảnh 2" descr="Ảnh có chứa phương tiện vận chuyển, tàu thuyền, Kiến trúc hàng hải, thuyền&#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64255"/>
                    </a:xfrm>
                    <a:prstGeom prst="rect">
                      <a:avLst/>
                    </a:prstGeom>
                    <a:noFill/>
                    <a:ln>
                      <a:noFill/>
                    </a:ln>
                  </pic:spPr>
                </pic:pic>
              </a:graphicData>
            </a:graphic>
          </wp:inline>
        </w:drawing>
      </w:r>
    </w:p>
    <w:p w14:paraId="4B9CD29C" w14:textId="46736FE3" w:rsidR="008067B6" w:rsidRPr="0025573B" w:rsidRDefault="0025573B" w:rsidP="0025573B">
      <w:pPr>
        <w:shd w:val="clear" w:color="auto" w:fill="FFFFFF"/>
        <w:spacing w:after="120" w:line="240" w:lineRule="auto"/>
        <w:jc w:val="both"/>
        <w:rPr>
          <w:rFonts w:ascii="Times New Roman" w:eastAsia="Times New Roman" w:hAnsi="Times New Roman" w:cs="Times New Roman"/>
          <w:color w:val="222222"/>
          <w:kern w:val="0"/>
          <w:sz w:val="24"/>
          <w:szCs w:val="24"/>
          <w:lang w:val="en-GB" w:eastAsia="en-GB"/>
          <w14:ligatures w14:val="none"/>
        </w:rPr>
      </w:pPr>
      <w:r>
        <w:rPr>
          <w:rFonts w:ascii="Times New Roman" w:eastAsia="Times New Roman" w:hAnsi="Times New Roman" w:cs="Times New Roman"/>
          <w:color w:val="222222"/>
          <w:kern w:val="0"/>
          <w:sz w:val="24"/>
          <w:szCs w:val="24"/>
          <w:lang w:val="en-GB" w:eastAsia="en-GB"/>
          <w14:ligatures w14:val="none"/>
        </w:rPr>
        <w:t>Do đó</w:t>
      </w:r>
      <w:r w:rsidR="008067B6" w:rsidRPr="0025573B">
        <w:rPr>
          <w:rFonts w:ascii="Times New Roman" w:eastAsia="Times New Roman" w:hAnsi="Times New Roman" w:cs="Times New Roman"/>
          <w:color w:val="222222"/>
          <w:kern w:val="0"/>
          <w:sz w:val="24"/>
          <w:szCs w:val="24"/>
          <w:lang w:val="en-GB" w:eastAsia="en-GB"/>
          <w14:ligatures w14:val="none"/>
        </w:rPr>
        <w:t xml:space="preserve">, mặc dù đã đặt cọc bằng tiền mặt cho Tòa án Tây Ban Nha số tiền giới hạn được tính theo CLC năm 1992 là khoảng 22,8 triệu euro vào năm 2003 (được Tòa án chính thức chấp nhận là đại diện cho giới hạn trách nhiệm của cả chủ </w:t>
      </w:r>
      <w:r>
        <w:rPr>
          <w:rFonts w:ascii="Times New Roman" w:eastAsia="Times New Roman" w:hAnsi="Times New Roman" w:cs="Times New Roman"/>
          <w:color w:val="222222"/>
          <w:kern w:val="0"/>
          <w:sz w:val="24"/>
          <w:szCs w:val="24"/>
          <w:lang w:val="en-GB" w:eastAsia="en-GB"/>
          <w14:ligatures w14:val="none"/>
        </w:rPr>
        <w:t xml:space="preserve">tàu </w:t>
      </w:r>
      <w:r w:rsidR="008067B6" w:rsidRPr="0025573B">
        <w:rPr>
          <w:rFonts w:ascii="Times New Roman" w:eastAsia="Times New Roman" w:hAnsi="Times New Roman" w:cs="Times New Roman"/>
          <w:color w:val="222222"/>
          <w:kern w:val="0"/>
          <w:sz w:val="24"/>
          <w:szCs w:val="24"/>
          <w:lang w:val="en-GB" w:eastAsia="en-GB"/>
          <w14:ligatures w14:val="none"/>
        </w:rPr>
        <w:t xml:space="preserve">và công ty bảo hiểm theo Điều V của Công ước), Câu lạc bộ không thể tận dụng </w:t>
      </w:r>
      <w:r>
        <w:rPr>
          <w:rFonts w:ascii="Times New Roman" w:eastAsia="Times New Roman" w:hAnsi="Times New Roman" w:cs="Times New Roman"/>
          <w:color w:val="222222"/>
          <w:kern w:val="0"/>
          <w:sz w:val="24"/>
          <w:szCs w:val="24"/>
          <w:lang w:val="en-GB" w:eastAsia="en-GB"/>
          <w14:ligatures w14:val="none"/>
        </w:rPr>
        <w:t>được mức g</w:t>
      </w:r>
      <w:r w:rsidR="008067B6" w:rsidRPr="0025573B">
        <w:rPr>
          <w:rFonts w:ascii="Times New Roman" w:eastAsia="Times New Roman" w:hAnsi="Times New Roman" w:cs="Times New Roman"/>
          <w:color w:val="222222"/>
          <w:kern w:val="0"/>
          <w:sz w:val="24"/>
          <w:szCs w:val="24"/>
          <w:lang w:val="en-GB" w:eastAsia="en-GB"/>
          <w14:ligatures w14:val="none"/>
        </w:rPr>
        <w:t xml:space="preserve">iới hạn </w:t>
      </w:r>
      <w:r>
        <w:rPr>
          <w:rFonts w:ascii="Times New Roman" w:eastAsia="Times New Roman" w:hAnsi="Times New Roman" w:cs="Times New Roman"/>
          <w:color w:val="222222"/>
          <w:kern w:val="0"/>
          <w:sz w:val="24"/>
          <w:szCs w:val="24"/>
          <w:lang w:val="en-GB" w:eastAsia="en-GB"/>
          <w14:ligatures w14:val="none"/>
        </w:rPr>
        <w:t xml:space="preserve">của </w:t>
      </w:r>
      <w:r w:rsidR="008067B6" w:rsidRPr="0025573B">
        <w:rPr>
          <w:rFonts w:ascii="Times New Roman" w:eastAsia="Times New Roman" w:hAnsi="Times New Roman" w:cs="Times New Roman"/>
          <w:color w:val="222222"/>
          <w:kern w:val="0"/>
          <w:sz w:val="24"/>
          <w:szCs w:val="24"/>
          <w:lang w:val="en-GB" w:eastAsia="en-GB"/>
          <w14:ligatures w14:val="none"/>
        </w:rPr>
        <w:t xml:space="preserve">CLC vì đã không tham gia vào quá trình tố tụng. Tòa án Tây Ban Nha cũng đưa ra quan điểm rằng bằng cách thành lập một quỹ theo </w:t>
      </w:r>
      <w:r>
        <w:rPr>
          <w:rFonts w:ascii="Times New Roman" w:eastAsia="Times New Roman" w:hAnsi="Times New Roman" w:cs="Times New Roman"/>
          <w:color w:val="222222"/>
          <w:kern w:val="0"/>
          <w:sz w:val="24"/>
          <w:szCs w:val="24"/>
          <w:lang w:val="en-GB" w:eastAsia="en-GB"/>
          <w14:ligatures w14:val="none"/>
        </w:rPr>
        <w:t xml:space="preserve">công ước </w:t>
      </w:r>
      <w:r w:rsidR="008067B6" w:rsidRPr="0025573B">
        <w:rPr>
          <w:rFonts w:ascii="Times New Roman" w:eastAsia="Times New Roman" w:hAnsi="Times New Roman" w:cs="Times New Roman"/>
          <w:color w:val="222222"/>
          <w:kern w:val="0"/>
          <w:sz w:val="24"/>
          <w:szCs w:val="24"/>
          <w:lang w:val="en-GB" w:eastAsia="en-GB"/>
          <w14:ligatures w14:val="none"/>
        </w:rPr>
        <w:t xml:space="preserve">CLC 1992, Câu lạc bộ cũng đã từ bỏ mọi quyền dựa vào quy tắc 'trả để được trả'. </w:t>
      </w:r>
      <w:r w:rsidR="00AD766B">
        <w:rPr>
          <w:rFonts w:ascii="Times New Roman" w:eastAsia="Times New Roman" w:hAnsi="Times New Roman" w:cs="Times New Roman"/>
          <w:color w:val="222222"/>
          <w:kern w:val="0"/>
          <w:sz w:val="24"/>
          <w:szCs w:val="24"/>
          <w:lang w:val="en-GB" w:eastAsia="en-GB"/>
          <w14:ligatures w14:val="none"/>
        </w:rPr>
        <w:t>Những</w:t>
      </w:r>
      <w:r w:rsidR="008067B6" w:rsidRPr="0025573B">
        <w:rPr>
          <w:rFonts w:ascii="Times New Roman" w:eastAsia="Times New Roman" w:hAnsi="Times New Roman" w:cs="Times New Roman"/>
          <w:color w:val="222222"/>
          <w:kern w:val="0"/>
          <w:sz w:val="24"/>
          <w:szCs w:val="24"/>
          <w:lang w:val="en-GB" w:eastAsia="en-GB"/>
          <w14:ligatures w14:val="none"/>
        </w:rPr>
        <w:t xml:space="preserve"> can thiệp mạnh mẽ đã được thực hiện tại cuộc họp của Quỹ thay mặt cho các công ty bảo hiểm P&amp;I và bởi Liên minh quốc tế các công ty bảo hiểm hàng hải (IUMI) về hậu quả của việc giải thích Công ước này.</w:t>
      </w:r>
    </w:p>
    <w:p w14:paraId="5A487F6A" w14:textId="745DDD4C" w:rsidR="008067B6" w:rsidRPr="0025573B" w:rsidRDefault="008067B6" w:rsidP="0025573B">
      <w:pPr>
        <w:shd w:val="clear" w:color="auto" w:fill="FFFFFF"/>
        <w:spacing w:after="120" w:line="240" w:lineRule="auto"/>
        <w:jc w:val="both"/>
        <w:rPr>
          <w:rFonts w:ascii="Times New Roman" w:eastAsia="Times New Roman" w:hAnsi="Times New Roman" w:cs="Times New Roman"/>
          <w:color w:val="222222"/>
          <w:kern w:val="0"/>
          <w:sz w:val="24"/>
          <w:szCs w:val="24"/>
          <w:lang w:val="en-GB" w:eastAsia="en-GB"/>
          <w14:ligatures w14:val="none"/>
        </w:rPr>
      </w:pPr>
      <w:r w:rsidRPr="0025573B">
        <w:rPr>
          <w:rFonts w:ascii="Times New Roman" w:eastAsia="Times New Roman" w:hAnsi="Times New Roman" w:cs="Times New Roman"/>
          <w:color w:val="222222"/>
          <w:kern w:val="0"/>
          <w:sz w:val="24"/>
          <w:szCs w:val="24"/>
          <w:lang w:val="en-GB" w:eastAsia="en-GB"/>
          <w14:ligatures w14:val="none"/>
        </w:rPr>
        <w:t xml:space="preserve">Nhóm Câu lạc bộ P&amp;I Quốc tế nêu lên mối lo ngại của mình về mối đe dọa đối với chế độ bồi thường mà </w:t>
      </w:r>
      <w:r w:rsidR="00AD766B">
        <w:rPr>
          <w:rFonts w:ascii="Times New Roman" w:eastAsia="Times New Roman" w:hAnsi="Times New Roman" w:cs="Times New Roman"/>
          <w:color w:val="222222"/>
          <w:kern w:val="0"/>
          <w:sz w:val="24"/>
          <w:szCs w:val="24"/>
          <w:lang w:val="en-GB" w:eastAsia="en-GB"/>
          <w14:ligatures w14:val="none"/>
        </w:rPr>
        <w:t>việc</w:t>
      </w:r>
      <w:r w:rsidRPr="0025573B">
        <w:rPr>
          <w:rFonts w:ascii="Times New Roman" w:eastAsia="Times New Roman" w:hAnsi="Times New Roman" w:cs="Times New Roman"/>
          <w:color w:val="222222"/>
          <w:kern w:val="0"/>
          <w:sz w:val="24"/>
          <w:szCs w:val="24"/>
          <w:lang w:val="en-GB" w:eastAsia="en-GB"/>
          <w14:ligatures w14:val="none"/>
        </w:rPr>
        <w:t xml:space="preserve"> này mang lại. Không có lý do gì để Câu lạc bộ xuất hiện trong quá trình tố tụng vì việc phân bổ quỹ giới hạn là vấn đề của chính Tòa án. Không có điều nào trong Công ước cho thấy rằng quyền </w:t>
      </w:r>
      <w:r w:rsidR="00AD766B">
        <w:rPr>
          <w:rFonts w:ascii="Times New Roman" w:eastAsia="Times New Roman" w:hAnsi="Times New Roman" w:cs="Times New Roman"/>
          <w:color w:val="222222"/>
          <w:kern w:val="0"/>
          <w:sz w:val="24"/>
          <w:szCs w:val="24"/>
          <w:lang w:val="en-GB" w:eastAsia="en-GB"/>
          <w14:ligatures w14:val="none"/>
        </w:rPr>
        <w:t>được giới hạn trách nhiệm</w:t>
      </w:r>
      <w:r w:rsidRPr="0025573B">
        <w:rPr>
          <w:rFonts w:ascii="Times New Roman" w:eastAsia="Times New Roman" w:hAnsi="Times New Roman" w:cs="Times New Roman"/>
          <w:color w:val="222222"/>
          <w:kern w:val="0"/>
          <w:sz w:val="24"/>
          <w:szCs w:val="24"/>
          <w:lang w:val="en-GB" w:eastAsia="en-GB"/>
          <w14:ligatures w14:val="none"/>
        </w:rPr>
        <w:t xml:space="preserve"> phụ thuộc vào việc bản thân họ </w:t>
      </w:r>
      <w:r w:rsidR="00AD766B">
        <w:rPr>
          <w:rFonts w:ascii="Times New Roman" w:eastAsia="Times New Roman" w:hAnsi="Times New Roman" w:cs="Times New Roman"/>
          <w:color w:val="222222"/>
          <w:kern w:val="0"/>
          <w:sz w:val="24"/>
          <w:szCs w:val="24"/>
          <w:lang w:val="en-GB" w:eastAsia="en-GB"/>
          <w14:ligatures w14:val="none"/>
        </w:rPr>
        <w:t xml:space="preserve">phải </w:t>
      </w:r>
      <w:r w:rsidRPr="0025573B">
        <w:rPr>
          <w:rFonts w:ascii="Times New Roman" w:eastAsia="Times New Roman" w:hAnsi="Times New Roman" w:cs="Times New Roman"/>
          <w:color w:val="222222"/>
          <w:kern w:val="0"/>
          <w:sz w:val="24"/>
          <w:szCs w:val="24"/>
          <w:lang w:val="en-GB" w:eastAsia="en-GB"/>
          <w14:ligatures w14:val="none"/>
        </w:rPr>
        <w:t>có mặt trong quá trình tố tụng tại Tòa án.</w:t>
      </w:r>
    </w:p>
    <w:p w14:paraId="3CD1DC5F" w14:textId="057238B4" w:rsidR="008067B6" w:rsidRPr="0025573B" w:rsidRDefault="008067B6" w:rsidP="0025573B">
      <w:pPr>
        <w:shd w:val="clear" w:color="auto" w:fill="FFFFFF"/>
        <w:spacing w:after="120" w:line="240" w:lineRule="auto"/>
        <w:jc w:val="both"/>
        <w:rPr>
          <w:rFonts w:ascii="Times New Roman" w:eastAsia="Times New Roman" w:hAnsi="Times New Roman" w:cs="Times New Roman"/>
          <w:color w:val="222222"/>
          <w:kern w:val="0"/>
          <w:sz w:val="24"/>
          <w:szCs w:val="24"/>
          <w:lang w:val="en-GB" w:eastAsia="en-GB"/>
          <w14:ligatures w14:val="none"/>
        </w:rPr>
      </w:pPr>
      <w:r w:rsidRPr="0025573B">
        <w:rPr>
          <w:rFonts w:ascii="Times New Roman" w:eastAsia="Times New Roman" w:hAnsi="Times New Roman" w:cs="Times New Roman"/>
          <w:color w:val="222222"/>
          <w:kern w:val="0"/>
          <w:sz w:val="24"/>
          <w:szCs w:val="24"/>
          <w:lang w:val="en-GB" w:eastAsia="en-GB"/>
          <w14:ligatures w14:val="none"/>
        </w:rPr>
        <w:t xml:space="preserve">IUMI cũng bày tỏ mối quan ngại của mình về tác động của phán quyết đối với các mô hình kinh doanh và các giả định làm cơ sở cho việc </w:t>
      </w:r>
      <w:r w:rsidR="00AD766B">
        <w:rPr>
          <w:rFonts w:ascii="Times New Roman" w:eastAsia="Times New Roman" w:hAnsi="Times New Roman" w:cs="Times New Roman"/>
          <w:color w:val="222222"/>
          <w:kern w:val="0"/>
          <w:sz w:val="24"/>
          <w:szCs w:val="24"/>
          <w:lang w:val="en-GB" w:eastAsia="en-GB"/>
          <w14:ligatures w14:val="none"/>
        </w:rPr>
        <w:t>đưa</w:t>
      </w:r>
      <w:r w:rsidRPr="0025573B">
        <w:rPr>
          <w:rFonts w:ascii="Times New Roman" w:eastAsia="Times New Roman" w:hAnsi="Times New Roman" w:cs="Times New Roman"/>
          <w:color w:val="222222"/>
          <w:kern w:val="0"/>
          <w:sz w:val="24"/>
          <w:szCs w:val="24"/>
          <w:lang w:val="en-GB" w:eastAsia="en-GB"/>
          <w14:ligatures w14:val="none"/>
        </w:rPr>
        <w:t xml:space="preserve"> ra trách nhiệm pháp lý về ô nhiễm và </w:t>
      </w:r>
      <w:r w:rsidR="00AD766B">
        <w:rPr>
          <w:rFonts w:ascii="Times New Roman" w:eastAsia="Times New Roman" w:hAnsi="Times New Roman" w:cs="Times New Roman"/>
          <w:color w:val="222222"/>
          <w:kern w:val="0"/>
          <w:sz w:val="24"/>
          <w:szCs w:val="24"/>
          <w:lang w:val="en-GB" w:eastAsia="en-GB"/>
          <w14:ligatures w14:val="none"/>
        </w:rPr>
        <w:t xml:space="preserve">về </w:t>
      </w:r>
      <w:r w:rsidRPr="0025573B">
        <w:rPr>
          <w:rFonts w:ascii="Times New Roman" w:eastAsia="Times New Roman" w:hAnsi="Times New Roman" w:cs="Times New Roman"/>
          <w:color w:val="222222"/>
          <w:kern w:val="0"/>
          <w:sz w:val="24"/>
          <w:szCs w:val="24"/>
          <w:lang w:val="en-GB" w:eastAsia="en-GB"/>
          <w14:ligatures w14:val="none"/>
        </w:rPr>
        <w:t xml:space="preserve">các </w:t>
      </w:r>
      <w:r w:rsidR="00AD766B">
        <w:rPr>
          <w:rFonts w:ascii="Times New Roman" w:eastAsia="Times New Roman" w:hAnsi="Times New Roman" w:cs="Times New Roman"/>
          <w:color w:val="222222"/>
          <w:kern w:val="0"/>
          <w:sz w:val="24"/>
          <w:szCs w:val="24"/>
          <w:lang w:val="en-GB" w:eastAsia="en-GB"/>
          <w14:ligatures w14:val="none"/>
        </w:rPr>
        <w:t>quy định</w:t>
      </w:r>
      <w:r w:rsidRPr="0025573B">
        <w:rPr>
          <w:rFonts w:ascii="Times New Roman" w:eastAsia="Times New Roman" w:hAnsi="Times New Roman" w:cs="Times New Roman"/>
          <w:color w:val="222222"/>
          <w:kern w:val="0"/>
          <w:sz w:val="24"/>
          <w:szCs w:val="24"/>
          <w:lang w:val="en-GB" w:eastAsia="en-GB"/>
          <w14:ligatures w14:val="none"/>
        </w:rPr>
        <w:t xml:space="preserve"> về vốn </w:t>
      </w:r>
      <w:r w:rsidR="00AD766B">
        <w:rPr>
          <w:rFonts w:ascii="Times New Roman" w:eastAsia="Times New Roman" w:hAnsi="Times New Roman" w:cs="Times New Roman"/>
          <w:color w:val="222222"/>
          <w:kern w:val="0"/>
          <w:sz w:val="24"/>
          <w:szCs w:val="24"/>
          <w:lang w:val="en-GB" w:eastAsia="en-GB"/>
          <w14:ligatures w14:val="none"/>
        </w:rPr>
        <w:t xml:space="preserve">phải có </w:t>
      </w:r>
      <w:r w:rsidRPr="0025573B">
        <w:rPr>
          <w:rFonts w:ascii="Times New Roman" w:eastAsia="Times New Roman" w:hAnsi="Times New Roman" w:cs="Times New Roman"/>
          <w:color w:val="222222"/>
          <w:kern w:val="0"/>
          <w:sz w:val="24"/>
          <w:szCs w:val="24"/>
          <w:lang w:val="en-GB" w:eastAsia="en-GB"/>
          <w14:ligatures w14:val="none"/>
        </w:rPr>
        <w:t>để hỗ trợ loại hình kinh doanh này do</w:t>
      </w:r>
      <w:r w:rsidR="00AD766B">
        <w:rPr>
          <w:rFonts w:ascii="Times New Roman" w:eastAsia="Times New Roman" w:hAnsi="Times New Roman" w:cs="Times New Roman"/>
          <w:color w:val="222222"/>
          <w:kern w:val="0"/>
          <w:sz w:val="24"/>
          <w:szCs w:val="24"/>
          <w:lang w:val="en-GB" w:eastAsia="en-GB"/>
          <w14:ligatures w14:val="none"/>
        </w:rPr>
        <w:t xml:space="preserve"> sự không chắc chắn của</w:t>
      </w:r>
      <w:r w:rsidRPr="0025573B">
        <w:rPr>
          <w:rFonts w:ascii="Times New Roman" w:eastAsia="Times New Roman" w:hAnsi="Times New Roman" w:cs="Times New Roman"/>
          <w:color w:val="222222"/>
          <w:kern w:val="0"/>
          <w:sz w:val="24"/>
          <w:szCs w:val="24"/>
          <w:lang w:val="en-GB" w:eastAsia="en-GB"/>
          <w14:ligatures w14:val="none"/>
        </w:rPr>
        <w:t xml:space="preserve"> các giới hạn </w:t>
      </w:r>
      <w:r w:rsidR="00AD766B">
        <w:rPr>
          <w:rFonts w:ascii="Times New Roman" w:eastAsia="Times New Roman" w:hAnsi="Times New Roman" w:cs="Times New Roman"/>
          <w:color w:val="222222"/>
          <w:kern w:val="0"/>
          <w:sz w:val="24"/>
          <w:szCs w:val="24"/>
          <w:lang w:val="en-GB" w:eastAsia="en-GB"/>
          <w14:ligatures w14:val="none"/>
        </w:rPr>
        <w:lastRenderedPageBreak/>
        <w:t xml:space="preserve">theo </w:t>
      </w:r>
      <w:r w:rsidRPr="0025573B">
        <w:rPr>
          <w:rFonts w:ascii="Times New Roman" w:eastAsia="Times New Roman" w:hAnsi="Times New Roman" w:cs="Times New Roman"/>
          <w:color w:val="222222"/>
          <w:kern w:val="0"/>
          <w:sz w:val="24"/>
          <w:szCs w:val="24"/>
          <w:lang w:val="en-GB" w:eastAsia="en-GB"/>
          <w14:ligatures w14:val="none"/>
        </w:rPr>
        <w:t xml:space="preserve">CLC được </w:t>
      </w:r>
      <w:r w:rsidR="00AD766B">
        <w:rPr>
          <w:rFonts w:ascii="Times New Roman" w:eastAsia="Times New Roman" w:hAnsi="Times New Roman" w:cs="Times New Roman"/>
          <w:color w:val="222222"/>
          <w:kern w:val="0"/>
          <w:sz w:val="24"/>
          <w:szCs w:val="24"/>
          <w:lang w:val="en-GB" w:eastAsia="en-GB"/>
          <w14:ligatures w14:val="none"/>
        </w:rPr>
        <w:t xml:space="preserve">các </w:t>
      </w:r>
      <w:r w:rsidRPr="0025573B">
        <w:rPr>
          <w:rFonts w:ascii="Times New Roman" w:eastAsia="Times New Roman" w:hAnsi="Times New Roman" w:cs="Times New Roman"/>
          <w:color w:val="222222"/>
          <w:kern w:val="0"/>
          <w:sz w:val="24"/>
          <w:szCs w:val="24"/>
          <w:lang w:val="en-GB" w:eastAsia="en-GB"/>
          <w14:ligatures w14:val="none"/>
        </w:rPr>
        <w:t xml:space="preserve">tòa án quốc gia </w:t>
      </w:r>
      <w:r w:rsidR="00AD766B">
        <w:rPr>
          <w:rFonts w:ascii="Times New Roman" w:eastAsia="Times New Roman" w:hAnsi="Times New Roman" w:cs="Times New Roman"/>
          <w:color w:val="222222"/>
          <w:kern w:val="0"/>
          <w:sz w:val="24"/>
          <w:szCs w:val="24"/>
          <w:lang w:val="en-GB" w:eastAsia="en-GB"/>
          <w14:ligatures w14:val="none"/>
        </w:rPr>
        <w:t>đặt ra</w:t>
      </w:r>
      <w:r w:rsidRPr="0025573B">
        <w:rPr>
          <w:rFonts w:ascii="Times New Roman" w:eastAsia="Times New Roman" w:hAnsi="Times New Roman" w:cs="Times New Roman"/>
          <w:color w:val="222222"/>
          <w:kern w:val="0"/>
          <w:sz w:val="24"/>
          <w:szCs w:val="24"/>
          <w:lang w:val="en-GB" w:eastAsia="en-GB"/>
          <w14:ligatures w14:val="none"/>
        </w:rPr>
        <w:t xml:space="preserve">. Một số người có thể đặt câu hỏi liệu loại bảo hiểm này hiện có khả thi để </w:t>
      </w:r>
      <w:r w:rsidR="00AD766B">
        <w:rPr>
          <w:rFonts w:ascii="Times New Roman" w:eastAsia="Times New Roman" w:hAnsi="Times New Roman" w:cs="Times New Roman"/>
          <w:color w:val="222222"/>
          <w:kern w:val="0"/>
          <w:sz w:val="24"/>
          <w:szCs w:val="24"/>
          <w:lang w:val="en-GB" w:eastAsia="en-GB"/>
          <w14:ligatures w14:val="none"/>
        </w:rPr>
        <w:t xml:space="preserve">hoạt động </w:t>
      </w:r>
      <w:r w:rsidRPr="0025573B">
        <w:rPr>
          <w:rFonts w:ascii="Times New Roman" w:eastAsia="Times New Roman" w:hAnsi="Times New Roman" w:cs="Times New Roman"/>
          <w:color w:val="222222"/>
          <w:kern w:val="0"/>
          <w:sz w:val="24"/>
          <w:szCs w:val="24"/>
          <w:lang w:val="en-GB" w:eastAsia="en-GB"/>
          <w14:ligatures w14:val="none"/>
        </w:rPr>
        <w:t xml:space="preserve">bảo </w:t>
      </w:r>
      <w:r w:rsidR="00AD766B">
        <w:rPr>
          <w:rFonts w:ascii="Times New Roman" w:eastAsia="Times New Roman" w:hAnsi="Times New Roman" w:cs="Times New Roman"/>
          <w:color w:val="222222"/>
          <w:kern w:val="0"/>
          <w:sz w:val="24"/>
          <w:szCs w:val="24"/>
          <w:lang w:val="en-GB" w:eastAsia="en-GB"/>
          <w14:ligatures w14:val="none"/>
        </w:rPr>
        <w:t>hiểm</w:t>
      </w:r>
      <w:r w:rsidRPr="0025573B">
        <w:rPr>
          <w:rFonts w:ascii="Times New Roman" w:eastAsia="Times New Roman" w:hAnsi="Times New Roman" w:cs="Times New Roman"/>
          <w:color w:val="222222"/>
          <w:kern w:val="0"/>
          <w:sz w:val="24"/>
          <w:szCs w:val="24"/>
          <w:lang w:val="en-GB" w:eastAsia="en-GB"/>
          <w14:ligatures w14:val="none"/>
        </w:rPr>
        <w:t xml:space="preserve"> có lãi hay không.</w:t>
      </w:r>
    </w:p>
    <w:p w14:paraId="25668AF1" w14:textId="583B9F2D" w:rsidR="008067B6" w:rsidRPr="00AD766B" w:rsidRDefault="00AD766B" w:rsidP="00AD766B">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AD766B">
        <w:rPr>
          <w:rFonts w:ascii="Times New Roman" w:eastAsia="Times New Roman" w:hAnsi="Times New Roman" w:cs="Times New Roman"/>
          <w:kern w:val="0"/>
          <w:sz w:val="24"/>
          <w:szCs w:val="24"/>
          <w:lang w:val="en-GB" w:eastAsia="en-GB"/>
          <w14:ligatures w14:val="none"/>
        </w:rPr>
        <w:t xml:space="preserve">Nhiều </w:t>
      </w:r>
      <w:r w:rsidR="008067B6" w:rsidRPr="00AD766B">
        <w:rPr>
          <w:rFonts w:ascii="Times New Roman" w:eastAsia="Times New Roman" w:hAnsi="Times New Roman" w:cs="Times New Roman"/>
          <w:kern w:val="0"/>
          <w:sz w:val="24"/>
          <w:szCs w:val="24"/>
          <w:lang w:val="en-GB" w:eastAsia="en-GB"/>
          <w14:ligatures w14:val="none"/>
        </w:rPr>
        <w:t>đại biểu của các nước thành viên cũng bày tỏ quan ngại</w:t>
      </w:r>
      <w:r w:rsidRPr="00AD766B">
        <w:rPr>
          <w:rFonts w:ascii="Times New Roman" w:eastAsia="Times New Roman" w:hAnsi="Times New Roman" w:cs="Times New Roman"/>
          <w:kern w:val="0"/>
          <w:sz w:val="24"/>
          <w:szCs w:val="24"/>
          <w:lang w:val="en-GB" w:eastAsia="en-GB"/>
          <w14:ligatures w14:val="none"/>
        </w:rPr>
        <w:t xml:space="preserve"> rằng</w:t>
      </w:r>
      <w:r w:rsidR="008067B6" w:rsidRPr="00AD766B">
        <w:rPr>
          <w:rFonts w:ascii="Times New Roman" w:eastAsia="Times New Roman" w:hAnsi="Times New Roman" w:cs="Times New Roman"/>
          <w:kern w:val="0"/>
          <w:sz w:val="24"/>
          <w:szCs w:val="24"/>
          <w:lang w:val="en-GB" w:eastAsia="en-GB"/>
          <w14:ligatures w14:val="none"/>
        </w:rPr>
        <w:t xml:space="preserve"> cần phải thực hiện thống nhất và nghiêm ngặt chế độ trách nhiệm pháp lý quốc tế và trước tác động của phán quyết</w:t>
      </w:r>
      <w:r w:rsidRPr="00AD766B">
        <w:rPr>
          <w:rFonts w:ascii="Times New Roman" w:eastAsia="Times New Roman" w:hAnsi="Times New Roman" w:cs="Times New Roman"/>
          <w:kern w:val="0"/>
          <w:sz w:val="24"/>
          <w:szCs w:val="24"/>
          <w:lang w:val="en-GB" w:eastAsia="en-GB"/>
          <w14:ligatures w14:val="none"/>
        </w:rPr>
        <w:t xml:space="preserve"> của vụ tàu</w:t>
      </w:r>
      <w:r w:rsidR="008067B6" w:rsidRPr="00AD766B">
        <w:rPr>
          <w:rFonts w:ascii="Times New Roman" w:eastAsia="Times New Roman" w:hAnsi="Times New Roman" w:cs="Times New Roman"/>
          <w:kern w:val="0"/>
          <w:sz w:val="24"/>
          <w:szCs w:val="24"/>
          <w:lang w:val="en-GB" w:eastAsia="en-GB"/>
          <w14:ligatures w14:val="none"/>
        </w:rPr>
        <w:t xml:space="preserve"> </w:t>
      </w:r>
      <w:r w:rsidRPr="00AD766B">
        <w:rPr>
          <w:rFonts w:ascii="Times New Roman" w:eastAsia="Times New Roman" w:hAnsi="Times New Roman" w:cs="Times New Roman"/>
          <w:kern w:val="0"/>
          <w:sz w:val="24"/>
          <w:szCs w:val="24"/>
          <w:lang w:val="en-GB" w:eastAsia="en-GB"/>
          <w14:ligatures w14:val="none"/>
        </w:rPr>
        <w:t xml:space="preserve">Prestige </w:t>
      </w:r>
      <w:r w:rsidR="008067B6" w:rsidRPr="00AD766B">
        <w:rPr>
          <w:rFonts w:ascii="Times New Roman" w:eastAsia="Times New Roman" w:hAnsi="Times New Roman" w:cs="Times New Roman"/>
          <w:kern w:val="0"/>
          <w:sz w:val="24"/>
          <w:szCs w:val="24"/>
          <w:lang w:val="en-GB" w:eastAsia="en-GB"/>
          <w14:ligatures w14:val="none"/>
        </w:rPr>
        <w:t xml:space="preserve">đối với </w:t>
      </w:r>
      <w:r w:rsidRPr="00AD766B">
        <w:rPr>
          <w:rFonts w:ascii="Times New Roman" w:eastAsia="Times New Roman" w:hAnsi="Times New Roman" w:cs="Times New Roman"/>
          <w:kern w:val="0"/>
          <w:sz w:val="24"/>
          <w:szCs w:val="24"/>
          <w:lang w:val="en-GB" w:eastAsia="en-GB"/>
          <w14:ligatures w14:val="none"/>
        </w:rPr>
        <w:t xml:space="preserve">các </w:t>
      </w:r>
      <w:r w:rsidR="008067B6" w:rsidRPr="00AD766B">
        <w:rPr>
          <w:rFonts w:ascii="Times New Roman" w:eastAsia="Times New Roman" w:hAnsi="Times New Roman" w:cs="Times New Roman"/>
          <w:kern w:val="0"/>
          <w:sz w:val="24"/>
          <w:szCs w:val="24"/>
          <w:lang w:val="en-GB" w:eastAsia="en-GB"/>
          <w14:ligatures w14:val="none"/>
        </w:rPr>
        <w:t xml:space="preserve">chủ </w:t>
      </w:r>
      <w:r w:rsidRPr="00AD766B">
        <w:rPr>
          <w:rFonts w:ascii="Times New Roman" w:eastAsia="Times New Roman" w:hAnsi="Times New Roman" w:cs="Times New Roman"/>
          <w:kern w:val="0"/>
          <w:sz w:val="24"/>
          <w:szCs w:val="24"/>
          <w:lang w:val="en-GB" w:eastAsia="en-GB"/>
          <w14:ligatures w14:val="none"/>
        </w:rPr>
        <w:t>tàu</w:t>
      </w:r>
      <w:r w:rsidR="008067B6" w:rsidRPr="00AD766B">
        <w:rPr>
          <w:rFonts w:ascii="Times New Roman" w:eastAsia="Times New Roman" w:hAnsi="Times New Roman" w:cs="Times New Roman"/>
          <w:kern w:val="0"/>
          <w:sz w:val="24"/>
          <w:szCs w:val="24"/>
          <w:lang w:val="en-GB" w:eastAsia="en-GB"/>
          <w14:ligatures w14:val="none"/>
        </w:rPr>
        <w:t xml:space="preserve"> và ngành bảo hiểm.</w:t>
      </w:r>
    </w:p>
    <w:p w14:paraId="69ED0B73" w14:textId="77777777" w:rsidR="008067B6" w:rsidRPr="00AD766B" w:rsidRDefault="008067B6" w:rsidP="00AD766B">
      <w:pPr>
        <w:shd w:val="clear" w:color="auto" w:fill="FFFFFF"/>
        <w:spacing w:after="120" w:line="240" w:lineRule="auto"/>
        <w:jc w:val="both"/>
        <w:rPr>
          <w:rFonts w:ascii="Times New Roman" w:eastAsia="Times New Roman" w:hAnsi="Times New Roman" w:cs="Times New Roman"/>
          <w:b/>
          <w:bCs/>
          <w:kern w:val="0"/>
          <w:sz w:val="24"/>
          <w:szCs w:val="24"/>
          <w:lang w:val="en-GB" w:eastAsia="en-GB"/>
          <w14:ligatures w14:val="none"/>
        </w:rPr>
      </w:pPr>
      <w:r w:rsidRPr="00AD766B">
        <w:rPr>
          <w:rFonts w:ascii="Times New Roman" w:eastAsia="Times New Roman" w:hAnsi="Times New Roman" w:cs="Times New Roman"/>
          <w:b/>
          <w:bCs/>
          <w:kern w:val="0"/>
          <w:sz w:val="24"/>
          <w:szCs w:val="24"/>
          <w:lang w:val="en-GB" w:eastAsia="en-GB"/>
          <w14:ligatures w14:val="none"/>
        </w:rPr>
        <w:t>Cập nhật tháng 11 năm 2017:</w:t>
      </w:r>
    </w:p>
    <w:p w14:paraId="45DD3B0E" w14:textId="0BDFFA05" w:rsidR="008067B6" w:rsidRPr="00AD766B" w:rsidRDefault="008067B6" w:rsidP="00AD766B">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AD766B">
        <w:rPr>
          <w:rFonts w:ascii="Times New Roman" w:eastAsia="Times New Roman" w:hAnsi="Times New Roman" w:cs="Times New Roman"/>
          <w:kern w:val="0"/>
          <w:sz w:val="24"/>
          <w:szCs w:val="24"/>
          <w:lang w:val="en-GB" w:eastAsia="en-GB"/>
          <w14:ligatures w14:val="none"/>
        </w:rPr>
        <w:t>Một tòa án Tây Ban Nha vào thứ Tư, ngày 15 tháng 11 năm 2017 (</w:t>
      </w:r>
      <w:r w:rsidR="00AD766B">
        <w:rPr>
          <w:rFonts w:ascii="Times New Roman" w:eastAsia="Times New Roman" w:hAnsi="Times New Roman" w:cs="Times New Roman"/>
          <w:kern w:val="0"/>
          <w:sz w:val="24"/>
          <w:szCs w:val="24"/>
          <w:lang w:val="en-GB" w:eastAsia="en-GB"/>
          <w14:ligatures w14:val="none"/>
        </w:rPr>
        <w:t>15</w:t>
      </w:r>
      <w:r w:rsidRPr="00AD766B">
        <w:rPr>
          <w:rFonts w:ascii="Times New Roman" w:eastAsia="Times New Roman" w:hAnsi="Times New Roman" w:cs="Times New Roman"/>
          <w:kern w:val="0"/>
          <w:sz w:val="24"/>
          <w:szCs w:val="24"/>
          <w:lang w:val="en-GB" w:eastAsia="en-GB"/>
          <w14:ligatures w14:val="none"/>
        </w:rPr>
        <w:t xml:space="preserve"> năm sau vụ </w:t>
      </w:r>
      <w:r w:rsidR="00AD766B">
        <w:rPr>
          <w:rFonts w:ascii="Times New Roman" w:eastAsia="Times New Roman" w:hAnsi="Times New Roman" w:cs="Times New Roman"/>
          <w:kern w:val="0"/>
          <w:sz w:val="24"/>
          <w:szCs w:val="24"/>
          <w:lang w:val="en-GB" w:eastAsia="en-GB"/>
          <w14:ligatures w14:val="none"/>
        </w:rPr>
        <w:t>tai nạn</w:t>
      </w:r>
      <w:r w:rsidRPr="00AD766B">
        <w:rPr>
          <w:rFonts w:ascii="Times New Roman" w:eastAsia="Times New Roman" w:hAnsi="Times New Roman" w:cs="Times New Roman"/>
          <w:kern w:val="0"/>
          <w:sz w:val="24"/>
          <w:szCs w:val="24"/>
          <w:lang w:val="en-GB" w:eastAsia="en-GB"/>
          <w14:ligatures w14:val="none"/>
        </w:rPr>
        <w:t>) đã ra lệnh cho Hiệp hội bảo hiểm tương hỗ của các chủ tàu ở Luân Đôn, hay còn gọi là Câu lạc bộ Luân Đôn, đơn vị bảo hiểm cho con tàu, phải bồi thường thiệt hại lên tới 1,6 tỷ Euro.</w:t>
      </w:r>
    </w:p>
    <w:p w14:paraId="532F60BA" w14:textId="06BF5156" w:rsidR="008067B6" w:rsidRPr="00AD766B" w:rsidRDefault="008067B6" w:rsidP="00AD766B">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AD766B">
        <w:rPr>
          <w:rFonts w:ascii="Times New Roman" w:eastAsia="Times New Roman" w:hAnsi="Times New Roman" w:cs="Times New Roman"/>
          <w:kern w:val="0"/>
          <w:sz w:val="24"/>
          <w:szCs w:val="24"/>
          <w:lang w:val="en-GB" w:eastAsia="en-GB"/>
          <w14:ligatures w14:val="none"/>
        </w:rPr>
        <w:t xml:space="preserve">Người phát ngôn của Câu lạc bộ London cho biết họ đã biết về phán quyết và “vẫn lo ngại về hướng đi mà tòa án Tây Ban Nha nói chung đã thực hiện”. Ông chỉ ra phán quyết của Tòa phúc thẩm </w:t>
      </w:r>
      <w:r w:rsidR="002D641B">
        <w:rPr>
          <w:rFonts w:ascii="Times New Roman" w:eastAsia="Times New Roman" w:hAnsi="Times New Roman" w:cs="Times New Roman"/>
          <w:kern w:val="0"/>
          <w:sz w:val="24"/>
          <w:szCs w:val="24"/>
          <w:lang w:val="en-GB" w:eastAsia="en-GB"/>
          <w14:ligatures w14:val="none"/>
        </w:rPr>
        <w:t xml:space="preserve">của </w:t>
      </w:r>
      <w:r w:rsidRPr="00AD766B">
        <w:rPr>
          <w:rFonts w:ascii="Times New Roman" w:eastAsia="Times New Roman" w:hAnsi="Times New Roman" w:cs="Times New Roman"/>
          <w:kern w:val="0"/>
          <w:sz w:val="24"/>
          <w:szCs w:val="24"/>
          <w:lang w:val="en-GB" w:eastAsia="en-GB"/>
          <w14:ligatures w14:val="none"/>
        </w:rPr>
        <w:t>Vương quốc Anh vào năm 2015, trong đó Câu lạc bộ Luân Đôn lập luận rằng các khiếu nại phải tuân theo luật pháp Anh và trọng tài Luân Đôn. Ông nói: “Có một số vấn đề pháp lý phức tạp và nổi bật cần được giải quyết.</w:t>
      </w:r>
    </w:p>
    <w:p w14:paraId="7E055399" w14:textId="608BC875" w:rsidR="008067B6" w:rsidRPr="008067B6" w:rsidRDefault="008067B6" w:rsidP="00AD766B">
      <w:pPr>
        <w:shd w:val="clear" w:color="auto" w:fill="FFFFFF"/>
        <w:spacing w:after="120" w:line="240" w:lineRule="auto"/>
        <w:jc w:val="both"/>
        <w:rPr>
          <w:rFonts w:ascii="Times New Roman" w:eastAsia="Times New Roman" w:hAnsi="Times New Roman" w:cs="Times New Roman"/>
          <w:kern w:val="0"/>
          <w:sz w:val="24"/>
          <w:szCs w:val="24"/>
          <w:lang w:val="en-GB" w:eastAsia="en-GB"/>
          <w14:ligatures w14:val="none"/>
        </w:rPr>
      </w:pPr>
      <w:r w:rsidRPr="00AD766B">
        <w:rPr>
          <w:rFonts w:ascii="Times New Roman" w:eastAsia="Times New Roman" w:hAnsi="Times New Roman" w:cs="Times New Roman"/>
          <w:kern w:val="0"/>
          <w:sz w:val="24"/>
          <w:szCs w:val="24"/>
          <w:lang w:val="en-GB" w:eastAsia="en-GB"/>
          <w14:ligatures w14:val="none"/>
        </w:rPr>
        <w:t xml:space="preserve">Tổng chi phí thiệt hại ước tính lên tới hơn 4,4 tỷ euro, với 22.000 con chim chết được tìm thấy ngay sau vụ </w:t>
      </w:r>
      <w:r w:rsidR="002D641B">
        <w:rPr>
          <w:rFonts w:ascii="Times New Roman" w:eastAsia="Times New Roman" w:hAnsi="Times New Roman" w:cs="Times New Roman"/>
          <w:kern w:val="0"/>
          <w:sz w:val="24"/>
          <w:szCs w:val="24"/>
          <w:lang w:val="en-GB" w:eastAsia="en-GB"/>
          <w14:ligatures w14:val="none"/>
        </w:rPr>
        <w:t>tai nạn</w:t>
      </w:r>
      <w:r w:rsidRPr="00AD766B">
        <w:rPr>
          <w:rFonts w:ascii="Times New Roman" w:eastAsia="Times New Roman" w:hAnsi="Times New Roman" w:cs="Times New Roman"/>
          <w:kern w:val="0"/>
          <w:sz w:val="24"/>
          <w:szCs w:val="24"/>
          <w:lang w:val="en-GB" w:eastAsia="en-GB"/>
          <w14:ligatures w14:val="none"/>
        </w:rPr>
        <w:t>.</w:t>
      </w:r>
    </w:p>
    <w:p w14:paraId="624A9252" w14:textId="3EA03C65" w:rsidR="008067B6" w:rsidRDefault="008067B6" w:rsidP="008067B6">
      <w:pPr>
        <w:shd w:val="clear" w:color="auto" w:fill="FFFFFF"/>
        <w:spacing w:after="105" w:line="240" w:lineRule="auto"/>
        <w:outlineLvl w:val="0"/>
        <w:rPr>
          <w:rFonts w:ascii="Times New Roman" w:eastAsia="Times New Roman" w:hAnsi="Times New Roman" w:cs="Times New Roman"/>
          <w:kern w:val="36"/>
          <w:sz w:val="24"/>
          <w:szCs w:val="24"/>
          <w:lang w:val="en-GB" w:eastAsia="en-GB"/>
          <w14:ligatures w14:val="none"/>
        </w:rPr>
      </w:pPr>
      <w:r w:rsidRPr="002D641B">
        <w:rPr>
          <w:rFonts w:ascii="Times New Roman" w:eastAsia="Times New Roman" w:hAnsi="Times New Roman" w:cs="Times New Roman"/>
          <w:kern w:val="36"/>
          <w:sz w:val="24"/>
          <w:szCs w:val="24"/>
          <w:lang w:val="en-GB" w:eastAsia="en-GB"/>
          <w14:ligatures w14:val="none"/>
        </w:rPr>
        <w:t xml:space="preserve">Xem video tư liệu tại đây: </w:t>
      </w:r>
      <w:hyperlink r:id="rId7" w:history="1">
        <w:r w:rsidRPr="002D641B">
          <w:rPr>
            <w:rStyle w:val="Siuktni"/>
            <w:rFonts w:ascii="Times New Roman" w:eastAsia="Times New Roman" w:hAnsi="Times New Roman" w:cs="Times New Roman"/>
            <w:kern w:val="36"/>
            <w:sz w:val="24"/>
            <w:szCs w:val="24"/>
            <w:lang w:val="en-GB" w:eastAsia="en-GB"/>
            <w14:ligatures w14:val="none"/>
          </w:rPr>
          <w:t>https://youtu.be/ch1fu5XpKVs</w:t>
        </w:r>
      </w:hyperlink>
    </w:p>
    <w:p w14:paraId="63F92865" w14:textId="7EE1A187" w:rsidR="009C7613" w:rsidRDefault="002D641B" w:rsidP="002D641B">
      <w:pPr>
        <w:shd w:val="clear" w:color="auto" w:fill="FFFFFF"/>
        <w:spacing w:after="105" w:line="240" w:lineRule="auto"/>
        <w:jc w:val="center"/>
        <w:outlineLvl w:val="0"/>
      </w:pPr>
      <w:r>
        <w:rPr>
          <w:rFonts w:ascii="Times New Roman" w:eastAsia="Times New Roman" w:hAnsi="Times New Roman" w:cs="Times New Roman"/>
          <w:kern w:val="36"/>
          <w:sz w:val="24"/>
          <w:szCs w:val="24"/>
          <w:lang w:val="en-GB" w:eastAsia="en-GB"/>
          <w14:ligatures w14:val="none"/>
        </w:rPr>
        <w:t>--------------------------------------</w:t>
      </w:r>
    </w:p>
    <w:sectPr w:rsidR="009C7613" w:rsidSect="008067B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B6"/>
    <w:rsid w:val="00122E8F"/>
    <w:rsid w:val="0025573B"/>
    <w:rsid w:val="002D641B"/>
    <w:rsid w:val="008067B6"/>
    <w:rsid w:val="009C7613"/>
    <w:rsid w:val="00A2008D"/>
    <w:rsid w:val="00AD766B"/>
    <w:rsid w:val="00CD22A5"/>
    <w:rsid w:val="00D7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35AC"/>
  <w15:chartTrackingRefBased/>
  <w15:docId w15:val="{2FA9CC66-A665-449F-9527-7356F896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8067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067B6"/>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8067B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8067B6"/>
    <w:rPr>
      <w:b/>
      <w:bCs/>
    </w:rPr>
  </w:style>
  <w:style w:type="character" w:styleId="Nhnmanh">
    <w:name w:val="Emphasis"/>
    <w:basedOn w:val="Phngmcinhcuaoanvn"/>
    <w:uiPriority w:val="20"/>
    <w:qFormat/>
    <w:rsid w:val="008067B6"/>
    <w:rPr>
      <w:i/>
      <w:iCs/>
    </w:rPr>
  </w:style>
  <w:style w:type="character" w:customStyle="1" w:styleId="mfirst-letter">
    <w:name w:val="m_first-letter"/>
    <w:basedOn w:val="Phngmcinhcuaoanvn"/>
    <w:rsid w:val="008067B6"/>
  </w:style>
  <w:style w:type="character" w:styleId="Siuktni">
    <w:name w:val="Hyperlink"/>
    <w:basedOn w:val="Phngmcinhcuaoanvn"/>
    <w:uiPriority w:val="99"/>
    <w:unhideWhenUsed/>
    <w:rsid w:val="008067B6"/>
    <w:rPr>
      <w:color w:val="0563C1" w:themeColor="hyperlink"/>
      <w:u w:val="single"/>
    </w:rPr>
  </w:style>
  <w:style w:type="character" w:styleId="cpChagiiquyt">
    <w:name w:val="Unresolved Mention"/>
    <w:basedOn w:val="Phngmcinhcuaoanvn"/>
    <w:uiPriority w:val="99"/>
    <w:semiHidden/>
    <w:unhideWhenUsed/>
    <w:rsid w:val="00806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5861">
      <w:bodyDiv w:val="1"/>
      <w:marLeft w:val="0"/>
      <w:marRight w:val="0"/>
      <w:marTop w:val="0"/>
      <w:marBottom w:val="0"/>
      <w:divBdr>
        <w:top w:val="none" w:sz="0" w:space="0" w:color="auto"/>
        <w:left w:val="none" w:sz="0" w:space="0" w:color="auto"/>
        <w:bottom w:val="none" w:sz="0" w:space="0" w:color="auto"/>
        <w:right w:val="none" w:sz="0" w:space="0" w:color="auto"/>
      </w:divBdr>
    </w:div>
    <w:div w:id="6500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ch1fu5XpKV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1100</Words>
  <Characters>6273</Characters>
  <Application>Microsoft Office Word</Application>
  <DocSecurity>0</DocSecurity>
  <Lines>52</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2023-11-20T06:28:00Z</dcterms:created>
  <dcterms:modified xsi:type="dcterms:W3CDTF">2023-11-20T07:31:00Z</dcterms:modified>
</cp:coreProperties>
</file>