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C1E8" w14:textId="4E36B560" w:rsidR="004F06FD" w:rsidRPr="004F06FD" w:rsidRDefault="004F06FD" w:rsidP="0002466B">
      <w:pPr>
        <w:shd w:val="clear" w:color="auto" w:fill="FFFFFF"/>
        <w:spacing w:after="360" w:line="240" w:lineRule="auto"/>
        <w:jc w:val="center"/>
        <w:outlineLvl w:val="0"/>
        <w:rPr>
          <w:rFonts w:ascii="Roboto" w:eastAsia="Times New Roman" w:hAnsi="Roboto" w:cs="Times New Roman"/>
          <w:b/>
          <w:bCs/>
          <w:color w:val="0070C0"/>
          <w:kern w:val="36"/>
          <w:sz w:val="36"/>
          <w:szCs w:val="36"/>
          <w:lang w:val="en-GB" w:eastAsia="en-GB"/>
          <w14:ligatures w14:val="none"/>
        </w:rPr>
      </w:pPr>
      <w:r w:rsidRPr="004F06FD">
        <w:rPr>
          <w:rFonts w:ascii="Roboto" w:eastAsia="Times New Roman" w:hAnsi="Roboto" w:cs="Times New Roman"/>
          <w:b/>
          <w:bCs/>
          <w:color w:val="0070C0"/>
          <w:kern w:val="36"/>
          <w:sz w:val="36"/>
          <w:szCs w:val="36"/>
          <w:lang w:val="en-GB" w:eastAsia="en-GB"/>
          <w14:ligatures w14:val="none"/>
        </w:rPr>
        <w:t xml:space="preserve">Công ty UT-STC góp phần đào tạo </w:t>
      </w:r>
      <w:r w:rsidR="0002466B">
        <w:rPr>
          <w:rFonts w:ascii="Roboto" w:eastAsia="Times New Roman" w:hAnsi="Roboto" w:cs="Times New Roman"/>
          <w:b/>
          <w:bCs/>
          <w:color w:val="0070C0"/>
          <w:kern w:val="36"/>
          <w:sz w:val="36"/>
          <w:szCs w:val="36"/>
          <w:lang w:val="en-GB" w:eastAsia="en-GB"/>
          <w14:ligatures w14:val="none"/>
        </w:rPr>
        <w:t xml:space="preserve">nguồn </w:t>
      </w:r>
      <w:r w:rsidRPr="004F06FD">
        <w:rPr>
          <w:rFonts w:ascii="Roboto" w:eastAsia="Times New Roman" w:hAnsi="Roboto" w:cs="Times New Roman"/>
          <w:b/>
          <w:bCs/>
          <w:color w:val="0070C0"/>
          <w:kern w:val="36"/>
          <w:sz w:val="36"/>
          <w:szCs w:val="36"/>
          <w:lang w:val="en-GB" w:eastAsia="en-GB"/>
          <w14:ligatures w14:val="none"/>
        </w:rPr>
        <w:t xml:space="preserve">nhân lực </w:t>
      </w:r>
      <w:r w:rsidR="0002466B">
        <w:rPr>
          <w:rFonts w:ascii="Roboto" w:eastAsia="Times New Roman" w:hAnsi="Roboto" w:cs="Times New Roman"/>
          <w:b/>
          <w:bCs/>
          <w:color w:val="0070C0"/>
          <w:kern w:val="36"/>
          <w:sz w:val="36"/>
          <w:szCs w:val="36"/>
          <w:lang w:val="en-GB" w:eastAsia="en-GB"/>
          <w14:ligatures w14:val="none"/>
        </w:rPr>
        <w:t xml:space="preserve">chất lượng cao cho ngành </w:t>
      </w:r>
      <w:r w:rsidRPr="004F06FD">
        <w:rPr>
          <w:rFonts w:ascii="Roboto" w:eastAsia="Times New Roman" w:hAnsi="Roboto" w:cs="Times New Roman"/>
          <w:b/>
          <w:bCs/>
          <w:color w:val="0070C0"/>
          <w:kern w:val="36"/>
          <w:sz w:val="36"/>
          <w:szCs w:val="36"/>
          <w:lang w:val="en-GB" w:eastAsia="en-GB"/>
          <w14:ligatures w14:val="none"/>
        </w:rPr>
        <w:t>hàng hải</w:t>
      </w:r>
    </w:p>
    <w:p w14:paraId="689B525C" w14:textId="77777777" w:rsidR="004F06FD" w:rsidRPr="004F06FD" w:rsidRDefault="004F06FD" w:rsidP="00125F76">
      <w:pPr>
        <w:shd w:val="clear" w:color="auto" w:fill="FFFFFF"/>
        <w:spacing w:after="360" w:line="450" w:lineRule="atLeast"/>
        <w:jc w:val="both"/>
        <w:outlineLvl w:val="1"/>
        <w:rPr>
          <w:rFonts w:ascii="Roboto" w:eastAsia="Times New Roman" w:hAnsi="Roboto" w:cs="Times New Roman"/>
          <w:b/>
          <w:bCs/>
          <w:kern w:val="0"/>
          <w:sz w:val="26"/>
          <w:szCs w:val="26"/>
          <w:lang w:val="en-GB" w:eastAsia="en-GB"/>
          <w14:ligatures w14:val="none"/>
        </w:rPr>
      </w:pPr>
      <w:r w:rsidRPr="004F06FD">
        <w:rPr>
          <w:rFonts w:ascii="Roboto" w:eastAsia="Times New Roman" w:hAnsi="Roboto" w:cs="Times New Roman"/>
          <w:b/>
          <w:bCs/>
          <w:kern w:val="0"/>
          <w:sz w:val="26"/>
          <w:szCs w:val="26"/>
          <w:lang w:val="en-GB" w:eastAsia="en-GB"/>
          <w14:ligatures w14:val="none"/>
        </w:rPr>
        <w:t>Hơn 20 năm hoạt động trong lĩnh vực hàng hải và cam kết không ngừng nâng cao chất lượng dịch vụ, Công ty TNHH Đào tạo và Nguồn nhân lực Hàng hải (UT-STC) tự hào là một đối tác uy tín trong lĩnh vực đào tạo, xuất khẩu thuyền viên.</w:t>
      </w:r>
    </w:p>
    <w:p w14:paraId="29B370A2" w14:textId="05B067FA" w:rsidR="004F06FD" w:rsidRPr="004F06FD" w:rsidRDefault="004F06FD" w:rsidP="004F06FD">
      <w:pPr>
        <w:shd w:val="clear" w:color="auto" w:fill="FFFFFF"/>
        <w:spacing w:after="0" w:line="450" w:lineRule="atLeast"/>
        <w:jc w:val="center"/>
        <w:rPr>
          <w:rFonts w:ascii="Roboto" w:eastAsia="Times New Roman" w:hAnsi="Roboto" w:cs="Times New Roman"/>
          <w:color w:val="222222"/>
          <w:kern w:val="0"/>
          <w:sz w:val="26"/>
          <w:szCs w:val="26"/>
          <w:lang w:val="en-GB" w:eastAsia="en-GB"/>
          <w14:ligatures w14:val="none"/>
        </w:rPr>
      </w:pPr>
      <w:r w:rsidRPr="004F06FD">
        <w:rPr>
          <w:rFonts w:ascii="Roboto" w:eastAsia="Times New Roman" w:hAnsi="Roboto" w:cs="Times New Roman"/>
          <w:noProof/>
          <w:color w:val="226AC5"/>
          <w:kern w:val="0"/>
          <w:sz w:val="26"/>
          <w:szCs w:val="26"/>
          <w:lang w:val="en-GB" w:eastAsia="en-GB"/>
          <w14:ligatures w14:val="none"/>
        </w:rPr>
        <w:drawing>
          <wp:inline distT="0" distB="0" distL="0" distR="0" wp14:anchorId="44293897" wp14:editId="6BC71F81">
            <wp:extent cx="4669745" cy="5600700"/>
            <wp:effectExtent l="0" t="0" r="0" b="0"/>
            <wp:docPr id="1765647411" name="Hình ảnh 1" descr="Công ty UT-STC góp phần đào tạo nhân lực hàng hải - Ảnh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ông ty UT-STC góp phần đào tạo nhân lực hàng hải - Ảnh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1783" cy="5603145"/>
                    </a:xfrm>
                    <a:prstGeom prst="rect">
                      <a:avLst/>
                    </a:prstGeom>
                    <a:noFill/>
                    <a:ln>
                      <a:noFill/>
                    </a:ln>
                  </pic:spPr>
                </pic:pic>
              </a:graphicData>
            </a:graphic>
          </wp:inline>
        </w:drawing>
      </w:r>
    </w:p>
    <w:p w14:paraId="41BD6A8F" w14:textId="77777777" w:rsidR="004F06FD" w:rsidRPr="004F06FD" w:rsidRDefault="004F06FD" w:rsidP="004F06FD">
      <w:pPr>
        <w:shd w:val="clear" w:color="auto" w:fill="FFFFFF"/>
        <w:spacing w:before="240" w:after="240" w:line="450" w:lineRule="atLeast"/>
        <w:rPr>
          <w:rFonts w:ascii="Roboto" w:eastAsia="Times New Roman" w:hAnsi="Roboto" w:cs="Times New Roman"/>
          <w:color w:val="222222"/>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 xml:space="preserve">Chất lượng của các chương trình huấn luyện theo tiêu chuẩn của Công ước quốc tế STCW và các khóa chuyên sâu khác tại công ty được đảm bảo bởi đội ngũ </w:t>
      </w:r>
      <w:r w:rsidRPr="004F06FD">
        <w:rPr>
          <w:rFonts w:ascii="Roboto" w:eastAsia="Times New Roman" w:hAnsi="Roboto" w:cs="Times New Roman"/>
          <w:kern w:val="0"/>
          <w:sz w:val="26"/>
          <w:szCs w:val="26"/>
          <w:lang w:val="en-GB" w:eastAsia="en-GB"/>
          <w14:ligatures w14:val="none"/>
        </w:rPr>
        <w:lastRenderedPageBreak/>
        <w:t>giảng viên và các chuyên gia dày dặn kinh nghiệm, có sự hiểu biết sâu rộng về ngành</w:t>
      </w:r>
      <w:r w:rsidRPr="004F06FD">
        <w:rPr>
          <w:rFonts w:ascii="Roboto" w:eastAsia="Times New Roman" w:hAnsi="Roboto" w:cs="Times New Roman"/>
          <w:color w:val="222222"/>
          <w:kern w:val="0"/>
          <w:sz w:val="26"/>
          <w:szCs w:val="26"/>
          <w:lang w:val="en-GB" w:eastAsia="en-GB"/>
          <w14:ligatures w14:val="none"/>
        </w:rPr>
        <w:t> </w:t>
      </w:r>
      <w:hyperlink r:id="rId6" w:tooltip="hàng hải" w:history="1">
        <w:r w:rsidRPr="004F06FD">
          <w:rPr>
            <w:rFonts w:ascii="Roboto" w:eastAsia="Times New Roman" w:hAnsi="Roboto" w:cs="Times New Roman"/>
            <w:color w:val="226AC5"/>
            <w:kern w:val="0"/>
            <w:sz w:val="26"/>
            <w:szCs w:val="26"/>
            <w:lang w:val="en-GB" w:eastAsia="en-GB"/>
            <w14:ligatures w14:val="none"/>
          </w:rPr>
          <w:t>hàng hải</w:t>
        </w:r>
      </w:hyperlink>
      <w:r w:rsidRPr="004F06FD">
        <w:rPr>
          <w:rFonts w:ascii="Roboto" w:eastAsia="Times New Roman" w:hAnsi="Roboto" w:cs="Times New Roman"/>
          <w:color w:val="222222"/>
          <w:kern w:val="0"/>
          <w:sz w:val="26"/>
          <w:szCs w:val="26"/>
          <w:lang w:val="en-GB" w:eastAsia="en-GB"/>
          <w14:ligatures w14:val="none"/>
        </w:rPr>
        <w:t>.</w:t>
      </w:r>
    </w:p>
    <w:p w14:paraId="1AADCF09" w14:textId="77777777" w:rsidR="004F06FD" w:rsidRPr="004F06FD" w:rsidRDefault="004F06FD" w:rsidP="004F06FD">
      <w:pPr>
        <w:shd w:val="clear" w:color="auto" w:fill="FFFFFF"/>
        <w:spacing w:before="240" w:after="240"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Với việc đầu tư mạnh mẽ vào các tiện nghi và thiết bị mô phỏng hiện đại, UT-STC đã tạo ra môi trường học tập, thực hành chất lượng cho học viên để trải nghiệm các tình huống thực tế có thể gặp phải khi điều động tàu; trở thành đơn vị tổ chức các khóa huấn luyện mô phỏng buồng lái…</w:t>
      </w:r>
    </w:p>
    <w:p w14:paraId="18EC5301" w14:textId="77777777" w:rsidR="004F06FD" w:rsidRPr="004F06FD" w:rsidRDefault="004F06FD" w:rsidP="004F06FD">
      <w:pPr>
        <w:shd w:val="clear" w:color="auto" w:fill="FFFFFF"/>
        <w:spacing w:before="240" w:after="240" w:line="450" w:lineRule="atLeast"/>
        <w:jc w:val="both"/>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UT-STC hiện là trung tâm duy nhất tại Việt Nam tổ chức thi và cấp chứng chỉ Anh văn Hàng hải quốc tế Marlins, đồng thời cung cấp dịch vụ quản lý và giới thiệu việc làm cho thuyền viên, mở ra cơ hội việc làm cho thuyền viên trên các tàu trong và ngoài nước.</w:t>
      </w:r>
    </w:p>
    <w:p w14:paraId="3D3912D3" w14:textId="24FB1681" w:rsidR="004F06FD" w:rsidRPr="004F06FD" w:rsidRDefault="004F06FD" w:rsidP="004F06FD">
      <w:pPr>
        <w:shd w:val="clear" w:color="auto" w:fill="FFFFFF"/>
        <w:spacing w:before="240" w:after="240" w:line="450" w:lineRule="atLeast"/>
        <w:rPr>
          <w:rFonts w:ascii="Roboto" w:eastAsia="Times New Roman" w:hAnsi="Roboto" w:cs="Times New Roman"/>
          <w:kern w:val="0"/>
          <w:sz w:val="26"/>
          <w:szCs w:val="26"/>
          <w:lang w:val="en-GB" w:eastAsia="en-GB"/>
          <w14:ligatures w14:val="none"/>
        </w:rPr>
      </w:pPr>
      <w:r w:rsidRPr="00125F76">
        <w:rPr>
          <w:rFonts w:ascii="Roboto" w:eastAsia="Times New Roman" w:hAnsi="Roboto" w:cs="Times New Roman"/>
          <w:kern w:val="0"/>
          <w:sz w:val="26"/>
          <w:szCs w:val="26"/>
          <w:lang w:val="en-GB" w:eastAsia="en-GB"/>
          <w14:ligatures w14:val="none"/>
        </w:rPr>
        <w:t>C6ng ty cam kết</w:t>
      </w:r>
      <w:r w:rsidRPr="004F06FD">
        <w:rPr>
          <w:rFonts w:ascii="Roboto" w:eastAsia="Times New Roman" w:hAnsi="Roboto" w:cs="Times New Roman"/>
          <w:kern w:val="0"/>
          <w:sz w:val="26"/>
          <w:szCs w:val="26"/>
          <w:lang w:val="en-GB" w:eastAsia="en-GB"/>
          <w14:ligatures w14:val="none"/>
        </w:rPr>
        <w:t xml:space="preserve"> luôn nỗ lực góp phần hình thành nguồn nhân lực chất lượng cao cho ngành hàng hải Việt Nam!</w:t>
      </w:r>
    </w:p>
    <w:p w14:paraId="5193EABD" w14:textId="77777777" w:rsidR="004F06FD" w:rsidRPr="004F06FD" w:rsidRDefault="004F06FD" w:rsidP="004F06FD">
      <w:pPr>
        <w:shd w:val="clear" w:color="auto" w:fill="FFFBF2"/>
        <w:spacing w:before="120" w:after="120" w:line="240" w:lineRule="auto"/>
        <w:outlineLvl w:val="1"/>
        <w:rPr>
          <w:rFonts w:ascii="Roboto" w:eastAsia="Times New Roman" w:hAnsi="Roboto" w:cs="Times New Roman"/>
          <w:b/>
          <w:bCs/>
          <w:kern w:val="0"/>
          <w:sz w:val="38"/>
          <w:szCs w:val="38"/>
          <w:lang w:val="en-GB" w:eastAsia="en-GB"/>
          <w14:ligatures w14:val="none"/>
        </w:rPr>
      </w:pPr>
      <w:r w:rsidRPr="004F06FD">
        <w:rPr>
          <w:rFonts w:ascii="Roboto" w:eastAsia="Times New Roman" w:hAnsi="Roboto" w:cs="Times New Roman"/>
          <w:b/>
          <w:bCs/>
          <w:kern w:val="0"/>
          <w:sz w:val="38"/>
          <w:szCs w:val="38"/>
          <w:lang w:val="en-GB" w:eastAsia="en-GB"/>
          <w14:ligatures w14:val="none"/>
        </w:rPr>
        <w:t>Công ty TNHH Đào tạo và Nguồn nhân lực Hàng Hải</w:t>
      </w:r>
    </w:p>
    <w:p w14:paraId="32A13671" w14:textId="77777777" w:rsidR="004F06FD" w:rsidRPr="004F06FD" w:rsidRDefault="004F06FD" w:rsidP="004F06FD">
      <w:pPr>
        <w:shd w:val="clear" w:color="auto" w:fill="FFFBF2"/>
        <w:spacing w:before="240" w:after="105"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ĐC: số 1, đường 33, khu phố 2, phường An Khánh, TP.Thủ Đức, TP.HCM</w:t>
      </w:r>
    </w:p>
    <w:p w14:paraId="6DB26876" w14:textId="77777777" w:rsidR="004F06FD" w:rsidRPr="004F06FD" w:rsidRDefault="004F06FD" w:rsidP="004F06FD">
      <w:pPr>
        <w:shd w:val="clear" w:color="auto" w:fill="FFFBF2"/>
        <w:spacing w:before="240" w:after="105"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ĐT: 028.3512.6250-3512.9446</w:t>
      </w:r>
    </w:p>
    <w:p w14:paraId="705E67C8" w14:textId="77777777" w:rsidR="004F06FD" w:rsidRPr="004F06FD" w:rsidRDefault="004F06FD" w:rsidP="004F06FD">
      <w:pPr>
        <w:shd w:val="clear" w:color="auto" w:fill="FFFBF2"/>
        <w:spacing w:before="240" w:after="105"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Email: training@ut-stc.com.vn</w:t>
      </w:r>
    </w:p>
    <w:p w14:paraId="70C059AA" w14:textId="77777777" w:rsidR="004F06FD" w:rsidRPr="004F06FD" w:rsidRDefault="004F06FD" w:rsidP="004F06FD">
      <w:pPr>
        <w:shd w:val="clear" w:color="auto" w:fill="FFFBF2"/>
        <w:spacing w:before="240" w:after="105"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WebL www.ut-stc.com.vn</w:t>
      </w:r>
    </w:p>
    <w:p w14:paraId="1E3CD242" w14:textId="77777777" w:rsidR="004F06FD" w:rsidRPr="004F06FD" w:rsidRDefault="004F06FD" w:rsidP="004F06FD">
      <w:pPr>
        <w:shd w:val="clear" w:color="auto" w:fill="FFFBF2"/>
        <w:spacing w:before="240" w:after="105"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NĐDPL: Bà Nguyễn Ánh Hồng</w:t>
      </w:r>
    </w:p>
    <w:p w14:paraId="1E5AFF6D" w14:textId="77777777" w:rsidR="004F06FD" w:rsidRPr="004F06FD" w:rsidRDefault="004F06FD" w:rsidP="004F06FD">
      <w:pPr>
        <w:shd w:val="clear" w:color="auto" w:fill="FFFBF2"/>
        <w:spacing w:before="240" w:line="450" w:lineRule="atLeast"/>
        <w:rPr>
          <w:rFonts w:ascii="Roboto" w:eastAsia="Times New Roman" w:hAnsi="Roboto" w:cs="Times New Roman"/>
          <w:kern w:val="0"/>
          <w:sz w:val="26"/>
          <w:szCs w:val="26"/>
          <w:lang w:val="en-GB" w:eastAsia="en-GB"/>
          <w14:ligatures w14:val="none"/>
        </w:rPr>
      </w:pPr>
      <w:r w:rsidRPr="004F06FD">
        <w:rPr>
          <w:rFonts w:ascii="Roboto" w:eastAsia="Times New Roman" w:hAnsi="Roboto" w:cs="Times New Roman"/>
          <w:kern w:val="0"/>
          <w:sz w:val="26"/>
          <w:szCs w:val="26"/>
          <w:lang w:val="en-GB" w:eastAsia="en-GB"/>
          <w14:ligatures w14:val="none"/>
        </w:rPr>
        <w:t>Hoạt động DVVL theo giấy phép số 23162/2023/47/SLĐTBXH-VLATLĐ</w:t>
      </w:r>
    </w:p>
    <w:p w14:paraId="025EC8DB" w14:textId="77777777" w:rsidR="009C7613" w:rsidRPr="00125F76" w:rsidRDefault="009C7613"/>
    <w:sectPr w:rsidR="009C7613" w:rsidRPr="00125F76" w:rsidSect="004F06F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FD"/>
    <w:rsid w:val="0002466B"/>
    <w:rsid w:val="00125F76"/>
    <w:rsid w:val="004F06FD"/>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EBEB"/>
  <w15:chartTrackingRefBased/>
  <w15:docId w15:val="{56005CC2-D712-4E93-8AF8-FC1336D4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4F06F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link w:val="u2Char"/>
    <w:uiPriority w:val="9"/>
    <w:qFormat/>
    <w:rsid w:val="004F06FD"/>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F06FD"/>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rsid w:val="004F06FD"/>
    <w:rPr>
      <w:rFonts w:ascii="Times New Roman" w:eastAsia="Times New Roman" w:hAnsi="Times New Roman" w:cs="Times New Roman"/>
      <w:b/>
      <w:bCs/>
      <w:kern w:val="0"/>
      <w:sz w:val="36"/>
      <w:szCs w:val="36"/>
      <w:lang w:val="en-GB" w:eastAsia="en-GB"/>
      <w14:ligatures w14:val="none"/>
    </w:rPr>
  </w:style>
  <w:style w:type="character" w:styleId="Siuktni">
    <w:name w:val="Hyperlink"/>
    <w:basedOn w:val="Phngmcinhcuaoanvn"/>
    <w:uiPriority w:val="99"/>
    <w:semiHidden/>
    <w:unhideWhenUsed/>
    <w:rsid w:val="004F06FD"/>
    <w:rPr>
      <w:color w:val="0000FF"/>
      <w:u w:val="single"/>
    </w:rPr>
  </w:style>
  <w:style w:type="paragraph" w:styleId="ThngthngWeb">
    <w:name w:val="Normal (Web)"/>
    <w:basedOn w:val="Binhthng"/>
    <w:uiPriority w:val="99"/>
    <w:semiHidden/>
    <w:unhideWhenUsed/>
    <w:rsid w:val="004F06F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33886">
      <w:bodyDiv w:val="1"/>
      <w:marLeft w:val="0"/>
      <w:marRight w:val="0"/>
      <w:marTop w:val="0"/>
      <w:marBottom w:val="0"/>
      <w:divBdr>
        <w:top w:val="none" w:sz="0" w:space="0" w:color="auto"/>
        <w:left w:val="none" w:sz="0" w:space="0" w:color="auto"/>
        <w:bottom w:val="none" w:sz="0" w:space="0" w:color="auto"/>
        <w:right w:val="none" w:sz="0" w:space="0" w:color="auto"/>
      </w:divBdr>
      <w:divsChild>
        <w:div w:id="796994330">
          <w:marLeft w:val="0"/>
          <w:marRight w:val="0"/>
          <w:marTop w:val="0"/>
          <w:marBottom w:val="360"/>
          <w:divBdr>
            <w:top w:val="none" w:sz="0" w:space="0" w:color="auto"/>
            <w:left w:val="none" w:sz="0" w:space="0" w:color="auto"/>
            <w:bottom w:val="single" w:sz="6" w:space="18" w:color="E2E2E2"/>
            <w:right w:val="none" w:sz="0" w:space="0" w:color="auto"/>
          </w:divBdr>
          <w:divsChild>
            <w:div w:id="173619144">
              <w:marLeft w:val="0"/>
              <w:marRight w:val="0"/>
              <w:marTop w:val="0"/>
              <w:marBottom w:val="240"/>
              <w:divBdr>
                <w:top w:val="none" w:sz="0" w:space="0" w:color="auto"/>
                <w:left w:val="none" w:sz="0" w:space="0" w:color="auto"/>
                <w:bottom w:val="none" w:sz="0" w:space="0" w:color="auto"/>
                <w:right w:val="none" w:sz="0" w:space="0" w:color="auto"/>
              </w:divBdr>
              <w:divsChild>
                <w:div w:id="1043945377">
                  <w:marLeft w:val="0"/>
                  <w:marRight w:val="0"/>
                  <w:marTop w:val="0"/>
                  <w:marBottom w:val="0"/>
                  <w:divBdr>
                    <w:top w:val="none" w:sz="0" w:space="0" w:color="auto"/>
                    <w:left w:val="none" w:sz="0" w:space="0" w:color="auto"/>
                    <w:bottom w:val="none" w:sz="0" w:space="0" w:color="auto"/>
                    <w:right w:val="none" w:sz="0" w:space="0" w:color="auto"/>
                  </w:divBdr>
                </w:div>
                <w:div w:id="1718043509">
                  <w:marLeft w:val="0"/>
                  <w:marRight w:val="0"/>
                  <w:marTop w:val="0"/>
                  <w:marBottom w:val="0"/>
                  <w:divBdr>
                    <w:top w:val="none" w:sz="0" w:space="0" w:color="auto"/>
                    <w:left w:val="none" w:sz="0" w:space="0" w:color="auto"/>
                    <w:bottom w:val="none" w:sz="0" w:space="0" w:color="auto"/>
                    <w:right w:val="none" w:sz="0" w:space="0" w:color="auto"/>
                  </w:divBdr>
                </w:div>
              </w:divsChild>
            </w:div>
            <w:div w:id="1928035852">
              <w:marLeft w:val="0"/>
              <w:marRight w:val="0"/>
              <w:marTop w:val="0"/>
              <w:marBottom w:val="0"/>
              <w:divBdr>
                <w:top w:val="none" w:sz="0" w:space="0" w:color="auto"/>
                <w:left w:val="none" w:sz="0" w:space="0" w:color="auto"/>
                <w:bottom w:val="none" w:sz="0" w:space="0" w:color="auto"/>
                <w:right w:val="none" w:sz="0" w:space="0" w:color="auto"/>
              </w:divBdr>
              <w:divsChild>
                <w:div w:id="384716982">
                  <w:marLeft w:val="0"/>
                  <w:marRight w:val="0"/>
                  <w:marTop w:val="0"/>
                  <w:marBottom w:val="0"/>
                  <w:divBdr>
                    <w:top w:val="none" w:sz="0" w:space="0" w:color="auto"/>
                    <w:left w:val="none" w:sz="0" w:space="0" w:color="auto"/>
                    <w:bottom w:val="none" w:sz="0" w:space="0" w:color="auto"/>
                    <w:right w:val="none" w:sz="0" w:space="0" w:color="auto"/>
                  </w:divBdr>
                  <w:divsChild>
                    <w:div w:id="1670019321">
                      <w:marLeft w:val="0"/>
                      <w:marRight w:val="0"/>
                      <w:marTop w:val="0"/>
                      <w:marBottom w:val="0"/>
                      <w:divBdr>
                        <w:top w:val="none" w:sz="0" w:space="0" w:color="auto"/>
                        <w:left w:val="none" w:sz="0" w:space="0" w:color="auto"/>
                        <w:bottom w:val="none" w:sz="0" w:space="0" w:color="auto"/>
                        <w:right w:val="none" w:sz="0" w:space="0" w:color="auto"/>
                      </w:divBdr>
                      <w:divsChild>
                        <w:div w:id="2114785450">
                          <w:marLeft w:val="0"/>
                          <w:marRight w:val="0"/>
                          <w:marTop w:val="0"/>
                          <w:marBottom w:val="0"/>
                          <w:divBdr>
                            <w:top w:val="none" w:sz="0" w:space="0" w:color="auto"/>
                            <w:left w:val="none" w:sz="0" w:space="0" w:color="auto"/>
                            <w:bottom w:val="none" w:sz="0" w:space="0" w:color="auto"/>
                            <w:right w:val="none" w:sz="0" w:space="0" w:color="auto"/>
                          </w:divBdr>
                          <w:divsChild>
                            <w:div w:id="570969921">
                              <w:marLeft w:val="0"/>
                              <w:marRight w:val="0"/>
                              <w:marTop w:val="0"/>
                              <w:marBottom w:val="0"/>
                              <w:divBdr>
                                <w:top w:val="none" w:sz="0" w:space="0" w:color="auto"/>
                                <w:left w:val="none" w:sz="0" w:space="0" w:color="auto"/>
                                <w:bottom w:val="none" w:sz="0" w:space="0" w:color="auto"/>
                                <w:right w:val="none" w:sz="0" w:space="0" w:color="auto"/>
                              </w:divBdr>
                              <w:divsChild>
                                <w:div w:id="1606309488">
                                  <w:marLeft w:val="0"/>
                                  <w:marRight w:val="0"/>
                                  <w:marTop w:val="0"/>
                                  <w:marBottom w:val="0"/>
                                  <w:divBdr>
                                    <w:top w:val="none" w:sz="0" w:space="0" w:color="auto"/>
                                    <w:left w:val="none" w:sz="0" w:space="0" w:color="auto"/>
                                    <w:bottom w:val="none" w:sz="0" w:space="0" w:color="auto"/>
                                    <w:right w:val="none" w:sz="0" w:space="0" w:color="auto"/>
                                  </w:divBdr>
                                  <w:divsChild>
                                    <w:div w:id="1556283521">
                                      <w:marLeft w:val="0"/>
                                      <w:marRight w:val="0"/>
                                      <w:marTop w:val="0"/>
                                      <w:marBottom w:val="0"/>
                                      <w:divBdr>
                                        <w:top w:val="none" w:sz="0" w:space="0" w:color="auto"/>
                                        <w:left w:val="none" w:sz="0" w:space="0" w:color="auto"/>
                                        <w:bottom w:val="none" w:sz="0" w:space="0" w:color="auto"/>
                                        <w:right w:val="none" w:sz="0" w:space="0" w:color="auto"/>
                                      </w:divBdr>
                                      <w:divsChild>
                                        <w:div w:id="75249266">
                                          <w:marLeft w:val="0"/>
                                          <w:marRight w:val="0"/>
                                          <w:marTop w:val="0"/>
                                          <w:marBottom w:val="0"/>
                                          <w:divBdr>
                                            <w:top w:val="none" w:sz="0" w:space="0" w:color="auto"/>
                                            <w:left w:val="none" w:sz="0" w:space="0" w:color="auto"/>
                                            <w:bottom w:val="none" w:sz="0" w:space="0" w:color="auto"/>
                                            <w:right w:val="none" w:sz="0" w:space="0" w:color="auto"/>
                                          </w:divBdr>
                                          <w:divsChild>
                                            <w:div w:id="341670575">
                                              <w:marLeft w:val="0"/>
                                              <w:marRight w:val="0"/>
                                              <w:marTop w:val="0"/>
                                              <w:marBottom w:val="0"/>
                                              <w:divBdr>
                                                <w:top w:val="none" w:sz="0" w:space="0" w:color="auto"/>
                                                <w:left w:val="none" w:sz="0" w:space="0" w:color="auto"/>
                                                <w:bottom w:val="none" w:sz="0" w:space="0" w:color="auto"/>
                                                <w:right w:val="none" w:sz="0" w:space="0" w:color="auto"/>
                                              </w:divBdr>
                                              <w:divsChild>
                                                <w:div w:id="2080597260">
                                                  <w:marLeft w:val="0"/>
                                                  <w:marRight w:val="0"/>
                                                  <w:marTop w:val="0"/>
                                                  <w:marBottom w:val="0"/>
                                                  <w:divBdr>
                                                    <w:top w:val="none" w:sz="0" w:space="0" w:color="auto"/>
                                                    <w:left w:val="none" w:sz="0" w:space="0" w:color="auto"/>
                                                    <w:bottom w:val="none" w:sz="0" w:space="0" w:color="auto"/>
                                                    <w:right w:val="none" w:sz="0" w:space="0" w:color="auto"/>
                                                  </w:divBdr>
                                                  <w:divsChild>
                                                    <w:div w:id="2089299481">
                                                      <w:marLeft w:val="0"/>
                                                      <w:marRight w:val="0"/>
                                                      <w:marTop w:val="0"/>
                                                      <w:marBottom w:val="0"/>
                                                      <w:divBdr>
                                                        <w:top w:val="none" w:sz="0" w:space="0" w:color="auto"/>
                                                        <w:left w:val="none" w:sz="0" w:space="0" w:color="auto"/>
                                                        <w:bottom w:val="none" w:sz="0" w:space="0" w:color="auto"/>
                                                        <w:right w:val="none" w:sz="0" w:space="0" w:color="auto"/>
                                                      </w:divBdr>
                                                    </w:div>
                                                  </w:divsChild>
                                                </w:div>
                                                <w:div w:id="309526605">
                                                  <w:marLeft w:val="0"/>
                                                  <w:marRight w:val="0"/>
                                                  <w:marTop w:val="0"/>
                                                  <w:marBottom w:val="0"/>
                                                  <w:divBdr>
                                                    <w:top w:val="none" w:sz="0" w:space="0" w:color="auto"/>
                                                    <w:left w:val="none" w:sz="0" w:space="0" w:color="auto"/>
                                                    <w:bottom w:val="none" w:sz="0" w:space="0" w:color="auto"/>
                                                    <w:right w:val="none" w:sz="0" w:space="0" w:color="auto"/>
                                                  </w:divBdr>
                                                </w:div>
                                              </w:divsChild>
                                            </w:div>
                                            <w:div w:id="607322776">
                                              <w:marLeft w:val="0"/>
                                              <w:marRight w:val="0"/>
                                              <w:marTop w:val="0"/>
                                              <w:marBottom w:val="0"/>
                                              <w:divBdr>
                                                <w:top w:val="none" w:sz="0" w:space="0" w:color="auto"/>
                                                <w:left w:val="none" w:sz="0" w:space="0" w:color="auto"/>
                                                <w:bottom w:val="none" w:sz="0" w:space="0" w:color="auto"/>
                                                <w:right w:val="none" w:sz="0" w:space="0" w:color="auto"/>
                                              </w:divBdr>
                                              <w:divsChild>
                                                <w:div w:id="799149865">
                                                  <w:marLeft w:val="0"/>
                                                  <w:marRight w:val="0"/>
                                                  <w:marTop w:val="0"/>
                                                  <w:marBottom w:val="0"/>
                                                  <w:divBdr>
                                                    <w:top w:val="none" w:sz="0" w:space="0" w:color="auto"/>
                                                    <w:left w:val="none" w:sz="0" w:space="0" w:color="auto"/>
                                                    <w:bottom w:val="none" w:sz="0" w:space="0" w:color="auto"/>
                                                    <w:right w:val="none" w:sz="0" w:space="0" w:color="auto"/>
                                                  </w:divBdr>
                                                  <w:divsChild>
                                                    <w:div w:id="398524928">
                                                      <w:marLeft w:val="0"/>
                                                      <w:marRight w:val="0"/>
                                                      <w:marTop w:val="0"/>
                                                      <w:marBottom w:val="0"/>
                                                      <w:divBdr>
                                                        <w:top w:val="none" w:sz="0" w:space="0" w:color="auto"/>
                                                        <w:left w:val="none" w:sz="0" w:space="0" w:color="auto"/>
                                                        <w:bottom w:val="none" w:sz="0" w:space="0" w:color="auto"/>
                                                        <w:right w:val="none" w:sz="0" w:space="0" w:color="auto"/>
                                                      </w:divBdr>
                                                      <w:divsChild>
                                                        <w:div w:id="8154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5907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50437778">
          <w:marLeft w:val="0"/>
          <w:marRight w:val="0"/>
          <w:marTop w:val="0"/>
          <w:marBottom w:val="360"/>
          <w:divBdr>
            <w:top w:val="none" w:sz="0" w:space="0" w:color="auto"/>
            <w:left w:val="none" w:sz="0" w:space="0" w:color="auto"/>
            <w:bottom w:val="single" w:sz="6" w:space="18" w:color="F2F2F2"/>
            <w:right w:val="none" w:sz="0" w:space="0" w:color="auto"/>
          </w:divBdr>
          <w:divsChild>
            <w:div w:id="1945921244">
              <w:marLeft w:val="0"/>
              <w:marRight w:val="0"/>
              <w:marTop w:val="0"/>
              <w:marBottom w:val="0"/>
              <w:divBdr>
                <w:top w:val="none" w:sz="0" w:space="0" w:color="auto"/>
                <w:left w:val="none" w:sz="0" w:space="0" w:color="auto"/>
                <w:bottom w:val="none" w:sz="0" w:space="0" w:color="auto"/>
                <w:right w:val="none" w:sz="0" w:space="0" w:color="auto"/>
              </w:divBdr>
              <w:divsChild>
                <w:div w:id="1444807511">
                  <w:marLeft w:val="0"/>
                  <w:marRight w:val="0"/>
                  <w:marTop w:val="0"/>
                  <w:marBottom w:val="225"/>
                  <w:divBdr>
                    <w:top w:val="none" w:sz="0" w:space="0" w:color="auto"/>
                    <w:left w:val="none" w:sz="0" w:space="0" w:color="auto"/>
                    <w:bottom w:val="none" w:sz="0" w:space="0" w:color="auto"/>
                    <w:right w:val="none" w:sz="0" w:space="0" w:color="auto"/>
                  </w:divBdr>
                  <w:divsChild>
                    <w:div w:id="156194369">
                      <w:marLeft w:val="0"/>
                      <w:marRight w:val="0"/>
                      <w:marTop w:val="0"/>
                      <w:marBottom w:val="0"/>
                      <w:divBdr>
                        <w:top w:val="none" w:sz="0" w:space="0" w:color="auto"/>
                        <w:left w:val="none" w:sz="0" w:space="0" w:color="auto"/>
                        <w:bottom w:val="none" w:sz="0" w:space="0" w:color="auto"/>
                        <w:right w:val="none" w:sz="0" w:space="0" w:color="auto"/>
                      </w:divBdr>
                    </w:div>
                    <w:div w:id="202526090">
                      <w:marLeft w:val="0"/>
                      <w:marRight w:val="0"/>
                      <w:marTop w:val="0"/>
                      <w:marBottom w:val="0"/>
                      <w:divBdr>
                        <w:top w:val="none" w:sz="0" w:space="0" w:color="auto"/>
                        <w:left w:val="none" w:sz="0" w:space="0" w:color="auto"/>
                        <w:bottom w:val="single" w:sz="6" w:space="6" w:color="F2F2F2"/>
                        <w:right w:val="none" w:sz="0" w:space="0" w:color="auto"/>
                      </w:divBdr>
                    </w:div>
                  </w:divsChild>
                </w:div>
                <w:div w:id="1307317996">
                  <w:marLeft w:val="0"/>
                  <w:marRight w:val="0"/>
                  <w:marTop w:val="0"/>
                  <w:marBottom w:val="225"/>
                  <w:divBdr>
                    <w:top w:val="single" w:sz="6" w:space="8" w:color="F2D1AA"/>
                    <w:left w:val="single" w:sz="6" w:space="8" w:color="F2D1AA"/>
                    <w:bottom w:val="single" w:sz="6" w:space="8" w:color="F2D1AA"/>
                    <w:right w:val="single" w:sz="6" w:space="8" w:color="F2D1AA"/>
                  </w:divBdr>
                  <w:divsChild>
                    <w:div w:id="5385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oitre.vn/hang-hai.html" TargetMode="External"/><Relationship Id="rId5" Type="http://schemas.openxmlformats.org/officeDocument/2006/relationships/image" Target="media/image1.png"/><Relationship Id="rId4" Type="http://schemas.openxmlformats.org/officeDocument/2006/relationships/hyperlink" Target="https://cdn.tuoitre.vn/471584752817336320/2023/11/4/base64-1699067717639334105348.png"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2023-11-07T07:49:00Z</dcterms:created>
  <dcterms:modified xsi:type="dcterms:W3CDTF">2023-11-07T08:01:00Z</dcterms:modified>
</cp:coreProperties>
</file>