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9C01F" w14:textId="4F6ECB41" w:rsidR="00E65520" w:rsidRDefault="00E65520" w:rsidP="00E65520">
      <w:pPr>
        <w:shd w:val="clear" w:color="auto" w:fill="FFFFFF"/>
        <w:spacing w:after="96" w:line="240" w:lineRule="auto"/>
        <w:jc w:val="center"/>
        <w:textAlignment w:val="baseline"/>
        <w:outlineLvl w:val="0"/>
        <w:rPr>
          <w:rFonts w:ascii="Nunito Sans" w:eastAsia="Times New Roman" w:hAnsi="Nunito Sans" w:cs="Times New Roman"/>
          <w:b/>
          <w:bCs/>
          <w:color w:val="111111"/>
          <w:spacing w:val="-10"/>
          <w:kern w:val="36"/>
          <w:sz w:val="32"/>
          <w:szCs w:val="32"/>
          <w:lang w:val="en-GB" w:eastAsia="en-GB"/>
          <w14:ligatures w14:val="none"/>
        </w:rPr>
      </w:pPr>
      <w:r>
        <w:rPr>
          <w:rFonts w:ascii="Nunito Sans" w:eastAsia="Times New Roman" w:hAnsi="Nunito Sans" w:cs="Times New Roman"/>
          <w:b/>
          <w:bCs/>
          <w:color w:val="111111"/>
          <w:spacing w:val="-10"/>
          <w:kern w:val="36"/>
          <w:sz w:val="32"/>
          <w:szCs w:val="32"/>
          <w:lang w:val="en-GB" w:eastAsia="en-GB"/>
          <w14:ligatures w14:val="none"/>
        </w:rPr>
        <w:t>Chính quyền hàng hải Quần đảo Marshall (</w:t>
      </w:r>
      <w:r w:rsidRPr="00E65520">
        <w:rPr>
          <w:rFonts w:ascii="Nunito Sans" w:eastAsia="Times New Roman" w:hAnsi="Nunito Sans" w:cs="Times New Roman"/>
          <w:b/>
          <w:bCs/>
          <w:color w:val="111111"/>
          <w:spacing w:val="-10"/>
          <w:kern w:val="36"/>
          <w:sz w:val="32"/>
          <w:szCs w:val="32"/>
          <w:lang w:val="en-GB" w:eastAsia="en-GB"/>
          <w14:ligatures w14:val="none"/>
        </w:rPr>
        <w:t>RMI</w:t>
      </w:r>
      <w:r>
        <w:rPr>
          <w:rFonts w:ascii="Nunito Sans" w:eastAsia="Times New Roman" w:hAnsi="Nunito Sans" w:cs="Times New Roman"/>
          <w:b/>
          <w:bCs/>
          <w:color w:val="111111"/>
          <w:spacing w:val="-10"/>
          <w:kern w:val="36"/>
          <w:sz w:val="32"/>
          <w:szCs w:val="32"/>
          <w:lang w:val="en-GB" w:eastAsia="en-GB"/>
          <w14:ligatures w14:val="none"/>
        </w:rPr>
        <w:t>)</w:t>
      </w:r>
      <w:r w:rsidRPr="00E65520">
        <w:rPr>
          <w:rFonts w:ascii="Nunito Sans" w:eastAsia="Times New Roman" w:hAnsi="Nunito Sans" w:cs="Times New Roman"/>
          <w:b/>
          <w:bCs/>
          <w:color w:val="111111"/>
          <w:spacing w:val="-10"/>
          <w:kern w:val="36"/>
          <w:sz w:val="32"/>
          <w:szCs w:val="32"/>
          <w:lang w:val="en-GB" w:eastAsia="en-GB"/>
          <w14:ligatures w14:val="none"/>
        </w:rPr>
        <w:t xml:space="preserve"> </w:t>
      </w:r>
      <w:r>
        <w:rPr>
          <w:rFonts w:ascii="Nunito Sans" w:eastAsia="Times New Roman" w:hAnsi="Nunito Sans" w:cs="Times New Roman"/>
          <w:b/>
          <w:bCs/>
          <w:color w:val="111111"/>
          <w:spacing w:val="-10"/>
          <w:kern w:val="36"/>
          <w:sz w:val="32"/>
          <w:szCs w:val="32"/>
          <w:lang w:val="en-GB" w:eastAsia="en-GB"/>
          <w14:ligatures w14:val="none"/>
        </w:rPr>
        <w:t>ban hành</w:t>
      </w:r>
      <w:r w:rsidRPr="00E65520">
        <w:rPr>
          <w:rFonts w:ascii="Nunito Sans" w:eastAsia="Times New Roman" w:hAnsi="Nunito Sans" w:cs="Times New Roman"/>
          <w:b/>
          <w:bCs/>
          <w:color w:val="111111"/>
          <w:spacing w:val="-10"/>
          <w:kern w:val="36"/>
          <w:sz w:val="32"/>
          <w:szCs w:val="32"/>
          <w:lang w:val="en-GB" w:eastAsia="en-GB"/>
          <w14:ligatures w14:val="none"/>
        </w:rPr>
        <w:t xml:space="preserve"> bài học kinh nghiệm để cải thiện hoạt động </w:t>
      </w:r>
      <w:r>
        <w:rPr>
          <w:rFonts w:ascii="Nunito Sans" w:eastAsia="Times New Roman" w:hAnsi="Nunito Sans" w:cs="Times New Roman"/>
          <w:b/>
          <w:bCs/>
          <w:color w:val="111111"/>
          <w:spacing w:val="-10"/>
          <w:kern w:val="36"/>
          <w:sz w:val="32"/>
          <w:szCs w:val="32"/>
          <w:lang w:val="en-GB" w:eastAsia="en-GB"/>
          <w14:ligatures w14:val="none"/>
        </w:rPr>
        <w:t xml:space="preserve">trực ca </w:t>
      </w:r>
      <w:r w:rsidR="00C76074">
        <w:rPr>
          <w:rFonts w:ascii="Nunito Sans" w:eastAsia="Times New Roman" w:hAnsi="Nunito Sans" w:cs="Times New Roman"/>
          <w:b/>
          <w:bCs/>
          <w:color w:val="111111"/>
          <w:spacing w:val="-10"/>
          <w:kern w:val="36"/>
          <w:sz w:val="32"/>
          <w:szCs w:val="32"/>
          <w:lang w:val="en-GB" w:eastAsia="en-GB"/>
          <w14:ligatures w14:val="none"/>
        </w:rPr>
        <w:t>buồng lái</w:t>
      </w:r>
    </w:p>
    <w:p w14:paraId="28C5AF0C" w14:textId="77777777" w:rsidR="00E65520" w:rsidRPr="00E65520" w:rsidRDefault="00E65520" w:rsidP="00E65520">
      <w:pPr>
        <w:pStyle w:val="ThngthngWeb"/>
        <w:shd w:val="clear" w:color="auto" w:fill="FFFFFF"/>
        <w:spacing w:before="0" w:beforeAutospacing="0" w:after="300" w:afterAutospacing="0" w:line="350" w:lineRule="atLeast"/>
        <w:jc w:val="right"/>
        <w:textAlignment w:val="baseline"/>
        <w:rPr>
          <w:color w:val="4472C4" w:themeColor="accent1"/>
          <w:spacing w:val="-2"/>
        </w:rPr>
      </w:pPr>
      <w:r w:rsidRPr="00E65520">
        <w:rPr>
          <w:color w:val="4472C4" w:themeColor="accent1"/>
          <w:spacing w:val="-2"/>
        </w:rPr>
        <w:t xml:space="preserve">RMI đã ban hành </w:t>
      </w:r>
      <w:r>
        <w:rPr>
          <w:color w:val="4472C4" w:themeColor="accent1"/>
          <w:spacing w:val="-2"/>
        </w:rPr>
        <w:t xml:space="preserve">một văn bản </w:t>
      </w:r>
      <w:r w:rsidRPr="00E65520">
        <w:rPr>
          <w:color w:val="4472C4" w:themeColor="accent1"/>
          <w:spacing w:val="-2"/>
        </w:rPr>
        <w:t xml:space="preserve">tư vấn an toàn hàng hải nhằm chia sẻ những </w:t>
      </w:r>
      <w:r>
        <w:rPr>
          <w:color w:val="4472C4" w:themeColor="accent1"/>
          <w:spacing w:val="-2"/>
        </w:rPr>
        <w:t>phát hiện</w:t>
      </w:r>
      <w:r w:rsidRPr="00E65520">
        <w:rPr>
          <w:color w:val="4472C4" w:themeColor="accent1"/>
          <w:spacing w:val="-2"/>
        </w:rPr>
        <w:t xml:space="preserve"> quan trọng và bài học kinh nghiệm nhằm cải thiện </w:t>
      </w:r>
      <w:r>
        <w:rPr>
          <w:color w:val="4472C4" w:themeColor="accent1"/>
          <w:spacing w:val="-2"/>
        </w:rPr>
        <w:t>việc trực ca hàng hải</w:t>
      </w:r>
    </w:p>
    <w:p w14:paraId="628D1FB1" w14:textId="0D0968D2" w:rsidR="00E65520" w:rsidRDefault="00E65520" w:rsidP="00E65520">
      <w:pPr>
        <w:shd w:val="clear" w:color="auto" w:fill="FFFFFF"/>
        <w:spacing w:after="96" w:line="240" w:lineRule="auto"/>
        <w:textAlignment w:val="baseline"/>
        <w:outlineLvl w:val="0"/>
        <w:rPr>
          <w:rFonts w:ascii="Nunito Sans" w:eastAsia="Times New Roman" w:hAnsi="Nunito Sans" w:cs="Times New Roman"/>
          <w:b/>
          <w:bCs/>
          <w:color w:val="111111"/>
          <w:spacing w:val="-10"/>
          <w:kern w:val="36"/>
          <w:sz w:val="32"/>
          <w:szCs w:val="32"/>
          <w:lang w:val="en-GB" w:eastAsia="en-GB"/>
          <w14:ligatures w14:val="none"/>
        </w:rPr>
      </w:pPr>
      <w:r>
        <w:rPr>
          <w:noProof/>
        </w:rPr>
        <w:drawing>
          <wp:inline distT="0" distB="0" distL="0" distR="0" wp14:anchorId="36E1402C" wp14:editId="2AA7ACAF">
            <wp:extent cx="5943600" cy="2878455"/>
            <wp:effectExtent l="0" t="0" r="0" b="0"/>
            <wp:docPr id="1695354732" name="Hình ảnh 1" descr="RMI issues lessons learned to improve navigational watchkee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I issues lessons learned to improve navigational watchkeep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878455"/>
                    </a:xfrm>
                    <a:prstGeom prst="rect">
                      <a:avLst/>
                    </a:prstGeom>
                    <a:noFill/>
                    <a:ln>
                      <a:noFill/>
                    </a:ln>
                  </pic:spPr>
                </pic:pic>
              </a:graphicData>
            </a:graphic>
          </wp:inline>
        </w:drawing>
      </w:r>
    </w:p>
    <w:p w14:paraId="4DC9CBC5" w14:textId="2F175996" w:rsidR="00E65520" w:rsidRPr="00E65520" w:rsidRDefault="00C76074" w:rsidP="00E65520">
      <w:pPr>
        <w:pStyle w:val="ThngthngWeb"/>
        <w:shd w:val="clear" w:color="auto" w:fill="FFFFFF"/>
        <w:spacing w:before="120" w:beforeAutospacing="0" w:after="120" w:afterAutospacing="0"/>
        <w:jc w:val="both"/>
        <w:textAlignment w:val="baseline"/>
      </w:pPr>
      <w:r>
        <w:t>Các bài học này</w:t>
      </w:r>
      <w:r w:rsidR="00E65520" w:rsidRPr="00E65520">
        <w:t xml:space="preserve"> dựa trên </w:t>
      </w:r>
      <w:r w:rsidR="00E65520">
        <w:t xml:space="preserve">một </w:t>
      </w:r>
      <w:r w:rsidR="00E65520" w:rsidRPr="00E65520">
        <w:t xml:space="preserve">đánh giá do Cơ quan quản lý hàng hải của </w:t>
      </w:r>
      <w:r w:rsidR="007440D7">
        <w:t xml:space="preserve">nước </w:t>
      </w:r>
      <w:r w:rsidR="00E65520" w:rsidRPr="00E65520">
        <w:t xml:space="preserve">Cộng hòa Quần đảo Marshall (RMI) (“Cơ quan quản lý”) </w:t>
      </w:r>
      <w:r w:rsidR="00E65520">
        <w:t>thực hiện</w:t>
      </w:r>
      <w:r w:rsidR="00E65520" w:rsidRPr="00E65520">
        <w:t xml:space="preserve"> đối với 11 vụ va chạm liên quan đến các tàu đã đăng ký </w:t>
      </w:r>
      <w:r w:rsidR="00E65520">
        <w:t>cờ</w:t>
      </w:r>
      <w:r w:rsidR="00E65520" w:rsidRPr="00E65520">
        <w:t xml:space="preserve"> RMI. Các vụ va chạm </w:t>
      </w:r>
      <w:r w:rsidR="007440D7">
        <w:t xml:space="preserve">đó </w:t>
      </w:r>
      <w:r w:rsidR="00E65520">
        <w:t xml:space="preserve">đã </w:t>
      </w:r>
      <w:r w:rsidR="00E65520" w:rsidRPr="00E65520">
        <w:t xml:space="preserve">xảy ra từ năm 2018 đến năm 2023, được xác định </w:t>
      </w:r>
      <w:r w:rsidR="00E65520">
        <w:t>là tai nạn</w:t>
      </w:r>
      <w:r w:rsidR="00E65520" w:rsidRPr="00E65520">
        <w:t xml:space="preserve"> hàng hải rất nghiêm trọng, </w:t>
      </w:r>
      <w:r w:rsidR="007440D7">
        <w:t>làm</w:t>
      </w:r>
      <w:r w:rsidR="00E65520" w:rsidRPr="00E65520">
        <w:t xml:space="preserve"> 20 người </w:t>
      </w:r>
      <w:r w:rsidR="00E65520">
        <w:t xml:space="preserve">chết </w:t>
      </w:r>
      <w:r w:rsidR="00E65520" w:rsidRPr="00E65520">
        <w:t xml:space="preserve">và </w:t>
      </w:r>
      <w:r w:rsidR="00E65520">
        <w:t xml:space="preserve">chìm đắm </w:t>
      </w:r>
      <w:r w:rsidR="00E65520" w:rsidRPr="00E65520">
        <w:t>9 tàu thuyền.</w:t>
      </w:r>
    </w:p>
    <w:p w14:paraId="519B15DD" w14:textId="1EDB3361" w:rsidR="00E65520" w:rsidRPr="00E65520" w:rsidRDefault="00E65520" w:rsidP="00E65520">
      <w:pPr>
        <w:pStyle w:val="ThngthngWeb"/>
        <w:shd w:val="clear" w:color="auto" w:fill="FFFFFF"/>
        <w:spacing w:before="120" w:beforeAutospacing="0" w:after="120" w:afterAutospacing="0"/>
        <w:jc w:val="both"/>
        <w:textAlignment w:val="baseline"/>
        <w:rPr>
          <w:b/>
          <w:bCs/>
        </w:rPr>
      </w:pPr>
      <w:r w:rsidRPr="00E65520">
        <w:rPr>
          <w:b/>
          <w:bCs/>
        </w:rPr>
        <w:t>Những phát hiện của cơ quan quản lý</w:t>
      </w:r>
      <w:r w:rsidRPr="00E65520">
        <w:rPr>
          <w:b/>
          <w:bCs/>
        </w:rPr>
        <w:t xml:space="preserve"> và </w:t>
      </w:r>
      <w:r w:rsidRPr="00E65520">
        <w:rPr>
          <w:b/>
          <w:bCs/>
        </w:rPr>
        <w:t xml:space="preserve">các </w:t>
      </w:r>
      <w:r w:rsidRPr="00E65520">
        <w:rPr>
          <w:b/>
          <w:bCs/>
        </w:rPr>
        <w:t>bài học kinh nghiệm</w:t>
      </w:r>
    </w:p>
    <w:p w14:paraId="45A29C32" w14:textId="53FF4ED4" w:rsidR="00E65520" w:rsidRPr="00E65520" w:rsidRDefault="00E65520" w:rsidP="00E65520">
      <w:pPr>
        <w:pStyle w:val="ThngthngWeb"/>
        <w:shd w:val="clear" w:color="auto" w:fill="FFFFFF"/>
        <w:jc w:val="both"/>
        <w:textAlignment w:val="baseline"/>
        <w:rPr>
          <w:b/>
          <w:bCs/>
        </w:rPr>
      </w:pPr>
      <w:r w:rsidRPr="00E65520">
        <w:rPr>
          <w:rStyle w:val="Manh"/>
          <w:rFonts w:ascii="inherit" w:hAnsi="inherit"/>
          <w:color w:val="333333"/>
          <w:bdr w:val="none" w:sz="0" w:space="0" w:color="auto" w:frame="1"/>
        </w:rPr>
        <w:t>#1</w:t>
      </w:r>
      <w:r w:rsidRPr="00E65520">
        <w:rPr>
          <w:rStyle w:val="Manh"/>
          <w:rFonts w:ascii="inherit" w:hAnsi="inherit"/>
          <w:b w:val="0"/>
          <w:bCs w:val="0"/>
          <w:color w:val="333333"/>
          <w:bdr w:val="none" w:sz="0" w:space="0" w:color="auto" w:frame="1"/>
        </w:rPr>
        <w:t xml:space="preserve"> </w:t>
      </w:r>
      <w:r w:rsidRPr="00E65520">
        <w:rPr>
          <w:b/>
          <w:bCs/>
        </w:rPr>
        <w:t xml:space="preserve">Sĩ quan </w:t>
      </w:r>
      <w:r w:rsidRPr="00E65520">
        <w:rPr>
          <w:b/>
          <w:bCs/>
        </w:rPr>
        <w:t>trực ca hàng hải</w:t>
      </w:r>
      <w:r w:rsidRPr="00E65520">
        <w:rPr>
          <w:b/>
          <w:bCs/>
        </w:rPr>
        <w:t xml:space="preserve"> (OOW)</w:t>
      </w:r>
    </w:p>
    <w:p w14:paraId="0A4F0D00" w14:textId="1AE9BFEA" w:rsidR="00E65520" w:rsidRPr="00E65520" w:rsidRDefault="00E65520" w:rsidP="00E65520">
      <w:pPr>
        <w:pStyle w:val="ThngthngWeb"/>
        <w:numPr>
          <w:ilvl w:val="0"/>
          <w:numId w:val="6"/>
        </w:numPr>
        <w:shd w:val="clear" w:color="auto" w:fill="FFFFFF"/>
        <w:jc w:val="both"/>
        <w:textAlignment w:val="baseline"/>
      </w:pPr>
      <w:r w:rsidRPr="00E65520">
        <w:t xml:space="preserve">phải tự hào về cách </w:t>
      </w:r>
      <w:r>
        <w:t>mình</w:t>
      </w:r>
      <w:r w:rsidRPr="00E65520">
        <w:t xml:space="preserve"> </w:t>
      </w:r>
      <w:r>
        <w:t>trực ca</w:t>
      </w:r>
      <w:r w:rsidRPr="00E65520">
        <w:t xml:space="preserve">, luôn nhớ rằng trách nhiệm chính của </w:t>
      </w:r>
      <w:r>
        <w:t>mình</w:t>
      </w:r>
      <w:r w:rsidRPr="00E65520">
        <w:t xml:space="preserve"> là đảm bảo an toàn cho sinh mạng trên tàu và những người </w:t>
      </w:r>
      <w:r>
        <w:t xml:space="preserve">ở </w:t>
      </w:r>
      <w:r w:rsidRPr="00E65520">
        <w:t>trên biển;</w:t>
      </w:r>
    </w:p>
    <w:p w14:paraId="15B25C85" w14:textId="7C0CB7B7" w:rsidR="00E65520" w:rsidRPr="00E65520" w:rsidRDefault="00E65520" w:rsidP="00E65520">
      <w:pPr>
        <w:pStyle w:val="ThngthngWeb"/>
        <w:numPr>
          <w:ilvl w:val="0"/>
          <w:numId w:val="6"/>
        </w:numPr>
        <w:shd w:val="clear" w:color="auto" w:fill="FFFFFF"/>
        <w:spacing w:after="0"/>
        <w:jc w:val="both"/>
        <w:textAlignment w:val="baseline"/>
      </w:pPr>
      <w:r w:rsidRPr="00E65520">
        <w:t xml:space="preserve">đảm bảo họ luôn được những Người </w:t>
      </w:r>
      <w:r>
        <w:t>trực ca buồng lái</w:t>
      </w:r>
      <w:r w:rsidRPr="00E65520">
        <w:t xml:space="preserve"> khác</w:t>
      </w:r>
      <w:r>
        <w:t xml:space="preserve"> hỗ trợ</w:t>
      </w:r>
      <w:r w:rsidRPr="00E65520">
        <w:t>;</w:t>
      </w:r>
    </w:p>
    <w:p w14:paraId="76941189" w14:textId="3690CDDF" w:rsidR="00E65520" w:rsidRPr="00E65520" w:rsidRDefault="00E65520" w:rsidP="00E65520">
      <w:pPr>
        <w:pStyle w:val="ThngthngWeb"/>
        <w:numPr>
          <w:ilvl w:val="0"/>
          <w:numId w:val="6"/>
        </w:numPr>
        <w:shd w:val="clear" w:color="auto" w:fill="FFFFFF"/>
        <w:spacing w:after="0"/>
        <w:jc w:val="both"/>
        <w:textAlignment w:val="baseline"/>
      </w:pPr>
      <w:r w:rsidRPr="00E65520">
        <w:t xml:space="preserve">đảm bảo </w:t>
      </w:r>
      <w:r>
        <w:t>những n</w:t>
      </w:r>
      <w:r w:rsidRPr="00E65520">
        <w:t xml:space="preserve">gười </w:t>
      </w:r>
      <w:r>
        <w:t>trực ca buồng lái luôn</w:t>
      </w:r>
      <w:r w:rsidRPr="00E65520">
        <w:t xml:space="preserve"> duy trì các tiêu chuẩn cao bằng cách xác nhận và liên tục kiểm tra </w:t>
      </w:r>
      <w:r>
        <w:t>năng lực</w:t>
      </w:r>
      <w:r w:rsidRPr="00E65520">
        <w:t xml:space="preserve"> của họ và tương tác với họ để đảm bảo sự hiểu biết chung về tình </w:t>
      </w:r>
      <w:r>
        <w:t>huống</w:t>
      </w:r>
      <w:r w:rsidRPr="00E65520">
        <w:t xml:space="preserve"> </w:t>
      </w:r>
      <w:r>
        <w:t>hành hải</w:t>
      </w:r>
      <w:r w:rsidRPr="00E65520">
        <w:t>; Và</w:t>
      </w:r>
    </w:p>
    <w:p w14:paraId="32409E57" w14:textId="38B754ED" w:rsidR="00E65520" w:rsidRPr="00E65520" w:rsidRDefault="00E65520" w:rsidP="00E65520">
      <w:pPr>
        <w:pStyle w:val="ThngthngWeb"/>
        <w:numPr>
          <w:ilvl w:val="0"/>
          <w:numId w:val="6"/>
        </w:numPr>
        <w:shd w:val="clear" w:color="auto" w:fill="FFFFFF"/>
        <w:spacing w:before="0" w:beforeAutospacing="0" w:after="0" w:afterAutospacing="0"/>
        <w:textAlignment w:val="baseline"/>
      </w:pPr>
      <w:r w:rsidRPr="00E65520">
        <w:t xml:space="preserve">Đừng bao giờ ngần ngại gọi cho </w:t>
      </w:r>
      <w:r w:rsidR="00D65287">
        <w:t>Thuyền trưởng</w:t>
      </w:r>
      <w:r w:rsidRPr="00E65520">
        <w:t xml:space="preserve"> để được hỗ trợ và tư vấn thêm.</w:t>
      </w:r>
    </w:p>
    <w:p w14:paraId="6CE48E19" w14:textId="5A039D73" w:rsidR="00E65520" w:rsidRPr="00C76074" w:rsidRDefault="00E65520" w:rsidP="00D65287">
      <w:pPr>
        <w:pStyle w:val="ThngthngWeb"/>
        <w:shd w:val="clear" w:color="auto" w:fill="FFFFFF"/>
        <w:spacing w:before="120" w:beforeAutospacing="0" w:after="120" w:afterAutospacing="0"/>
        <w:textAlignment w:val="baseline"/>
        <w:rPr>
          <w:b/>
          <w:bCs/>
          <w:color w:val="333333"/>
        </w:rPr>
      </w:pPr>
      <w:r w:rsidRPr="00C76074">
        <w:rPr>
          <w:b/>
          <w:bCs/>
          <w:color w:val="333333"/>
        </w:rPr>
        <w:t xml:space="preserve">#2 </w:t>
      </w:r>
      <w:r w:rsidR="00D65287" w:rsidRPr="00C76074">
        <w:rPr>
          <w:b/>
          <w:bCs/>
          <w:color w:val="333333"/>
        </w:rPr>
        <w:t>Thuyền trưởng</w:t>
      </w:r>
    </w:p>
    <w:p w14:paraId="172C373E" w14:textId="5C19ED30" w:rsidR="00E65520" w:rsidRPr="00D65287" w:rsidRDefault="00E65520" w:rsidP="00D65287">
      <w:pPr>
        <w:pStyle w:val="ThngthngWeb"/>
        <w:numPr>
          <w:ilvl w:val="0"/>
          <w:numId w:val="7"/>
        </w:numPr>
        <w:shd w:val="clear" w:color="auto" w:fill="FFFFFF"/>
        <w:spacing w:before="120" w:beforeAutospacing="0" w:after="120" w:afterAutospacing="0"/>
        <w:jc w:val="both"/>
        <w:textAlignment w:val="baseline"/>
      </w:pPr>
      <w:r w:rsidRPr="00D65287">
        <w:t xml:space="preserve">chịu trách nhiệm cuối cùng về việc đảm bảo tàu của họ được </w:t>
      </w:r>
      <w:r w:rsidR="00D65287">
        <w:t>hành hải</w:t>
      </w:r>
      <w:r w:rsidRPr="00D65287">
        <w:t xml:space="preserve"> an toàn;</w:t>
      </w:r>
    </w:p>
    <w:p w14:paraId="164FF734" w14:textId="056788AF" w:rsidR="00E65520" w:rsidRPr="00D65287" w:rsidRDefault="00E65520" w:rsidP="00D65287">
      <w:pPr>
        <w:pStyle w:val="ThngthngWeb"/>
        <w:numPr>
          <w:ilvl w:val="0"/>
          <w:numId w:val="7"/>
        </w:numPr>
        <w:shd w:val="clear" w:color="auto" w:fill="FFFFFF"/>
        <w:spacing w:after="0"/>
        <w:jc w:val="both"/>
        <w:textAlignment w:val="baseline"/>
      </w:pPr>
      <w:r w:rsidRPr="00D65287">
        <w:t xml:space="preserve">không nên ưu tiên các nhiệm vụ trên tàu </w:t>
      </w:r>
      <w:r w:rsidR="00D65287">
        <w:t>khác ngoài việc</w:t>
      </w:r>
      <w:r w:rsidRPr="00D65287">
        <w:t xml:space="preserve"> hỗ trợ đầy đủ cho OOW trong mọi điều kiện </w:t>
      </w:r>
      <w:r w:rsidR="00D65287">
        <w:t>hành hải</w:t>
      </w:r>
      <w:r w:rsidRPr="00D65287">
        <w:t>;</w:t>
      </w:r>
    </w:p>
    <w:p w14:paraId="14CB49C7" w14:textId="59249104" w:rsidR="00E65520" w:rsidRPr="00D65287" w:rsidRDefault="00E65520" w:rsidP="00D65287">
      <w:pPr>
        <w:pStyle w:val="ThngthngWeb"/>
        <w:numPr>
          <w:ilvl w:val="0"/>
          <w:numId w:val="7"/>
        </w:numPr>
        <w:shd w:val="clear" w:color="auto" w:fill="FFFFFF"/>
        <w:jc w:val="both"/>
        <w:textAlignment w:val="baseline"/>
      </w:pPr>
      <w:r w:rsidRPr="00D65287">
        <w:t xml:space="preserve">phải liên tục </w:t>
      </w:r>
      <w:r w:rsidR="00D65287">
        <w:t>huấn luyện</w:t>
      </w:r>
      <w:r w:rsidRPr="00D65287">
        <w:t xml:space="preserve"> </w:t>
      </w:r>
      <w:r w:rsidR="00D65287">
        <w:t>thủy thủ trực ca buồng lái</w:t>
      </w:r>
      <w:r w:rsidRPr="00D65287">
        <w:t xml:space="preserve"> về các điều kiện </w:t>
      </w:r>
      <w:r w:rsidR="00D65287">
        <w:t>hành hải</w:t>
      </w:r>
      <w:r w:rsidRPr="00D65287">
        <w:t xml:space="preserve"> khác nhau;</w:t>
      </w:r>
    </w:p>
    <w:p w14:paraId="55DA207F" w14:textId="18427159" w:rsidR="00E65520" w:rsidRPr="00D65287" w:rsidRDefault="00E65520" w:rsidP="00D65287">
      <w:pPr>
        <w:pStyle w:val="ThngthngWeb"/>
        <w:numPr>
          <w:ilvl w:val="0"/>
          <w:numId w:val="7"/>
        </w:numPr>
        <w:shd w:val="clear" w:color="auto" w:fill="FFFFFF"/>
        <w:jc w:val="both"/>
        <w:textAlignment w:val="baseline"/>
      </w:pPr>
      <w:r w:rsidRPr="00D65287">
        <w:lastRenderedPageBreak/>
        <w:t xml:space="preserve">Không được làm ảnh hưởng đến nguồn lực </w:t>
      </w:r>
      <w:r w:rsidR="00D65287">
        <w:t>cho việc trực ca buồng lái</w:t>
      </w:r>
      <w:r w:rsidRPr="00D65287">
        <w:t xml:space="preserve"> khi lập kế hoạch </w:t>
      </w:r>
      <w:r w:rsidR="00D65287">
        <w:t>phân công</w:t>
      </w:r>
      <w:r w:rsidRPr="00D65287">
        <w:t xml:space="preserve"> công việc trên tàu, bất kể </w:t>
      </w:r>
      <w:r w:rsidR="00D65287">
        <w:t xml:space="preserve">các tình </w:t>
      </w:r>
      <w:r w:rsidRPr="00D65287">
        <w:t>trạng khẩn cấp.</w:t>
      </w:r>
    </w:p>
    <w:p w14:paraId="2C1D93BC" w14:textId="306B3F9A" w:rsidR="00E65520" w:rsidRPr="00D65287" w:rsidRDefault="00E65520" w:rsidP="00D65287">
      <w:pPr>
        <w:pStyle w:val="ThngthngWeb"/>
        <w:numPr>
          <w:ilvl w:val="0"/>
          <w:numId w:val="7"/>
        </w:numPr>
        <w:shd w:val="clear" w:color="auto" w:fill="FFFFFF"/>
        <w:jc w:val="both"/>
        <w:textAlignment w:val="baseline"/>
      </w:pPr>
      <w:r w:rsidRPr="00D65287">
        <w:t xml:space="preserve">phải đảm bảo rằng </w:t>
      </w:r>
      <w:r w:rsidR="00D65287">
        <w:t>ở giai đoạn</w:t>
      </w:r>
      <w:r w:rsidRPr="00D65287">
        <w:t xml:space="preserve"> hoàng hôn và bình minh, ngoài OOW, </w:t>
      </w:r>
      <w:r w:rsidR="00D65287">
        <w:t xml:space="preserve">phải bố trí </w:t>
      </w:r>
      <w:r w:rsidRPr="00D65287">
        <w:t xml:space="preserve">tối thiểu một </w:t>
      </w:r>
      <w:r w:rsidR="00D65287">
        <w:t>thủy thủ cảnh giới nữa ở trên buồng lái</w:t>
      </w:r>
      <w:r w:rsidRPr="00D65287">
        <w:t>;</w:t>
      </w:r>
    </w:p>
    <w:p w14:paraId="05B966D9" w14:textId="697E981C" w:rsidR="00E65520" w:rsidRPr="00D65287" w:rsidRDefault="00E65520" w:rsidP="00D65287">
      <w:pPr>
        <w:pStyle w:val="ThngthngWeb"/>
        <w:numPr>
          <w:ilvl w:val="0"/>
          <w:numId w:val="7"/>
        </w:numPr>
        <w:shd w:val="clear" w:color="auto" w:fill="FFFFFF"/>
        <w:jc w:val="both"/>
        <w:textAlignment w:val="baseline"/>
      </w:pPr>
      <w:r w:rsidRPr="00D65287">
        <w:t xml:space="preserve">phải yêu cầu </w:t>
      </w:r>
      <w:r w:rsidR="00D65287">
        <w:t>thủy thủ trực ca buồng lái</w:t>
      </w:r>
      <w:r w:rsidRPr="00D65287">
        <w:t xml:space="preserve"> chịu trách nhiệm bằng cách </w:t>
      </w:r>
      <w:r w:rsidR="00D65287">
        <w:t xml:space="preserve">luôn </w:t>
      </w:r>
      <w:r w:rsidRPr="00D65287">
        <w:t xml:space="preserve">giữ các tiêu chuẩn cao, liên tục xác nhận và kiểm tra an toàn hàng hải và tham gia cùng </w:t>
      </w:r>
      <w:r w:rsidR="00D65287">
        <w:t xml:space="preserve">với </w:t>
      </w:r>
      <w:r w:rsidRPr="00D65287">
        <w:t xml:space="preserve">họ; </w:t>
      </w:r>
      <w:r w:rsidR="00D65287">
        <w:t xml:space="preserve">hảy </w:t>
      </w:r>
      <w:r w:rsidRPr="00D65287">
        <w:t>hỏi những câu hỏi khó.</w:t>
      </w:r>
    </w:p>
    <w:p w14:paraId="34AB3440" w14:textId="62D892DE" w:rsidR="00E65520" w:rsidRPr="00D65287" w:rsidRDefault="00E65520" w:rsidP="00D65287">
      <w:pPr>
        <w:pStyle w:val="ThngthngWeb"/>
        <w:numPr>
          <w:ilvl w:val="0"/>
          <w:numId w:val="7"/>
        </w:numPr>
        <w:shd w:val="clear" w:color="auto" w:fill="FFFFFF"/>
        <w:jc w:val="both"/>
        <w:textAlignment w:val="baseline"/>
      </w:pPr>
      <w:r w:rsidRPr="00D65287">
        <w:t xml:space="preserve">đảm bảo rằng </w:t>
      </w:r>
      <w:r w:rsidR="00D65287">
        <w:t xml:space="preserve">thủy thủ trực ca buồng lái </w:t>
      </w:r>
      <w:r w:rsidRPr="00D65287">
        <w:t xml:space="preserve">hiểu rằng bất kỳ sự sai lệch nào so với COLREGS, các quy định, quy tắc và </w:t>
      </w:r>
      <w:r w:rsidR="00D65287">
        <w:t>quy trình</w:t>
      </w:r>
      <w:r w:rsidRPr="00D65287">
        <w:t xml:space="preserve"> đều có thể dẫn đến thiệt hại về người, mất tàu hoặc ô nhiễm biển; và </w:t>
      </w:r>
      <w:r w:rsidR="00D65287">
        <w:t xml:space="preserve">đều </w:t>
      </w:r>
      <w:r w:rsidRPr="00D65287">
        <w:t>phải được xử lý và rút kinh nghiệm;</w:t>
      </w:r>
    </w:p>
    <w:p w14:paraId="2700558A" w14:textId="6CA39529" w:rsidR="00E65520" w:rsidRPr="00D65287" w:rsidRDefault="00E65520" w:rsidP="00D65287">
      <w:pPr>
        <w:pStyle w:val="ThngthngWeb"/>
        <w:numPr>
          <w:ilvl w:val="0"/>
          <w:numId w:val="7"/>
        </w:numPr>
        <w:shd w:val="clear" w:color="auto" w:fill="FFFFFF"/>
        <w:jc w:val="both"/>
        <w:textAlignment w:val="baseline"/>
      </w:pPr>
      <w:r w:rsidRPr="00D65287">
        <w:t xml:space="preserve">phải chuẩn bị </w:t>
      </w:r>
      <w:r w:rsidR="00D65287">
        <w:t xml:space="preserve">thêm người trực ca buồng lái </w:t>
      </w:r>
      <w:r w:rsidRPr="00D65287">
        <w:t xml:space="preserve">cho những </w:t>
      </w:r>
      <w:r w:rsidR="00EB155E">
        <w:t>tuyến</w:t>
      </w:r>
      <w:r w:rsidRPr="00D65287">
        <w:t xml:space="preserve"> đường khó khăn, khu vực có mật độ giao thông cao và sự hiện diện của tàu đánh cá; </w:t>
      </w:r>
      <w:r w:rsidR="00FB482D">
        <w:t>v</w:t>
      </w:r>
      <w:r w:rsidRPr="00D65287">
        <w:t>à</w:t>
      </w:r>
    </w:p>
    <w:p w14:paraId="06667148" w14:textId="1EDEF04E" w:rsidR="00E65520" w:rsidRDefault="00E65520" w:rsidP="00D65287">
      <w:pPr>
        <w:pStyle w:val="ThngthngWeb"/>
        <w:numPr>
          <w:ilvl w:val="0"/>
          <w:numId w:val="7"/>
        </w:numPr>
        <w:shd w:val="clear" w:color="auto" w:fill="FFFFFF"/>
        <w:spacing w:before="0" w:beforeAutospacing="0" w:after="0" w:afterAutospacing="0"/>
        <w:jc w:val="both"/>
        <w:textAlignment w:val="baseline"/>
        <w:rPr>
          <w:color w:val="333333"/>
        </w:rPr>
      </w:pPr>
      <w:r w:rsidRPr="00D65287">
        <w:t xml:space="preserve">phải </w:t>
      </w:r>
      <w:r w:rsidR="00EB155E" w:rsidRPr="00D65287">
        <w:t xml:space="preserve">thường xuyên </w:t>
      </w:r>
      <w:r w:rsidRPr="00D65287">
        <w:t xml:space="preserve">tiến hành </w:t>
      </w:r>
      <w:r w:rsidR="00EB155E">
        <w:t>huấn luyện</w:t>
      </w:r>
      <w:r w:rsidRPr="00D65287">
        <w:t xml:space="preserve"> và đánh giá COLREGS để đảm bảo sự hiểu biết và áp dụng đầy đủ các Quy tắc</w:t>
      </w:r>
      <w:r w:rsidRPr="00D65287">
        <w:rPr>
          <w:color w:val="333333"/>
        </w:rPr>
        <w:t>.</w:t>
      </w:r>
      <w:r w:rsidR="00EB155E">
        <w:rPr>
          <w:color w:val="333333"/>
        </w:rPr>
        <w:t xml:space="preserve"> </w:t>
      </w:r>
    </w:p>
    <w:p w14:paraId="7F3F785D" w14:textId="2CB1BB57" w:rsidR="00E65520" w:rsidRPr="001E1240" w:rsidRDefault="00E65520" w:rsidP="001E1240">
      <w:pPr>
        <w:pStyle w:val="ThngthngWeb"/>
        <w:shd w:val="clear" w:color="auto" w:fill="FFFFFF"/>
        <w:jc w:val="both"/>
        <w:textAlignment w:val="baseline"/>
        <w:rPr>
          <w:b/>
          <w:bCs/>
        </w:rPr>
      </w:pPr>
      <w:r w:rsidRPr="001E1240">
        <w:rPr>
          <w:b/>
          <w:bCs/>
        </w:rPr>
        <w:t xml:space="preserve">#3 </w:t>
      </w:r>
      <w:r w:rsidR="001E1240" w:rsidRPr="001E1240">
        <w:rPr>
          <w:b/>
          <w:bCs/>
        </w:rPr>
        <w:t>Thủy thủ trực ca buồng lái</w:t>
      </w:r>
    </w:p>
    <w:p w14:paraId="40F980F2" w14:textId="35616E1B" w:rsidR="00E65520" w:rsidRPr="001E1240" w:rsidRDefault="001E1240" w:rsidP="001E1240">
      <w:pPr>
        <w:pStyle w:val="ThngthngWeb"/>
        <w:numPr>
          <w:ilvl w:val="0"/>
          <w:numId w:val="8"/>
        </w:numPr>
        <w:shd w:val="clear" w:color="auto" w:fill="FFFFFF"/>
        <w:spacing w:after="0"/>
        <w:jc w:val="both"/>
        <w:textAlignment w:val="baseline"/>
      </w:pPr>
      <w:r w:rsidRPr="001E1240">
        <w:t>cảnh giới vùng biển xung quanh tàu</w:t>
      </w:r>
      <w:r w:rsidR="00E65520" w:rsidRPr="001E1240">
        <w:t xml:space="preserve">; thu thập, xác minh và giám sát </w:t>
      </w:r>
      <w:r>
        <w:t>sự thay đổi</w:t>
      </w:r>
      <w:r w:rsidR="00E65520" w:rsidRPr="001E1240">
        <w:t xml:space="preserve"> của các </w:t>
      </w:r>
      <w:r>
        <w:t xml:space="preserve">phương vị mục tiêu </w:t>
      </w:r>
      <w:r w:rsidR="00E65520" w:rsidRPr="001E1240">
        <w:t>một cách trực quan và trên radar (sử dụng chuyển động thực và chuyển động tương đối để đánh giá vectơ). Hãy nhớ rằng không phải tất cả các tàu đều được trang bị AIS;</w:t>
      </w:r>
    </w:p>
    <w:p w14:paraId="3ED492D0" w14:textId="20C44103" w:rsidR="00E65520" w:rsidRPr="001E1240" w:rsidRDefault="00E65520" w:rsidP="001E1240">
      <w:pPr>
        <w:pStyle w:val="ThngthngWeb"/>
        <w:numPr>
          <w:ilvl w:val="0"/>
          <w:numId w:val="8"/>
        </w:numPr>
        <w:shd w:val="clear" w:color="auto" w:fill="FFFFFF"/>
        <w:spacing w:after="0"/>
        <w:jc w:val="both"/>
        <w:textAlignment w:val="baseline"/>
      </w:pPr>
      <w:r w:rsidRPr="001E1240">
        <w:t xml:space="preserve">không mong đợi rằng tàu </w:t>
      </w:r>
      <w:r w:rsidR="001E1240">
        <w:t>nào cũng sẽ</w:t>
      </w:r>
      <w:r w:rsidRPr="001E1240">
        <w:t xml:space="preserve"> điều động theo </w:t>
      </w:r>
      <w:r w:rsidR="001E1240">
        <w:t xml:space="preserve">đúng </w:t>
      </w:r>
      <w:r w:rsidR="00FB482D">
        <w:t>quy định</w:t>
      </w:r>
      <w:r w:rsidRPr="001E1240">
        <w:t xml:space="preserve"> của COLREGS;</w:t>
      </w:r>
    </w:p>
    <w:p w14:paraId="7C1119AA" w14:textId="287C000D" w:rsidR="00E65520" w:rsidRPr="001E1240" w:rsidRDefault="00E65520" w:rsidP="001E1240">
      <w:pPr>
        <w:pStyle w:val="ThngthngWeb"/>
        <w:numPr>
          <w:ilvl w:val="0"/>
          <w:numId w:val="8"/>
        </w:numPr>
        <w:shd w:val="clear" w:color="auto" w:fill="FFFFFF"/>
        <w:spacing w:after="0"/>
        <w:jc w:val="both"/>
        <w:textAlignment w:val="baseline"/>
      </w:pPr>
      <w:r w:rsidRPr="001E1240">
        <w:t xml:space="preserve">đảm bảo, </w:t>
      </w:r>
      <w:r w:rsidR="001E1240">
        <w:t xml:space="preserve">như </w:t>
      </w:r>
      <w:r w:rsidRPr="001E1240">
        <w:t>theo yêu cầu của COLREGS,</w:t>
      </w:r>
      <w:r w:rsidR="001E1240">
        <w:t xml:space="preserve"> thực hiện các </w:t>
      </w:r>
      <w:r w:rsidRPr="001E1240">
        <w:t xml:space="preserve">hành động sớm và </w:t>
      </w:r>
      <w:r w:rsidR="001E1240">
        <w:t>đủ lớn</w:t>
      </w:r>
      <w:r w:rsidRPr="001E1240">
        <w:t xml:space="preserve"> để tránh tàu khác;</w:t>
      </w:r>
    </w:p>
    <w:p w14:paraId="3712825F" w14:textId="76F5A42E" w:rsidR="00E65520" w:rsidRPr="001E1240" w:rsidRDefault="00E65520" w:rsidP="001E1240">
      <w:pPr>
        <w:pStyle w:val="ThngthngWeb"/>
        <w:numPr>
          <w:ilvl w:val="0"/>
          <w:numId w:val="8"/>
        </w:numPr>
        <w:shd w:val="clear" w:color="auto" w:fill="FFFFFF"/>
        <w:spacing w:after="0"/>
        <w:jc w:val="both"/>
        <w:textAlignment w:val="baseline"/>
      </w:pPr>
      <w:r w:rsidRPr="001E1240">
        <w:t>hiểu rằng bất kỳ sự thay đổi hướng đi hoặc tốc độ nào để tránh va chạm phải được người đứng trên các tàu khác dễ dàng nhận thấy;</w:t>
      </w:r>
    </w:p>
    <w:p w14:paraId="5C205AD7" w14:textId="2935A016" w:rsidR="00E65520" w:rsidRPr="001E1240" w:rsidRDefault="00E65520" w:rsidP="001E1240">
      <w:pPr>
        <w:pStyle w:val="ThngthngWeb"/>
        <w:numPr>
          <w:ilvl w:val="0"/>
          <w:numId w:val="8"/>
        </w:numPr>
        <w:shd w:val="clear" w:color="auto" w:fill="FFFFFF"/>
        <w:spacing w:after="0"/>
        <w:jc w:val="both"/>
        <w:textAlignment w:val="baseline"/>
      </w:pPr>
      <w:r w:rsidRPr="001E1240">
        <w:t xml:space="preserve">hết sức thận trọng khi di chuyển gần </w:t>
      </w:r>
      <w:r w:rsidR="00FB482D">
        <w:t xml:space="preserve">các </w:t>
      </w:r>
      <w:r w:rsidRPr="001E1240">
        <w:t xml:space="preserve">tàu cá; </w:t>
      </w:r>
      <w:r w:rsidR="00FB482D">
        <w:t>v</w:t>
      </w:r>
      <w:r w:rsidRPr="001E1240">
        <w:t>à</w:t>
      </w:r>
    </w:p>
    <w:p w14:paraId="6049CC43" w14:textId="6EE0E113" w:rsidR="00E65520" w:rsidRPr="001E1240" w:rsidRDefault="00E65520" w:rsidP="001E1240">
      <w:pPr>
        <w:pStyle w:val="ThngthngWeb"/>
        <w:numPr>
          <w:ilvl w:val="0"/>
          <w:numId w:val="8"/>
        </w:numPr>
        <w:shd w:val="clear" w:color="auto" w:fill="FFFFFF"/>
        <w:spacing w:after="0"/>
        <w:jc w:val="both"/>
        <w:textAlignment w:val="baseline"/>
      </w:pPr>
      <w:r w:rsidRPr="001E1240">
        <w:t xml:space="preserve">sử dụng lái </w:t>
      </w:r>
      <w:r w:rsidR="00FB482D" w:rsidRPr="001E1240">
        <w:t xml:space="preserve">tay </w:t>
      </w:r>
      <w:r w:rsidRPr="001E1240">
        <w:t xml:space="preserve">khi điều </w:t>
      </w:r>
      <w:r w:rsidR="00FB482D">
        <w:t>động</w:t>
      </w:r>
      <w:r w:rsidRPr="001E1240">
        <w:t xml:space="preserve"> để tránh va chạm.</w:t>
      </w:r>
    </w:p>
    <w:p w14:paraId="0A2DFE3C" w14:textId="64BE0F75" w:rsidR="00E65520" w:rsidRPr="00FB482D" w:rsidRDefault="00E65520" w:rsidP="00FB482D">
      <w:pPr>
        <w:pStyle w:val="ThngthngWeb"/>
        <w:shd w:val="clear" w:color="auto" w:fill="FFFFFF"/>
        <w:spacing w:after="0"/>
        <w:jc w:val="both"/>
        <w:textAlignment w:val="baseline"/>
        <w:rPr>
          <w:b/>
          <w:bCs/>
        </w:rPr>
      </w:pPr>
      <w:r w:rsidRPr="00FB482D">
        <w:rPr>
          <w:b/>
          <w:bCs/>
        </w:rPr>
        <w:t xml:space="preserve">Lời khuyên </w:t>
      </w:r>
      <w:r w:rsidR="00FB482D" w:rsidRPr="00FB482D">
        <w:rPr>
          <w:b/>
          <w:bCs/>
        </w:rPr>
        <w:t>của cơ quan quản lý</w:t>
      </w:r>
    </w:p>
    <w:p w14:paraId="217EF9BF" w14:textId="22080128" w:rsidR="00E65520" w:rsidRPr="00FB482D" w:rsidRDefault="00E65520" w:rsidP="00FB482D">
      <w:pPr>
        <w:pStyle w:val="ThngthngWeb"/>
        <w:shd w:val="clear" w:color="auto" w:fill="FFFFFF"/>
        <w:spacing w:after="0"/>
        <w:jc w:val="both"/>
        <w:textAlignment w:val="baseline"/>
        <w:rPr>
          <w:b/>
          <w:bCs/>
        </w:rPr>
      </w:pPr>
      <w:r w:rsidRPr="00FB482D">
        <w:rPr>
          <w:b/>
          <w:bCs/>
        </w:rPr>
        <w:t>#1 Chủ tàu và người khai thác</w:t>
      </w:r>
      <w:r w:rsidR="00FB482D">
        <w:rPr>
          <w:b/>
          <w:bCs/>
        </w:rPr>
        <w:t xml:space="preserve"> tàu</w:t>
      </w:r>
    </w:p>
    <w:p w14:paraId="1F3FE5D6" w14:textId="531E4138" w:rsidR="00E65520" w:rsidRPr="00FB482D" w:rsidRDefault="00FB482D" w:rsidP="00FB482D">
      <w:pPr>
        <w:pStyle w:val="ThngthngWeb"/>
        <w:numPr>
          <w:ilvl w:val="0"/>
          <w:numId w:val="9"/>
        </w:numPr>
        <w:shd w:val="clear" w:color="auto" w:fill="FFFFFF"/>
        <w:spacing w:after="0"/>
        <w:jc w:val="both"/>
        <w:textAlignment w:val="baseline"/>
      </w:pPr>
      <w:r>
        <w:t>rà soát</w:t>
      </w:r>
      <w:r w:rsidR="00E65520" w:rsidRPr="00FB482D">
        <w:t>, và khi cần</w:t>
      </w:r>
      <w:r>
        <w:t xml:space="preserve"> thì</w:t>
      </w:r>
      <w:r w:rsidR="00E65520" w:rsidRPr="00FB482D">
        <w:t xml:space="preserve"> sửa đổi các </w:t>
      </w:r>
      <w:r>
        <w:t>quy trình</w:t>
      </w:r>
      <w:r w:rsidR="00E65520" w:rsidRPr="00FB482D">
        <w:t xml:space="preserve"> và hướng dẫn </w:t>
      </w:r>
      <w:r>
        <w:t xml:space="preserve">trực ca </w:t>
      </w:r>
      <w:r w:rsidR="00E65520" w:rsidRPr="00FB482D">
        <w:t>hàng hải để đảm bảo rằng</w:t>
      </w:r>
      <w:r>
        <w:t xml:space="preserve"> chúng</w:t>
      </w:r>
      <w:r w:rsidR="00E65520" w:rsidRPr="00FB482D">
        <w:t>:</w:t>
      </w:r>
    </w:p>
    <w:p w14:paraId="71610739" w14:textId="2F688C57" w:rsidR="00E65520" w:rsidRPr="00FB482D" w:rsidRDefault="00E65520" w:rsidP="00FB482D">
      <w:pPr>
        <w:pStyle w:val="ThngthngWeb"/>
        <w:numPr>
          <w:ilvl w:val="1"/>
          <w:numId w:val="9"/>
        </w:numPr>
        <w:shd w:val="clear" w:color="auto" w:fill="FFFFFF"/>
        <w:spacing w:after="0"/>
        <w:jc w:val="both"/>
        <w:textAlignment w:val="baseline"/>
      </w:pPr>
      <w:r w:rsidRPr="00FB482D">
        <w:t xml:space="preserve">thiết lập những kỳ vọng rõ ràng đối với </w:t>
      </w:r>
      <w:r w:rsidR="00FB482D">
        <w:t>Thuyền trưởng</w:t>
      </w:r>
      <w:r w:rsidRPr="00FB482D">
        <w:t xml:space="preserve">, OOW và </w:t>
      </w:r>
      <w:r w:rsidR="00FB482D">
        <w:t xml:space="preserve">các thủy thủ trực ca buồng lái </w:t>
      </w:r>
      <w:r w:rsidRPr="00FB482D">
        <w:t xml:space="preserve">khác; </w:t>
      </w:r>
      <w:r w:rsidR="00FB482D">
        <w:t>v</w:t>
      </w:r>
      <w:r w:rsidRPr="00FB482D">
        <w:t>à</w:t>
      </w:r>
    </w:p>
    <w:p w14:paraId="325F16A9" w14:textId="42820170" w:rsidR="00E65520" w:rsidRPr="00FB482D" w:rsidRDefault="00E65520" w:rsidP="00FB482D">
      <w:pPr>
        <w:pStyle w:val="ThngthngWeb"/>
        <w:numPr>
          <w:ilvl w:val="1"/>
          <w:numId w:val="9"/>
        </w:numPr>
        <w:shd w:val="clear" w:color="auto" w:fill="FFFFFF"/>
        <w:spacing w:after="0"/>
        <w:jc w:val="both"/>
        <w:textAlignment w:val="baseline"/>
      </w:pPr>
      <w:r w:rsidRPr="00FB482D">
        <w:t xml:space="preserve">hợp </w:t>
      </w:r>
      <w:r w:rsidR="00FB482D">
        <w:t xml:space="preserve">nhất với </w:t>
      </w:r>
      <w:r w:rsidRPr="00FB482D">
        <w:t>các bài học kinh nghiệm ở trên và chúng được sử dụng cho các cuộc họp giao ban với T</w:t>
      </w:r>
      <w:r w:rsidR="00FB482D">
        <w:t>huyền trưởng</w:t>
      </w:r>
      <w:r w:rsidRPr="00FB482D">
        <w:t>.</w:t>
      </w:r>
    </w:p>
    <w:p w14:paraId="04F51C1A" w14:textId="73B3B5F8" w:rsidR="00E65520" w:rsidRPr="00FB482D" w:rsidRDefault="00E65520" w:rsidP="00FB482D">
      <w:pPr>
        <w:pStyle w:val="ThngthngWeb"/>
        <w:shd w:val="clear" w:color="auto" w:fill="FFFFFF"/>
        <w:spacing w:after="0"/>
        <w:jc w:val="both"/>
        <w:textAlignment w:val="baseline"/>
        <w:rPr>
          <w:b/>
          <w:bCs/>
        </w:rPr>
      </w:pPr>
      <w:r w:rsidRPr="00FB482D">
        <w:rPr>
          <w:b/>
          <w:bCs/>
        </w:rPr>
        <w:t xml:space="preserve">#2 </w:t>
      </w:r>
      <w:r w:rsidR="00FB482D">
        <w:rPr>
          <w:b/>
          <w:bCs/>
        </w:rPr>
        <w:t xml:space="preserve">Các </w:t>
      </w:r>
      <w:r w:rsidR="00FB482D" w:rsidRPr="00FB482D">
        <w:rPr>
          <w:b/>
          <w:bCs/>
        </w:rPr>
        <w:t>Thuyền trưởng</w:t>
      </w:r>
    </w:p>
    <w:p w14:paraId="4A43C898" w14:textId="7573C32C" w:rsidR="00E65520" w:rsidRPr="00FB482D" w:rsidRDefault="00B21A3D" w:rsidP="00FB482D">
      <w:pPr>
        <w:pStyle w:val="ThngthngWeb"/>
        <w:numPr>
          <w:ilvl w:val="0"/>
          <w:numId w:val="10"/>
        </w:numPr>
        <w:shd w:val="clear" w:color="auto" w:fill="FFFFFF"/>
        <w:spacing w:after="0"/>
        <w:jc w:val="both"/>
        <w:textAlignment w:val="baseline"/>
      </w:pPr>
      <w:r>
        <w:t>rà soát</w:t>
      </w:r>
      <w:r w:rsidR="00E65520" w:rsidRPr="00FB482D">
        <w:t xml:space="preserve"> và sửa đổi khi cần các Lệnh thường trực của </w:t>
      </w:r>
      <w:r>
        <w:t>mình</w:t>
      </w:r>
      <w:r w:rsidR="00E65520" w:rsidRPr="00FB482D">
        <w:t>, có tính đến các bài học kinh nghiệm</w:t>
      </w:r>
      <w:r>
        <w:t xml:space="preserve"> trên</w:t>
      </w:r>
      <w:r w:rsidR="00E65520" w:rsidRPr="00FB482D">
        <w:t>;</w:t>
      </w:r>
    </w:p>
    <w:p w14:paraId="25733D12" w14:textId="5CD0B63A" w:rsidR="00E65520" w:rsidRPr="00FB482D" w:rsidRDefault="00B21A3D" w:rsidP="00FB482D">
      <w:pPr>
        <w:pStyle w:val="ThngthngWeb"/>
        <w:numPr>
          <w:ilvl w:val="0"/>
          <w:numId w:val="10"/>
        </w:numPr>
        <w:shd w:val="clear" w:color="auto" w:fill="FFFFFF"/>
        <w:spacing w:after="0"/>
        <w:jc w:val="both"/>
        <w:textAlignment w:val="baseline"/>
      </w:pPr>
      <w:r>
        <w:t>rà soát</w:t>
      </w:r>
      <w:r w:rsidR="00E65520" w:rsidRPr="00FB482D">
        <w:t xml:space="preserve"> và thảo luận về những bài học này với tất cả </w:t>
      </w:r>
      <w:r>
        <w:t>các thủy thủ trực ca buồng lái</w:t>
      </w:r>
      <w:r w:rsidR="00E65520" w:rsidRPr="00FB482D">
        <w:t xml:space="preserve">; </w:t>
      </w:r>
      <w:r>
        <w:t>v</w:t>
      </w:r>
      <w:r w:rsidR="00E65520" w:rsidRPr="00FB482D">
        <w:t>à</w:t>
      </w:r>
    </w:p>
    <w:p w14:paraId="5B69D2CB" w14:textId="4C6D42BB" w:rsidR="00E65520" w:rsidRPr="00FB482D" w:rsidRDefault="00B21A3D" w:rsidP="007263B8">
      <w:pPr>
        <w:pStyle w:val="ThngthngWeb"/>
        <w:numPr>
          <w:ilvl w:val="0"/>
          <w:numId w:val="10"/>
        </w:numPr>
        <w:shd w:val="clear" w:color="auto" w:fill="FFFFFF"/>
        <w:spacing w:before="0" w:beforeAutospacing="0" w:after="0" w:afterAutospacing="0"/>
        <w:jc w:val="both"/>
        <w:textAlignment w:val="baseline"/>
      </w:pPr>
      <w:r>
        <w:t>Tự</w:t>
      </w:r>
      <w:r w:rsidR="00E65520" w:rsidRPr="00FB482D">
        <w:t xml:space="preserve"> đánh giá </w:t>
      </w:r>
      <w:r>
        <w:t>kinh</w:t>
      </w:r>
      <w:r w:rsidR="00E65520" w:rsidRPr="00FB482D">
        <w:t xml:space="preserve"> nghiệm của </w:t>
      </w:r>
      <w:r>
        <w:t>thủy thủ trực ca buồng lái</w:t>
      </w:r>
      <w:r w:rsidR="00E65520" w:rsidRPr="00FB482D">
        <w:t xml:space="preserve"> trong các tình huống </w:t>
      </w:r>
      <w:r>
        <w:t>hành hải</w:t>
      </w:r>
      <w:r w:rsidR="00E65520" w:rsidRPr="00FB482D">
        <w:t xml:space="preserve"> khác nhau (ví dụ: khu vực phân </w:t>
      </w:r>
      <w:r>
        <w:t>luồng</w:t>
      </w:r>
      <w:r w:rsidR="00E65520" w:rsidRPr="00FB482D">
        <w:t xml:space="preserve"> giao thông, </w:t>
      </w:r>
      <w:r>
        <w:t>ban đêm</w:t>
      </w:r>
      <w:r w:rsidR="00E65520" w:rsidRPr="00FB482D">
        <w:t>, vùng biển</w:t>
      </w:r>
      <w:r>
        <w:t xml:space="preserve"> gần bờ, </w:t>
      </w:r>
      <w:r w:rsidR="00E65520" w:rsidRPr="00FB482D">
        <w:t xml:space="preserve">khu vực có mật </w:t>
      </w:r>
      <w:r w:rsidR="00E65520" w:rsidRPr="00FB482D">
        <w:lastRenderedPageBreak/>
        <w:t xml:space="preserve">độ giao thông cao hoặc tập trung nhiều tàu cá, v.v.) và đánh giá năng lực của các OOW mới </w:t>
      </w:r>
      <w:r>
        <w:t>nhập tàu</w:t>
      </w:r>
      <w:r w:rsidR="00E65520" w:rsidRPr="00FB482D">
        <w:t xml:space="preserve"> trước khi cho phép họ </w:t>
      </w:r>
      <w:r>
        <w:t>đi ca độc lập</w:t>
      </w:r>
      <w:r w:rsidR="00E65520" w:rsidRPr="00FB482D">
        <w:t>.</w:t>
      </w:r>
    </w:p>
    <w:p w14:paraId="3A5C3818" w14:textId="1436A4BD" w:rsidR="009C7613" w:rsidRDefault="00C76074" w:rsidP="00C76074">
      <w:pPr>
        <w:jc w:val="center"/>
      </w:pPr>
      <w:r>
        <w:t>------------------------------------------------</w:t>
      </w:r>
    </w:p>
    <w:sectPr w:rsidR="009C7613" w:rsidSect="00D65287">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12FC"/>
    <w:multiLevelType w:val="multilevel"/>
    <w:tmpl w:val="0270D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653BB3"/>
    <w:multiLevelType w:val="multilevel"/>
    <w:tmpl w:val="EB3CE9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7A3568"/>
    <w:multiLevelType w:val="multilevel"/>
    <w:tmpl w:val="0270D2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0F3E6A"/>
    <w:multiLevelType w:val="multilevel"/>
    <w:tmpl w:val="0270D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2C7A89"/>
    <w:multiLevelType w:val="multilevel"/>
    <w:tmpl w:val="77183D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2338B2"/>
    <w:multiLevelType w:val="hybridMultilevel"/>
    <w:tmpl w:val="8674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24728B"/>
    <w:multiLevelType w:val="multilevel"/>
    <w:tmpl w:val="2E92FA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812E40"/>
    <w:multiLevelType w:val="multilevel"/>
    <w:tmpl w:val="308A84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917314"/>
    <w:multiLevelType w:val="multilevel"/>
    <w:tmpl w:val="0270D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36580C"/>
    <w:multiLevelType w:val="multilevel"/>
    <w:tmpl w:val="0270D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043480">
    <w:abstractNumId w:val="1"/>
  </w:num>
  <w:num w:numId="2" w16cid:durableId="376778146">
    <w:abstractNumId w:val="0"/>
  </w:num>
  <w:num w:numId="3" w16cid:durableId="1694647443">
    <w:abstractNumId w:val="4"/>
  </w:num>
  <w:num w:numId="4" w16cid:durableId="259265739">
    <w:abstractNumId w:val="7"/>
  </w:num>
  <w:num w:numId="5" w16cid:durableId="1919316077">
    <w:abstractNumId w:val="6"/>
  </w:num>
  <w:num w:numId="6" w16cid:durableId="923877009">
    <w:abstractNumId w:val="5"/>
  </w:num>
  <w:num w:numId="7" w16cid:durableId="1017657884">
    <w:abstractNumId w:val="9"/>
  </w:num>
  <w:num w:numId="8" w16cid:durableId="854543109">
    <w:abstractNumId w:val="3"/>
  </w:num>
  <w:num w:numId="9" w16cid:durableId="1821070797">
    <w:abstractNumId w:val="2"/>
  </w:num>
  <w:num w:numId="10" w16cid:durableId="1266961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20"/>
    <w:rsid w:val="001E1240"/>
    <w:rsid w:val="007440D7"/>
    <w:rsid w:val="009C7613"/>
    <w:rsid w:val="00B21A3D"/>
    <w:rsid w:val="00C76074"/>
    <w:rsid w:val="00D65287"/>
    <w:rsid w:val="00E65520"/>
    <w:rsid w:val="00EB155E"/>
    <w:rsid w:val="00FB4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029E"/>
  <w15:chartTrackingRefBased/>
  <w15:docId w15:val="{8756749A-F26B-4FE3-8EFA-92B7DDD5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E6552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3">
    <w:name w:val="heading 3"/>
    <w:basedOn w:val="Binhthng"/>
    <w:next w:val="Binhthng"/>
    <w:link w:val="u3Char"/>
    <w:uiPriority w:val="9"/>
    <w:semiHidden/>
    <w:unhideWhenUsed/>
    <w:qFormat/>
    <w:rsid w:val="00E655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65520"/>
    <w:rPr>
      <w:rFonts w:ascii="Times New Roman" w:eastAsia="Times New Roman" w:hAnsi="Times New Roman" w:cs="Times New Roman"/>
      <w:b/>
      <w:bCs/>
      <w:kern w:val="36"/>
      <w:sz w:val="48"/>
      <w:szCs w:val="48"/>
      <w:lang w:val="en-GB" w:eastAsia="en-GB"/>
      <w14:ligatures w14:val="none"/>
    </w:rPr>
  </w:style>
  <w:style w:type="character" w:customStyle="1" w:styleId="u3Char">
    <w:name w:val="Đầu đề 3 Char"/>
    <w:basedOn w:val="Phngmcinhcuaoanvn"/>
    <w:link w:val="u3"/>
    <w:uiPriority w:val="9"/>
    <w:semiHidden/>
    <w:rsid w:val="00E65520"/>
    <w:rPr>
      <w:rFonts w:asciiTheme="majorHAnsi" w:eastAsiaTheme="majorEastAsia" w:hAnsiTheme="majorHAnsi" w:cstheme="majorBidi"/>
      <w:color w:val="1F3763" w:themeColor="accent1" w:themeShade="7F"/>
      <w:sz w:val="24"/>
      <w:szCs w:val="24"/>
    </w:rPr>
  </w:style>
  <w:style w:type="paragraph" w:styleId="ThngthngWeb">
    <w:name w:val="Normal (Web)"/>
    <w:basedOn w:val="Binhthng"/>
    <w:uiPriority w:val="99"/>
    <w:semiHidden/>
    <w:unhideWhenUsed/>
    <w:rsid w:val="00E6552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dropcap">
    <w:name w:val="dropcap"/>
    <w:basedOn w:val="Phngmcinhcuaoanvn"/>
    <w:rsid w:val="00E65520"/>
  </w:style>
  <w:style w:type="character" w:styleId="Manh">
    <w:name w:val="Strong"/>
    <w:basedOn w:val="Phngmcinhcuaoanvn"/>
    <w:uiPriority w:val="22"/>
    <w:qFormat/>
    <w:rsid w:val="00E65520"/>
    <w:rPr>
      <w:b/>
      <w:bCs/>
    </w:rPr>
  </w:style>
  <w:style w:type="character" w:styleId="Siuktni">
    <w:name w:val="Hyperlink"/>
    <w:basedOn w:val="Phngmcinhcuaoanvn"/>
    <w:uiPriority w:val="99"/>
    <w:semiHidden/>
    <w:unhideWhenUsed/>
    <w:rsid w:val="00E655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405828">
      <w:bodyDiv w:val="1"/>
      <w:marLeft w:val="0"/>
      <w:marRight w:val="0"/>
      <w:marTop w:val="0"/>
      <w:marBottom w:val="0"/>
      <w:divBdr>
        <w:top w:val="none" w:sz="0" w:space="0" w:color="auto"/>
        <w:left w:val="none" w:sz="0" w:space="0" w:color="auto"/>
        <w:bottom w:val="none" w:sz="0" w:space="0" w:color="auto"/>
        <w:right w:val="none" w:sz="0" w:space="0" w:color="auto"/>
      </w:divBdr>
      <w:divsChild>
        <w:div w:id="860584974">
          <w:marLeft w:val="0"/>
          <w:marRight w:val="0"/>
          <w:marTop w:val="0"/>
          <w:marBottom w:val="0"/>
          <w:divBdr>
            <w:top w:val="none" w:sz="0" w:space="0" w:color="auto"/>
            <w:left w:val="none" w:sz="0" w:space="0" w:color="auto"/>
            <w:bottom w:val="none" w:sz="0" w:space="0" w:color="auto"/>
            <w:right w:val="none" w:sz="0" w:space="0" w:color="auto"/>
          </w:divBdr>
        </w:div>
        <w:div w:id="484661833">
          <w:marLeft w:val="0"/>
          <w:marRight w:val="0"/>
          <w:marTop w:val="0"/>
          <w:marBottom w:val="0"/>
          <w:divBdr>
            <w:top w:val="none" w:sz="0" w:space="0" w:color="auto"/>
            <w:left w:val="none" w:sz="0" w:space="0" w:color="auto"/>
            <w:bottom w:val="none" w:sz="0" w:space="0" w:color="auto"/>
            <w:right w:val="none" w:sz="0" w:space="0" w:color="auto"/>
          </w:divBdr>
          <w:divsChild>
            <w:div w:id="2046710504">
              <w:marLeft w:val="0"/>
              <w:marRight w:val="0"/>
              <w:marTop w:val="0"/>
              <w:marBottom w:val="0"/>
              <w:divBdr>
                <w:top w:val="none" w:sz="0" w:space="0" w:color="auto"/>
                <w:left w:val="none" w:sz="0" w:space="0" w:color="auto"/>
                <w:bottom w:val="none" w:sz="0" w:space="0" w:color="auto"/>
                <w:right w:val="none" w:sz="0" w:space="0" w:color="auto"/>
              </w:divBdr>
              <w:divsChild>
                <w:div w:id="1532454175">
                  <w:marLeft w:val="0"/>
                  <w:marRight w:val="0"/>
                  <w:marTop w:val="0"/>
                  <w:marBottom w:val="300"/>
                  <w:divBdr>
                    <w:top w:val="none" w:sz="0" w:space="0" w:color="auto"/>
                    <w:left w:val="none" w:sz="0" w:space="0" w:color="auto"/>
                    <w:bottom w:val="none" w:sz="0" w:space="0" w:color="auto"/>
                    <w:right w:val="none" w:sz="0" w:space="0" w:color="auto"/>
                  </w:divBdr>
                  <w:divsChild>
                    <w:div w:id="1420904519">
                      <w:marLeft w:val="0"/>
                      <w:marRight w:val="0"/>
                      <w:marTop w:val="0"/>
                      <w:marBottom w:val="225"/>
                      <w:divBdr>
                        <w:top w:val="none" w:sz="0" w:space="0" w:color="auto"/>
                        <w:left w:val="none" w:sz="0" w:space="0" w:color="auto"/>
                        <w:bottom w:val="none" w:sz="0" w:space="0" w:color="auto"/>
                        <w:right w:val="none" w:sz="0" w:space="0" w:color="auto"/>
                      </w:divBdr>
                    </w:div>
                    <w:div w:id="1067260398">
                      <w:marLeft w:val="0"/>
                      <w:marRight w:val="0"/>
                      <w:marTop w:val="0"/>
                      <w:marBottom w:val="0"/>
                      <w:divBdr>
                        <w:top w:val="none" w:sz="0" w:space="0" w:color="auto"/>
                        <w:left w:val="none" w:sz="0" w:space="0" w:color="auto"/>
                        <w:bottom w:val="none" w:sz="0" w:space="0" w:color="auto"/>
                        <w:right w:val="none" w:sz="0" w:space="0" w:color="auto"/>
                      </w:divBdr>
                      <w:divsChild>
                        <w:div w:id="1478912569">
                          <w:marLeft w:val="0"/>
                          <w:marRight w:val="0"/>
                          <w:marTop w:val="0"/>
                          <w:marBottom w:val="0"/>
                          <w:divBdr>
                            <w:top w:val="none" w:sz="0" w:space="0" w:color="auto"/>
                            <w:left w:val="none" w:sz="0" w:space="0" w:color="auto"/>
                            <w:bottom w:val="none" w:sz="0" w:space="0" w:color="auto"/>
                            <w:right w:val="none" w:sz="0" w:space="0" w:color="auto"/>
                          </w:divBdr>
                          <w:divsChild>
                            <w:div w:id="1446196487">
                              <w:marLeft w:val="0"/>
                              <w:marRight w:val="0"/>
                              <w:marTop w:val="0"/>
                              <w:marBottom w:val="0"/>
                              <w:divBdr>
                                <w:top w:val="none" w:sz="0" w:space="0" w:color="auto"/>
                                <w:left w:val="none" w:sz="0" w:space="0" w:color="auto"/>
                                <w:bottom w:val="none" w:sz="0" w:space="0" w:color="auto"/>
                                <w:right w:val="none" w:sz="0" w:space="0" w:color="auto"/>
                              </w:divBdr>
                              <w:divsChild>
                                <w:div w:id="2034108188">
                                  <w:marLeft w:val="0"/>
                                  <w:marRight w:val="0"/>
                                  <w:marTop w:val="0"/>
                                  <w:marBottom w:val="0"/>
                                  <w:divBdr>
                                    <w:top w:val="none" w:sz="0" w:space="0" w:color="auto"/>
                                    <w:left w:val="none" w:sz="0" w:space="0" w:color="auto"/>
                                    <w:bottom w:val="none" w:sz="0" w:space="0" w:color="auto"/>
                                    <w:right w:val="none" w:sz="0" w:space="0" w:color="auto"/>
                                  </w:divBdr>
                                </w:div>
                                <w:div w:id="10272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94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613</Words>
  <Characters>3499</Characters>
  <Application>Microsoft Office Word</Application>
  <DocSecurity>0</DocSecurity>
  <Lines>29</Lines>
  <Paragraphs>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5</cp:revision>
  <dcterms:created xsi:type="dcterms:W3CDTF">2023-11-21T03:56:00Z</dcterms:created>
  <dcterms:modified xsi:type="dcterms:W3CDTF">2023-11-21T06:50:00Z</dcterms:modified>
</cp:coreProperties>
</file>